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4AEC" w:rsidRPr="00D743ED" w:rsidRDefault="00594AEC" w:rsidP="00D743ED">
      <w:pPr>
        <w:pStyle w:val="Vahedeta"/>
        <w:jc w:val="center"/>
        <w:rPr>
          <w:b/>
          <w:sz w:val="32"/>
          <w:szCs w:val="32"/>
        </w:rPr>
      </w:pPr>
      <w:r w:rsidRPr="00D743ED">
        <w:rPr>
          <w:b/>
          <w:sz w:val="32"/>
          <w:szCs w:val="32"/>
        </w:rPr>
        <w:t>Tõrva Vallavolikogu</w:t>
      </w:r>
    </w:p>
    <w:p w:rsidR="00594AEC" w:rsidRDefault="00594AEC" w:rsidP="00D743ED">
      <w:pPr>
        <w:pStyle w:val="Vahedeta"/>
        <w:jc w:val="center"/>
        <w:rPr>
          <w:b/>
          <w:sz w:val="32"/>
          <w:szCs w:val="32"/>
        </w:rPr>
      </w:pPr>
      <w:r w:rsidRPr="00D743ED">
        <w:rPr>
          <w:b/>
          <w:sz w:val="32"/>
          <w:szCs w:val="32"/>
        </w:rPr>
        <w:t>Tõrva Vallavalitsus</w:t>
      </w:r>
    </w:p>
    <w:p w:rsidR="00B363C2" w:rsidRDefault="00B363C2" w:rsidP="00D743ED">
      <w:pPr>
        <w:pStyle w:val="Vahedeta"/>
        <w:jc w:val="center"/>
        <w:rPr>
          <w:b/>
          <w:sz w:val="32"/>
          <w:szCs w:val="32"/>
        </w:rPr>
      </w:pPr>
    </w:p>
    <w:p w:rsidR="004946F9" w:rsidRPr="004946F9" w:rsidRDefault="004946F9" w:rsidP="00D743ED">
      <w:pPr>
        <w:pStyle w:val="Vahedeta"/>
        <w:jc w:val="center"/>
        <w:rPr>
          <w:b/>
        </w:rPr>
      </w:pPr>
    </w:p>
    <w:p w:rsidR="00594AEC" w:rsidRDefault="00594AEC" w:rsidP="00594AEC">
      <w:pPr>
        <w:jc w:val="center"/>
        <w:rPr>
          <w:noProof/>
          <w:szCs w:val="36"/>
        </w:rPr>
      </w:pPr>
    </w:p>
    <w:p w:rsidR="00326CE5" w:rsidRDefault="00326CE5" w:rsidP="00594AEC">
      <w:pPr>
        <w:jc w:val="center"/>
        <w:rPr>
          <w:noProof/>
          <w:szCs w:val="36"/>
        </w:rPr>
      </w:pPr>
    </w:p>
    <w:p w:rsidR="00326CE5" w:rsidRDefault="00326CE5" w:rsidP="00594AEC">
      <w:pPr>
        <w:jc w:val="center"/>
        <w:rPr>
          <w:noProof/>
          <w:szCs w:val="36"/>
        </w:rPr>
      </w:pPr>
    </w:p>
    <w:p w:rsidR="00326CE5" w:rsidRDefault="00326CE5" w:rsidP="00594AEC">
      <w:pPr>
        <w:jc w:val="center"/>
        <w:rPr>
          <w:noProof/>
          <w:szCs w:val="36"/>
        </w:rPr>
      </w:pPr>
    </w:p>
    <w:p w:rsidR="00326CE5" w:rsidRDefault="00326CE5" w:rsidP="00594AEC">
      <w:pPr>
        <w:jc w:val="center"/>
        <w:rPr>
          <w:noProof/>
          <w:szCs w:val="36"/>
        </w:rPr>
      </w:pPr>
    </w:p>
    <w:p w:rsidR="00326CE5" w:rsidRDefault="00326CE5" w:rsidP="00594AEC">
      <w:pPr>
        <w:jc w:val="center"/>
        <w:rPr>
          <w:noProof/>
          <w:szCs w:val="36"/>
        </w:rPr>
      </w:pPr>
    </w:p>
    <w:p w:rsidR="00326CE5" w:rsidRDefault="00326CE5" w:rsidP="00594AEC">
      <w:pPr>
        <w:jc w:val="center"/>
        <w:rPr>
          <w:noProof/>
          <w:szCs w:val="36"/>
        </w:rPr>
      </w:pPr>
    </w:p>
    <w:p w:rsidR="00326CE5" w:rsidRDefault="00326CE5" w:rsidP="00594AEC">
      <w:pPr>
        <w:jc w:val="center"/>
        <w:rPr>
          <w:noProof/>
          <w:szCs w:val="36"/>
        </w:rPr>
      </w:pPr>
    </w:p>
    <w:p w:rsidR="00326CE5" w:rsidRPr="00594AEC" w:rsidRDefault="00326CE5" w:rsidP="00594AEC">
      <w:pPr>
        <w:jc w:val="center"/>
        <w:rPr>
          <w:rFonts w:ascii="Trebuchet MS" w:hAnsi="Trebuchet MS" w:cs="Calibri"/>
          <w:sz w:val="36"/>
          <w:szCs w:val="36"/>
        </w:rPr>
      </w:pPr>
    </w:p>
    <w:p w:rsidR="00D743ED" w:rsidRPr="004946F9" w:rsidRDefault="00D743ED" w:rsidP="00D743ED">
      <w:pPr>
        <w:pStyle w:val="Kehatekst2"/>
        <w:jc w:val="center"/>
        <w:rPr>
          <w:rFonts w:ascii="Trebuchet MS" w:hAnsi="Trebuchet MS"/>
          <w:b/>
          <w:bCs/>
          <w:sz w:val="24"/>
          <w:szCs w:val="24"/>
        </w:rPr>
      </w:pPr>
    </w:p>
    <w:p w:rsidR="00594AEC" w:rsidRDefault="00D743ED" w:rsidP="004668DF">
      <w:pPr>
        <w:pStyle w:val="Kehatekst2"/>
        <w:jc w:val="center"/>
        <w:rPr>
          <w:rFonts w:ascii="Trebuchet MS" w:hAnsi="Trebuchet MS" w:cs="Calibri"/>
          <w:sz w:val="36"/>
          <w:szCs w:val="36"/>
        </w:rPr>
      </w:pPr>
      <w:r w:rsidRPr="00594AEC">
        <w:rPr>
          <w:rFonts w:ascii="Trebuchet MS" w:hAnsi="Trebuchet MS"/>
          <w:b/>
          <w:bCs/>
          <w:sz w:val="56"/>
          <w:szCs w:val="56"/>
        </w:rPr>
        <w:t xml:space="preserve">TÕRVA VALLA ARENGUKAVA </w:t>
      </w:r>
      <w:r w:rsidR="004668DF">
        <w:rPr>
          <w:rFonts w:ascii="Trebuchet MS" w:hAnsi="Trebuchet MS"/>
          <w:b/>
          <w:bCs/>
          <w:sz w:val="56"/>
          <w:szCs w:val="56"/>
        </w:rPr>
        <w:t>JA EELARVESTRATEEGIA 2019-2023</w:t>
      </w:r>
    </w:p>
    <w:p w:rsidR="00D743ED" w:rsidRDefault="00D743ED" w:rsidP="00594AEC">
      <w:pPr>
        <w:jc w:val="right"/>
        <w:rPr>
          <w:rFonts w:ascii="Trebuchet MS" w:hAnsi="Trebuchet MS" w:cs="Calibri"/>
          <w:sz w:val="36"/>
          <w:szCs w:val="36"/>
        </w:rPr>
      </w:pPr>
    </w:p>
    <w:p w:rsidR="00D743ED" w:rsidRPr="00594AEC" w:rsidRDefault="00D743ED" w:rsidP="00594AEC">
      <w:pPr>
        <w:jc w:val="right"/>
        <w:rPr>
          <w:rFonts w:ascii="Trebuchet MS" w:hAnsi="Trebuchet MS" w:cs="Calibri"/>
          <w:sz w:val="36"/>
          <w:szCs w:val="36"/>
        </w:rPr>
      </w:pPr>
    </w:p>
    <w:p w:rsidR="00B363C2" w:rsidRDefault="00B363C2" w:rsidP="00594AEC">
      <w:pPr>
        <w:pStyle w:val="Kehatekst2"/>
        <w:jc w:val="center"/>
        <w:rPr>
          <w:rFonts w:ascii="Trebuchet MS" w:hAnsi="Trebuchet MS"/>
          <w:b/>
          <w:bCs/>
          <w:sz w:val="24"/>
        </w:rPr>
      </w:pPr>
    </w:p>
    <w:p w:rsidR="00B363C2" w:rsidRDefault="00B363C2" w:rsidP="00594AEC">
      <w:pPr>
        <w:pStyle w:val="Kehatekst2"/>
        <w:jc w:val="center"/>
        <w:rPr>
          <w:rFonts w:ascii="Trebuchet MS" w:hAnsi="Trebuchet MS"/>
          <w:b/>
          <w:bCs/>
          <w:sz w:val="24"/>
        </w:rPr>
      </w:pPr>
    </w:p>
    <w:p w:rsidR="00594AEC" w:rsidRPr="00594AEC" w:rsidRDefault="00594AEC" w:rsidP="00594AEC">
      <w:pPr>
        <w:pStyle w:val="Kehatekst2"/>
        <w:jc w:val="center"/>
        <w:rPr>
          <w:rFonts w:ascii="Trebuchet MS" w:hAnsi="Trebuchet MS"/>
          <w:b/>
          <w:bCs/>
          <w:sz w:val="24"/>
        </w:rPr>
      </w:pPr>
      <w:r w:rsidRPr="00594AEC">
        <w:rPr>
          <w:rFonts w:ascii="Trebuchet MS" w:hAnsi="Trebuchet MS"/>
          <w:b/>
          <w:bCs/>
          <w:sz w:val="24"/>
        </w:rPr>
        <w:t>Tõrva 2018</w:t>
      </w:r>
    </w:p>
    <w:bookmarkStart w:id="0" w:name="_Toc519788892" w:displacedByCustomXml="next"/>
    <w:sdt>
      <w:sdtPr>
        <w:rPr>
          <w:rFonts w:asciiTheme="minorHAnsi" w:eastAsiaTheme="minorHAnsi" w:hAnsiTheme="minorHAnsi" w:cstheme="minorBidi"/>
          <w:b w:val="0"/>
          <w:bCs w:val="0"/>
          <w:color w:val="auto"/>
          <w:sz w:val="22"/>
          <w:szCs w:val="22"/>
          <w:lang w:val="en-US"/>
        </w:rPr>
        <w:id w:val="234590252"/>
        <w:docPartObj>
          <w:docPartGallery w:val="Table of Contents"/>
          <w:docPartUnique/>
        </w:docPartObj>
      </w:sdtPr>
      <w:sdtEndPr>
        <w:rPr>
          <w:rFonts w:eastAsiaTheme="minorEastAsia"/>
          <w:lang w:val="et-EE"/>
        </w:rPr>
      </w:sdtEndPr>
      <w:sdtContent>
        <w:p w:rsidR="00632663" w:rsidRDefault="00632663">
          <w:pPr>
            <w:pStyle w:val="Sisukorrapealkiri"/>
          </w:pPr>
          <w:r w:rsidRPr="00D572F9">
            <w:rPr>
              <w:rFonts w:ascii="Trebuchet MS" w:hAnsi="Trebuchet MS"/>
            </w:rPr>
            <w:t>Sisukord</w:t>
          </w:r>
        </w:p>
        <w:p w:rsidR="00B363C2" w:rsidRPr="00B363C2" w:rsidRDefault="006A1458">
          <w:pPr>
            <w:pStyle w:val="SK1"/>
            <w:tabs>
              <w:tab w:val="right" w:leader="dot" w:pos="9350"/>
            </w:tabs>
            <w:rPr>
              <w:rFonts w:ascii="Trebuchet MS" w:hAnsi="Trebuchet MS"/>
              <w:noProof/>
              <w:sz w:val="24"/>
              <w:szCs w:val="24"/>
            </w:rPr>
          </w:pPr>
          <w:r>
            <w:fldChar w:fldCharType="begin"/>
          </w:r>
          <w:r w:rsidR="00632663">
            <w:instrText xml:space="preserve"> TOC \o "1-3" \h \z \u </w:instrText>
          </w:r>
          <w:r>
            <w:fldChar w:fldCharType="separate"/>
          </w:r>
          <w:hyperlink w:anchor="_Toc522211021" w:history="1">
            <w:r w:rsidR="00B363C2" w:rsidRPr="00B363C2">
              <w:rPr>
                <w:rStyle w:val="Hperlink"/>
                <w:rFonts w:ascii="Trebuchet MS" w:hAnsi="Trebuchet MS"/>
                <w:noProof/>
                <w:sz w:val="24"/>
                <w:szCs w:val="24"/>
              </w:rPr>
              <w:t>Sissejuhatus</w:t>
            </w:r>
            <w:r w:rsidR="00B363C2" w:rsidRPr="00B363C2">
              <w:rPr>
                <w:rFonts w:ascii="Trebuchet MS" w:hAnsi="Trebuchet MS"/>
                <w:noProof/>
                <w:webHidden/>
                <w:sz w:val="24"/>
                <w:szCs w:val="24"/>
              </w:rPr>
              <w:tab/>
            </w:r>
            <w:r w:rsidRPr="00B363C2">
              <w:rPr>
                <w:rFonts w:ascii="Trebuchet MS" w:hAnsi="Trebuchet MS"/>
                <w:noProof/>
                <w:webHidden/>
                <w:sz w:val="24"/>
                <w:szCs w:val="24"/>
              </w:rPr>
              <w:fldChar w:fldCharType="begin"/>
            </w:r>
            <w:r w:rsidR="00B363C2" w:rsidRPr="00B363C2">
              <w:rPr>
                <w:rFonts w:ascii="Trebuchet MS" w:hAnsi="Trebuchet MS"/>
                <w:noProof/>
                <w:webHidden/>
                <w:sz w:val="24"/>
                <w:szCs w:val="24"/>
              </w:rPr>
              <w:instrText xml:space="preserve"> PAGEREF _Toc522211021 \h </w:instrText>
            </w:r>
            <w:r w:rsidRPr="00B363C2">
              <w:rPr>
                <w:rFonts w:ascii="Trebuchet MS" w:hAnsi="Trebuchet MS"/>
                <w:noProof/>
                <w:webHidden/>
                <w:sz w:val="24"/>
                <w:szCs w:val="24"/>
              </w:rPr>
            </w:r>
            <w:r w:rsidRPr="00B363C2">
              <w:rPr>
                <w:rFonts w:ascii="Trebuchet MS" w:hAnsi="Trebuchet MS"/>
                <w:noProof/>
                <w:webHidden/>
                <w:sz w:val="24"/>
                <w:szCs w:val="24"/>
              </w:rPr>
              <w:fldChar w:fldCharType="separate"/>
            </w:r>
            <w:r w:rsidR="00B363C2" w:rsidRPr="00B363C2">
              <w:rPr>
                <w:rFonts w:ascii="Trebuchet MS" w:hAnsi="Trebuchet MS"/>
                <w:noProof/>
                <w:webHidden/>
                <w:sz w:val="24"/>
                <w:szCs w:val="24"/>
              </w:rPr>
              <w:t>2</w:t>
            </w:r>
            <w:r w:rsidRPr="00B363C2">
              <w:rPr>
                <w:rFonts w:ascii="Trebuchet MS" w:hAnsi="Trebuchet MS"/>
                <w:noProof/>
                <w:webHidden/>
                <w:sz w:val="24"/>
                <w:szCs w:val="24"/>
              </w:rPr>
              <w:fldChar w:fldCharType="end"/>
            </w:r>
          </w:hyperlink>
        </w:p>
        <w:p w:rsidR="00B363C2" w:rsidRPr="00B363C2" w:rsidRDefault="00753CF8">
          <w:pPr>
            <w:pStyle w:val="SK1"/>
            <w:tabs>
              <w:tab w:val="left" w:pos="440"/>
              <w:tab w:val="right" w:leader="dot" w:pos="9350"/>
            </w:tabs>
            <w:rPr>
              <w:rFonts w:ascii="Trebuchet MS" w:hAnsi="Trebuchet MS"/>
              <w:noProof/>
              <w:sz w:val="24"/>
              <w:szCs w:val="24"/>
            </w:rPr>
          </w:pPr>
          <w:hyperlink w:anchor="_Toc522211022" w:history="1">
            <w:r w:rsidR="00B363C2" w:rsidRPr="00B363C2">
              <w:rPr>
                <w:rStyle w:val="Hperlink"/>
                <w:rFonts w:ascii="Trebuchet MS" w:hAnsi="Trebuchet MS"/>
                <w:noProof/>
                <w:sz w:val="24"/>
                <w:szCs w:val="24"/>
              </w:rPr>
              <w:t>1.</w:t>
            </w:r>
            <w:r w:rsidR="00B363C2" w:rsidRPr="00B363C2">
              <w:rPr>
                <w:rFonts w:ascii="Trebuchet MS" w:hAnsi="Trebuchet MS"/>
                <w:noProof/>
                <w:sz w:val="24"/>
                <w:szCs w:val="24"/>
              </w:rPr>
              <w:tab/>
            </w:r>
            <w:r w:rsidR="00B363C2" w:rsidRPr="00B363C2">
              <w:rPr>
                <w:rStyle w:val="Hperlink"/>
                <w:rFonts w:ascii="Trebuchet MS" w:hAnsi="Trebuchet MS"/>
                <w:noProof/>
                <w:sz w:val="24"/>
                <w:szCs w:val="24"/>
              </w:rPr>
              <w:t>Tõrva valla üldiseloomustus</w:t>
            </w:r>
            <w:r w:rsidR="00B363C2" w:rsidRPr="00B363C2">
              <w:rPr>
                <w:rFonts w:ascii="Trebuchet MS" w:hAnsi="Trebuchet MS"/>
                <w:noProof/>
                <w:webHidden/>
                <w:sz w:val="24"/>
                <w:szCs w:val="24"/>
              </w:rPr>
              <w:tab/>
            </w:r>
            <w:r w:rsidR="006A1458" w:rsidRPr="00B363C2">
              <w:rPr>
                <w:rFonts w:ascii="Trebuchet MS" w:hAnsi="Trebuchet MS"/>
                <w:noProof/>
                <w:webHidden/>
                <w:sz w:val="24"/>
                <w:szCs w:val="24"/>
              </w:rPr>
              <w:fldChar w:fldCharType="begin"/>
            </w:r>
            <w:r w:rsidR="00B363C2" w:rsidRPr="00B363C2">
              <w:rPr>
                <w:rFonts w:ascii="Trebuchet MS" w:hAnsi="Trebuchet MS"/>
                <w:noProof/>
                <w:webHidden/>
                <w:sz w:val="24"/>
                <w:szCs w:val="24"/>
              </w:rPr>
              <w:instrText xml:space="preserve"> PAGEREF _Toc522211022 \h </w:instrText>
            </w:r>
            <w:r w:rsidR="006A1458" w:rsidRPr="00B363C2">
              <w:rPr>
                <w:rFonts w:ascii="Trebuchet MS" w:hAnsi="Trebuchet MS"/>
                <w:noProof/>
                <w:webHidden/>
                <w:sz w:val="24"/>
                <w:szCs w:val="24"/>
              </w:rPr>
            </w:r>
            <w:r w:rsidR="006A1458" w:rsidRPr="00B363C2">
              <w:rPr>
                <w:rFonts w:ascii="Trebuchet MS" w:hAnsi="Trebuchet MS"/>
                <w:noProof/>
                <w:webHidden/>
                <w:sz w:val="24"/>
                <w:szCs w:val="24"/>
              </w:rPr>
              <w:fldChar w:fldCharType="separate"/>
            </w:r>
            <w:r w:rsidR="00B363C2" w:rsidRPr="00B363C2">
              <w:rPr>
                <w:rFonts w:ascii="Trebuchet MS" w:hAnsi="Trebuchet MS"/>
                <w:noProof/>
                <w:webHidden/>
                <w:sz w:val="24"/>
                <w:szCs w:val="24"/>
              </w:rPr>
              <w:t>4</w:t>
            </w:r>
            <w:r w:rsidR="006A1458" w:rsidRPr="00B363C2">
              <w:rPr>
                <w:rFonts w:ascii="Trebuchet MS" w:hAnsi="Trebuchet MS"/>
                <w:noProof/>
                <w:webHidden/>
                <w:sz w:val="24"/>
                <w:szCs w:val="24"/>
              </w:rPr>
              <w:fldChar w:fldCharType="end"/>
            </w:r>
          </w:hyperlink>
        </w:p>
        <w:p w:rsidR="00B363C2" w:rsidRPr="00B363C2" w:rsidRDefault="00753CF8">
          <w:pPr>
            <w:pStyle w:val="SK1"/>
            <w:tabs>
              <w:tab w:val="left" w:pos="440"/>
              <w:tab w:val="right" w:leader="dot" w:pos="9350"/>
            </w:tabs>
            <w:rPr>
              <w:rFonts w:ascii="Trebuchet MS" w:hAnsi="Trebuchet MS"/>
              <w:noProof/>
              <w:sz w:val="24"/>
              <w:szCs w:val="24"/>
            </w:rPr>
          </w:pPr>
          <w:hyperlink w:anchor="_Toc522211023" w:history="1">
            <w:r w:rsidR="00B363C2" w:rsidRPr="00B363C2">
              <w:rPr>
                <w:rStyle w:val="Hperlink"/>
                <w:rFonts w:ascii="Trebuchet MS" w:hAnsi="Trebuchet MS"/>
                <w:noProof/>
                <w:sz w:val="24"/>
                <w:szCs w:val="24"/>
              </w:rPr>
              <w:t>2.</w:t>
            </w:r>
            <w:r w:rsidR="00B363C2" w:rsidRPr="00B363C2">
              <w:rPr>
                <w:rFonts w:ascii="Trebuchet MS" w:hAnsi="Trebuchet MS"/>
                <w:noProof/>
                <w:sz w:val="24"/>
                <w:szCs w:val="24"/>
              </w:rPr>
              <w:tab/>
            </w:r>
            <w:r w:rsidR="00B363C2" w:rsidRPr="00B363C2">
              <w:rPr>
                <w:rStyle w:val="Hperlink"/>
                <w:rFonts w:ascii="Trebuchet MS" w:hAnsi="Trebuchet MS"/>
                <w:noProof/>
                <w:sz w:val="24"/>
                <w:szCs w:val="24"/>
              </w:rPr>
              <w:t>Koondhinnang Tõrva valla arengutasemele ja sellest tulenevad kesksed lahendamist vajavad teemad ja strateegilised tegevussuunad arendustegevusteks</w:t>
            </w:r>
            <w:r w:rsidR="00B363C2" w:rsidRPr="00B363C2">
              <w:rPr>
                <w:rFonts w:ascii="Trebuchet MS" w:hAnsi="Trebuchet MS"/>
                <w:noProof/>
                <w:webHidden/>
                <w:sz w:val="24"/>
                <w:szCs w:val="24"/>
              </w:rPr>
              <w:tab/>
            </w:r>
            <w:r w:rsidR="006A1458" w:rsidRPr="00B363C2">
              <w:rPr>
                <w:rFonts w:ascii="Trebuchet MS" w:hAnsi="Trebuchet MS"/>
                <w:noProof/>
                <w:webHidden/>
                <w:sz w:val="24"/>
                <w:szCs w:val="24"/>
              </w:rPr>
              <w:fldChar w:fldCharType="begin"/>
            </w:r>
            <w:r w:rsidR="00B363C2" w:rsidRPr="00B363C2">
              <w:rPr>
                <w:rFonts w:ascii="Trebuchet MS" w:hAnsi="Trebuchet MS"/>
                <w:noProof/>
                <w:webHidden/>
                <w:sz w:val="24"/>
                <w:szCs w:val="24"/>
              </w:rPr>
              <w:instrText xml:space="preserve"> PAGEREF _Toc522211023 \h </w:instrText>
            </w:r>
            <w:r w:rsidR="006A1458" w:rsidRPr="00B363C2">
              <w:rPr>
                <w:rFonts w:ascii="Trebuchet MS" w:hAnsi="Trebuchet MS"/>
                <w:noProof/>
                <w:webHidden/>
                <w:sz w:val="24"/>
                <w:szCs w:val="24"/>
              </w:rPr>
            </w:r>
            <w:r w:rsidR="006A1458" w:rsidRPr="00B363C2">
              <w:rPr>
                <w:rFonts w:ascii="Trebuchet MS" w:hAnsi="Trebuchet MS"/>
                <w:noProof/>
                <w:webHidden/>
                <w:sz w:val="24"/>
                <w:szCs w:val="24"/>
              </w:rPr>
              <w:fldChar w:fldCharType="separate"/>
            </w:r>
            <w:r w:rsidR="00B363C2" w:rsidRPr="00B363C2">
              <w:rPr>
                <w:rFonts w:ascii="Trebuchet MS" w:hAnsi="Trebuchet MS"/>
                <w:noProof/>
                <w:webHidden/>
                <w:sz w:val="24"/>
                <w:szCs w:val="24"/>
              </w:rPr>
              <w:t>6</w:t>
            </w:r>
            <w:r w:rsidR="006A1458" w:rsidRPr="00B363C2">
              <w:rPr>
                <w:rFonts w:ascii="Trebuchet MS" w:hAnsi="Trebuchet MS"/>
                <w:noProof/>
                <w:webHidden/>
                <w:sz w:val="24"/>
                <w:szCs w:val="24"/>
              </w:rPr>
              <w:fldChar w:fldCharType="end"/>
            </w:r>
          </w:hyperlink>
        </w:p>
        <w:p w:rsidR="00B363C2" w:rsidRPr="00B363C2" w:rsidRDefault="00753CF8">
          <w:pPr>
            <w:pStyle w:val="SK1"/>
            <w:tabs>
              <w:tab w:val="right" w:leader="dot" w:pos="9350"/>
            </w:tabs>
            <w:rPr>
              <w:rFonts w:ascii="Trebuchet MS" w:hAnsi="Trebuchet MS"/>
              <w:noProof/>
              <w:sz w:val="24"/>
              <w:szCs w:val="24"/>
            </w:rPr>
          </w:pPr>
          <w:hyperlink w:anchor="_Toc522211024" w:history="1">
            <w:r w:rsidR="00B363C2" w:rsidRPr="00B363C2">
              <w:rPr>
                <w:rStyle w:val="Hperlink"/>
                <w:rFonts w:ascii="Trebuchet MS" w:hAnsi="Trebuchet MS"/>
                <w:noProof/>
                <w:sz w:val="24"/>
                <w:szCs w:val="24"/>
              </w:rPr>
              <w:t>3. Tõrva Vallavolikogu ja –valitsuse missioon</w:t>
            </w:r>
            <w:r w:rsidR="00B363C2" w:rsidRPr="00B363C2">
              <w:rPr>
                <w:rFonts w:ascii="Trebuchet MS" w:hAnsi="Trebuchet MS"/>
                <w:noProof/>
                <w:webHidden/>
                <w:sz w:val="24"/>
                <w:szCs w:val="24"/>
              </w:rPr>
              <w:tab/>
            </w:r>
            <w:r w:rsidR="006A1458" w:rsidRPr="00B363C2">
              <w:rPr>
                <w:rFonts w:ascii="Trebuchet MS" w:hAnsi="Trebuchet MS"/>
                <w:noProof/>
                <w:webHidden/>
                <w:sz w:val="24"/>
                <w:szCs w:val="24"/>
              </w:rPr>
              <w:fldChar w:fldCharType="begin"/>
            </w:r>
            <w:r w:rsidR="00B363C2" w:rsidRPr="00B363C2">
              <w:rPr>
                <w:rFonts w:ascii="Trebuchet MS" w:hAnsi="Trebuchet MS"/>
                <w:noProof/>
                <w:webHidden/>
                <w:sz w:val="24"/>
                <w:szCs w:val="24"/>
              </w:rPr>
              <w:instrText xml:space="preserve"> PAGEREF _Toc522211024 \h </w:instrText>
            </w:r>
            <w:r w:rsidR="006A1458" w:rsidRPr="00B363C2">
              <w:rPr>
                <w:rFonts w:ascii="Trebuchet MS" w:hAnsi="Trebuchet MS"/>
                <w:noProof/>
                <w:webHidden/>
                <w:sz w:val="24"/>
                <w:szCs w:val="24"/>
              </w:rPr>
            </w:r>
            <w:r w:rsidR="006A1458" w:rsidRPr="00B363C2">
              <w:rPr>
                <w:rFonts w:ascii="Trebuchet MS" w:hAnsi="Trebuchet MS"/>
                <w:noProof/>
                <w:webHidden/>
                <w:sz w:val="24"/>
                <w:szCs w:val="24"/>
              </w:rPr>
              <w:fldChar w:fldCharType="separate"/>
            </w:r>
            <w:r w:rsidR="00B363C2" w:rsidRPr="00B363C2">
              <w:rPr>
                <w:rFonts w:ascii="Trebuchet MS" w:hAnsi="Trebuchet MS"/>
                <w:noProof/>
                <w:webHidden/>
                <w:sz w:val="24"/>
                <w:szCs w:val="24"/>
              </w:rPr>
              <w:t>10</w:t>
            </w:r>
            <w:r w:rsidR="006A1458" w:rsidRPr="00B363C2">
              <w:rPr>
                <w:rFonts w:ascii="Trebuchet MS" w:hAnsi="Trebuchet MS"/>
                <w:noProof/>
                <w:webHidden/>
                <w:sz w:val="24"/>
                <w:szCs w:val="24"/>
              </w:rPr>
              <w:fldChar w:fldCharType="end"/>
            </w:r>
          </w:hyperlink>
        </w:p>
        <w:p w:rsidR="00B363C2" w:rsidRPr="00B363C2" w:rsidRDefault="00753CF8">
          <w:pPr>
            <w:pStyle w:val="SK1"/>
            <w:tabs>
              <w:tab w:val="right" w:leader="dot" w:pos="9350"/>
            </w:tabs>
            <w:rPr>
              <w:rFonts w:ascii="Trebuchet MS" w:hAnsi="Trebuchet MS"/>
              <w:noProof/>
              <w:sz w:val="24"/>
              <w:szCs w:val="24"/>
            </w:rPr>
          </w:pPr>
          <w:hyperlink w:anchor="_Toc522211025" w:history="1">
            <w:r w:rsidR="00B363C2" w:rsidRPr="00B363C2">
              <w:rPr>
                <w:rStyle w:val="Hperlink"/>
                <w:rFonts w:ascii="Trebuchet MS" w:hAnsi="Trebuchet MS"/>
                <w:noProof/>
                <w:sz w:val="24"/>
                <w:szCs w:val="24"/>
              </w:rPr>
              <w:t>4. Tõrva valla visioon 2030+</w:t>
            </w:r>
            <w:r w:rsidR="00B363C2" w:rsidRPr="00B363C2">
              <w:rPr>
                <w:rFonts w:ascii="Trebuchet MS" w:hAnsi="Trebuchet MS"/>
                <w:noProof/>
                <w:webHidden/>
                <w:sz w:val="24"/>
                <w:szCs w:val="24"/>
              </w:rPr>
              <w:tab/>
            </w:r>
            <w:r w:rsidR="006A1458" w:rsidRPr="00B363C2">
              <w:rPr>
                <w:rFonts w:ascii="Trebuchet MS" w:hAnsi="Trebuchet MS"/>
                <w:noProof/>
                <w:webHidden/>
                <w:sz w:val="24"/>
                <w:szCs w:val="24"/>
              </w:rPr>
              <w:fldChar w:fldCharType="begin"/>
            </w:r>
            <w:r w:rsidR="00B363C2" w:rsidRPr="00B363C2">
              <w:rPr>
                <w:rFonts w:ascii="Trebuchet MS" w:hAnsi="Trebuchet MS"/>
                <w:noProof/>
                <w:webHidden/>
                <w:sz w:val="24"/>
                <w:szCs w:val="24"/>
              </w:rPr>
              <w:instrText xml:space="preserve"> PAGEREF _Toc522211025 \h </w:instrText>
            </w:r>
            <w:r w:rsidR="006A1458" w:rsidRPr="00B363C2">
              <w:rPr>
                <w:rFonts w:ascii="Trebuchet MS" w:hAnsi="Trebuchet MS"/>
                <w:noProof/>
                <w:webHidden/>
                <w:sz w:val="24"/>
                <w:szCs w:val="24"/>
              </w:rPr>
            </w:r>
            <w:r w:rsidR="006A1458" w:rsidRPr="00B363C2">
              <w:rPr>
                <w:rFonts w:ascii="Trebuchet MS" w:hAnsi="Trebuchet MS"/>
                <w:noProof/>
                <w:webHidden/>
                <w:sz w:val="24"/>
                <w:szCs w:val="24"/>
              </w:rPr>
              <w:fldChar w:fldCharType="separate"/>
            </w:r>
            <w:r w:rsidR="00B363C2" w:rsidRPr="00B363C2">
              <w:rPr>
                <w:rFonts w:ascii="Trebuchet MS" w:hAnsi="Trebuchet MS"/>
                <w:noProof/>
                <w:webHidden/>
                <w:sz w:val="24"/>
                <w:szCs w:val="24"/>
              </w:rPr>
              <w:t>10</w:t>
            </w:r>
            <w:r w:rsidR="006A1458" w:rsidRPr="00B363C2">
              <w:rPr>
                <w:rFonts w:ascii="Trebuchet MS" w:hAnsi="Trebuchet MS"/>
                <w:noProof/>
                <w:webHidden/>
                <w:sz w:val="24"/>
                <w:szCs w:val="24"/>
              </w:rPr>
              <w:fldChar w:fldCharType="end"/>
            </w:r>
          </w:hyperlink>
        </w:p>
        <w:p w:rsidR="00B363C2" w:rsidRPr="00B363C2" w:rsidRDefault="00753CF8">
          <w:pPr>
            <w:pStyle w:val="SK1"/>
            <w:tabs>
              <w:tab w:val="right" w:leader="dot" w:pos="9350"/>
            </w:tabs>
            <w:rPr>
              <w:rFonts w:ascii="Trebuchet MS" w:hAnsi="Trebuchet MS"/>
              <w:noProof/>
              <w:sz w:val="24"/>
              <w:szCs w:val="24"/>
            </w:rPr>
          </w:pPr>
          <w:hyperlink w:anchor="_Toc522211026" w:history="1">
            <w:r w:rsidR="00B363C2" w:rsidRPr="00B363C2">
              <w:rPr>
                <w:rStyle w:val="Hperlink"/>
                <w:rFonts w:ascii="Trebuchet MS" w:hAnsi="Trebuchet MS"/>
                <w:noProof/>
                <w:sz w:val="24"/>
                <w:szCs w:val="24"/>
              </w:rPr>
              <w:t>5. Kriitilised edutegurid lähiaastateks Tõrva valla visiooni saavutamisel</w:t>
            </w:r>
            <w:r w:rsidR="00B363C2" w:rsidRPr="00B363C2">
              <w:rPr>
                <w:rFonts w:ascii="Trebuchet MS" w:hAnsi="Trebuchet MS"/>
                <w:noProof/>
                <w:webHidden/>
                <w:sz w:val="24"/>
                <w:szCs w:val="24"/>
              </w:rPr>
              <w:tab/>
            </w:r>
            <w:r w:rsidR="006A1458" w:rsidRPr="00B363C2">
              <w:rPr>
                <w:rFonts w:ascii="Trebuchet MS" w:hAnsi="Trebuchet MS"/>
                <w:noProof/>
                <w:webHidden/>
                <w:sz w:val="24"/>
                <w:szCs w:val="24"/>
              </w:rPr>
              <w:fldChar w:fldCharType="begin"/>
            </w:r>
            <w:r w:rsidR="00B363C2" w:rsidRPr="00B363C2">
              <w:rPr>
                <w:rFonts w:ascii="Trebuchet MS" w:hAnsi="Trebuchet MS"/>
                <w:noProof/>
                <w:webHidden/>
                <w:sz w:val="24"/>
                <w:szCs w:val="24"/>
              </w:rPr>
              <w:instrText xml:space="preserve"> PAGEREF _Toc522211026 \h </w:instrText>
            </w:r>
            <w:r w:rsidR="006A1458" w:rsidRPr="00B363C2">
              <w:rPr>
                <w:rFonts w:ascii="Trebuchet MS" w:hAnsi="Trebuchet MS"/>
                <w:noProof/>
                <w:webHidden/>
                <w:sz w:val="24"/>
                <w:szCs w:val="24"/>
              </w:rPr>
            </w:r>
            <w:r w:rsidR="006A1458" w:rsidRPr="00B363C2">
              <w:rPr>
                <w:rFonts w:ascii="Trebuchet MS" w:hAnsi="Trebuchet MS"/>
                <w:noProof/>
                <w:webHidden/>
                <w:sz w:val="24"/>
                <w:szCs w:val="24"/>
              </w:rPr>
              <w:fldChar w:fldCharType="separate"/>
            </w:r>
            <w:r w:rsidR="00B363C2" w:rsidRPr="00B363C2">
              <w:rPr>
                <w:rFonts w:ascii="Trebuchet MS" w:hAnsi="Trebuchet MS"/>
                <w:noProof/>
                <w:webHidden/>
                <w:sz w:val="24"/>
                <w:szCs w:val="24"/>
              </w:rPr>
              <w:t>10</w:t>
            </w:r>
            <w:r w:rsidR="006A1458" w:rsidRPr="00B363C2">
              <w:rPr>
                <w:rFonts w:ascii="Trebuchet MS" w:hAnsi="Trebuchet MS"/>
                <w:noProof/>
                <w:webHidden/>
                <w:sz w:val="24"/>
                <w:szCs w:val="24"/>
              </w:rPr>
              <w:fldChar w:fldCharType="end"/>
            </w:r>
          </w:hyperlink>
        </w:p>
        <w:p w:rsidR="00B363C2" w:rsidRPr="00B363C2" w:rsidRDefault="00753CF8">
          <w:pPr>
            <w:pStyle w:val="SK1"/>
            <w:tabs>
              <w:tab w:val="right" w:leader="dot" w:pos="9350"/>
            </w:tabs>
            <w:rPr>
              <w:rFonts w:ascii="Trebuchet MS" w:hAnsi="Trebuchet MS"/>
              <w:noProof/>
              <w:sz w:val="24"/>
              <w:szCs w:val="24"/>
            </w:rPr>
          </w:pPr>
          <w:hyperlink w:anchor="_Toc522211027" w:history="1">
            <w:r w:rsidR="00B363C2" w:rsidRPr="00B363C2">
              <w:rPr>
                <w:rStyle w:val="Hperlink"/>
                <w:rFonts w:ascii="Trebuchet MS" w:hAnsi="Trebuchet MS"/>
                <w:noProof/>
                <w:sz w:val="24"/>
                <w:szCs w:val="24"/>
              </w:rPr>
              <w:t>6. Tõrva valla arendustegevuse põhimõtted</w:t>
            </w:r>
            <w:r w:rsidR="00B363C2" w:rsidRPr="00B363C2">
              <w:rPr>
                <w:rFonts w:ascii="Trebuchet MS" w:hAnsi="Trebuchet MS"/>
                <w:noProof/>
                <w:webHidden/>
                <w:sz w:val="24"/>
                <w:szCs w:val="24"/>
              </w:rPr>
              <w:tab/>
            </w:r>
            <w:r w:rsidR="006A1458" w:rsidRPr="00B363C2">
              <w:rPr>
                <w:rFonts w:ascii="Trebuchet MS" w:hAnsi="Trebuchet MS"/>
                <w:noProof/>
                <w:webHidden/>
                <w:sz w:val="24"/>
                <w:szCs w:val="24"/>
              </w:rPr>
              <w:fldChar w:fldCharType="begin"/>
            </w:r>
            <w:r w:rsidR="00B363C2" w:rsidRPr="00B363C2">
              <w:rPr>
                <w:rFonts w:ascii="Trebuchet MS" w:hAnsi="Trebuchet MS"/>
                <w:noProof/>
                <w:webHidden/>
                <w:sz w:val="24"/>
                <w:szCs w:val="24"/>
              </w:rPr>
              <w:instrText xml:space="preserve"> PAGEREF _Toc522211027 \h </w:instrText>
            </w:r>
            <w:r w:rsidR="006A1458" w:rsidRPr="00B363C2">
              <w:rPr>
                <w:rFonts w:ascii="Trebuchet MS" w:hAnsi="Trebuchet MS"/>
                <w:noProof/>
                <w:webHidden/>
                <w:sz w:val="24"/>
                <w:szCs w:val="24"/>
              </w:rPr>
            </w:r>
            <w:r w:rsidR="006A1458" w:rsidRPr="00B363C2">
              <w:rPr>
                <w:rFonts w:ascii="Trebuchet MS" w:hAnsi="Trebuchet MS"/>
                <w:noProof/>
                <w:webHidden/>
                <w:sz w:val="24"/>
                <w:szCs w:val="24"/>
              </w:rPr>
              <w:fldChar w:fldCharType="separate"/>
            </w:r>
            <w:r w:rsidR="00B363C2" w:rsidRPr="00B363C2">
              <w:rPr>
                <w:rFonts w:ascii="Trebuchet MS" w:hAnsi="Trebuchet MS"/>
                <w:noProof/>
                <w:webHidden/>
                <w:sz w:val="24"/>
                <w:szCs w:val="24"/>
              </w:rPr>
              <w:t>12</w:t>
            </w:r>
            <w:r w:rsidR="006A1458" w:rsidRPr="00B363C2">
              <w:rPr>
                <w:rFonts w:ascii="Trebuchet MS" w:hAnsi="Trebuchet MS"/>
                <w:noProof/>
                <w:webHidden/>
                <w:sz w:val="24"/>
                <w:szCs w:val="24"/>
              </w:rPr>
              <w:fldChar w:fldCharType="end"/>
            </w:r>
          </w:hyperlink>
        </w:p>
        <w:p w:rsidR="00B363C2" w:rsidRPr="00B363C2" w:rsidRDefault="00753CF8">
          <w:pPr>
            <w:pStyle w:val="SK1"/>
            <w:tabs>
              <w:tab w:val="right" w:leader="dot" w:pos="9350"/>
            </w:tabs>
            <w:rPr>
              <w:rFonts w:ascii="Trebuchet MS" w:hAnsi="Trebuchet MS"/>
              <w:noProof/>
              <w:sz w:val="24"/>
              <w:szCs w:val="24"/>
            </w:rPr>
          </w:pPr>
          <w:hyperlink w:anchor="_Toc522211028" w:history="1">
            <w:r w:rsidR="00B363C2" w:rsidRPr="00B363C2">
              <w:rPr>
                <w:rStyle w:val="Hperlink"/>
                <w:rFonts w:ascii="Trebuchet MS" w:hAnsi="Trebuchet MS"/>
                <w:noProof/>
                <w:sz w:val="24"/>
                <w:szCs w:val="24"/>
              </w:rPr>
              <w:t>7. Tõrva valla arendamise mudel</w:t>
            </w:r>
            <w:r w:rsidR="00B363C2" w:rsidRPr="00B363C2">
              <w:rPr>
                <w:rFonts w:ascii="Trebuchet MS" w:hAnsi="Trebuchet MS"/>
                <w:noProof/>
                <w:webHidden/>
                <w:sz w:val="24"/>
                <w:szCs w:val="24"/>
              </w:rPr>
              <w:tab/>
            </w:r>
            <w:r w:rsidR="006A1458" w:rsidRPr="00B363C2">
              <w:rPr>
                <w:rFonts w:ascii="Trebuchet MS" w:hAnsi="Trebuchet MS"/>
                <w:noProof/>
                <w:webHidden/>
                <w:sz w:val="24"/>
                <w:szCs w:val="24"/>
              </w:rPr>
              <w:fldChar w:fldCharType="begin"/>
            </w:r>
            <w:r w:rsidR="00B363C2" w:rsidRPr="00B363C2">
              <w:rPr>
                <w:rFonts w:ascii="Trebuchet MS" w:hAnsi="Trebuchet MS"/>
                <w:noProof/>
                <w:webHidden/>
                <w:sz w:val="24"/>
                <w:szCs w:val="24"/>
              </w:rPr>
              <w:instrText xml:space="preserve"> PAGEREF _Toc522211028 \h </w:instrText>
            </w:r>
            <w:r w:rsidR="006A1458" w:rsidRPr="00B363C2">
              <w:rPr>
                <w:rFonts w:ascii="Trebuchet MS" w:hAnsi="Trebuchet MS"/>
                <w:noProof/>
                <w:webHidden/>
                <w:sz w:val="24"/>
                <w:szCs w:val="24"/>
              </w:rPr>
            </w:r>
            <w:r w:rsidR="006A1458" w:rsidRPr="00B363C2">
              <w:rPr>
                <w:rFonts w:ascii="Trebuchet MS" w:hAnsi="Trebuchet MS"/>
                <w:noProof/>
                <w:webHidden/>
                <w:sz w:val="24"/>
                <w:szCs w:val="24"/>
              </w:rPr>
              <w:fldChar w:fldCharType="separate"/>
            </w:r>
            <w:r w:rsidR="00B363C2" w:rsidRPr="00B363C2">
              <w:rPr>
                <w:rFonts w:ascii="Trebuchet MS" w:hAnsi="Trebuchet MS"/>
                <w:noProof/>
                <w:webHidden/>
                <w:sz w:val="24"/>
                <w:szCs w:val="24"/>
              </w:rPr>
              <w:t>13</w:t>
            </w:r>
            <w:r w:rsidR="006A1458" w:rsidRPr="00B363C2">
              <w:rPr>
                <w:rFonts w:ascii="Trebuchet MS" w:hAnsi="Trebuchet MS"/>
                <w:noProof/>
                <w:webHidden/>
                <w:sz w:val="24"/>
                <w:szCs w:val="24"/>
              </w:rPr>
              <w:fldChar w:fldCharType="end"/>
            </w:r>
          </w:hyperlink>
        </w:p>
        <w:p w:rsidR="00B363C2" w:rsidRPr="00B363C2" w:rsidRDefault="00753CF8">
          <w:pPr>
            <w:pStyle w:val="SK2"/>
            <w:tabs>
              <w:tab w:val="right" w:leader="dot" w:pos="9350"/>
            </w:tabs>
            <w:rPr>
              <w:rFonts w:ascii="Trebuchet MS" w:hAnsi="Trebuchet MS"/>
              <w:noProof/>
              <w:sz w:val="24"/>
              <w:szCs w:val="24"/>
            </w:rPr>
          </w:pPr>
          <w:hyperlink w:anchor="_Toc522211029" w:history="1">
            <w:r w:rsidR="00B363C2" w:rsidRPr="00B363C2">
              <w:rPr>
                <w:rStyle w:val="Hperlink"/>
                <w:rFonts w:ascii="Trebuchet MS" w:hAnsi="Trebuchet MS"/>
                <w:noProof/>
                <w:sz w:val="24"/>
                <w:szCs w:val="24"/>
              </w:rPr>
              <w:t>7.1. Arendustegevuse eesmärgid ja mõõdikud ning nende elluviimiseks tegevussuunad ja meetmed</w:t>
            </w:r>
            <w:r w:rsidR="00B363C2" w:rsidRPr="00B363C2">
              <w:rPr>
                <w:rFonts w:ascii="Trebuchet MS" w:hAnsi="Trebuchet MS"/>
                <w:noProof/>
                <w:webHidden/>
                <w:sz w:val="24"/>
                <w:szCs w:val="24"/>
              </w:rPr>
              <w:tab/>
            </w:r>
            <w:r w:rsidR="006A1458" w:rsidRPr="00B363C2">
              <w:rPr>
                <w:rFonts w:ascii="Trebuchet MS" w:hAnsi="Trebuchet MS"/>
                <w:noProof/>
                <w:webHidden/>
                <w:sz w:val="24"/>
                <w:szCs w:val="24"/>
              </w:rPr>
              <w:fldChar w:fldCharType="begin"/>
            </w:r>
            <w:r w:rsidR="00B363C2" w:rsidRPr="00B363C2">
              <w:rPr>
                <w:rFonts w:ascii="Trebuchet MS" w:hAnsi="Trebuchet MS"/>
                <w:noProof/>
                <w:webHidden/>
                <w:sz w:val="24"/>
                <w:szCs w:val="24"/>
              </w:rPr>
              <w:instrText xml:space="preserve"> PAGEREF _Toc522211029 \h </w:instrText>
            </w:r>
            <w:r w:rsidR="006A1458" w:rsidRPr="00B363C2">
              <w:rPr>
                <w:rFonts w:ascii="Trebuchet MS" w:hAnsi="Trebuchet MS"/>
                <w:noProof/>
                <w:webHidden/>
                <w:sz w:val="24"/>
                <w:szCs w:val="24"/>
              </w:rPr>
            </w:r>
            <w:r w:rsidR="006A1458" w:rsidRPr="00B363C2">
              <w:rPr>
                <w:rFonts w:ascii="Trebuchet MS" w:hAnsi="Trebuchet MS"/>
                <w:noProof/>
                <w:webHidden/>
                <w:sz w:val="24"/>
                <w:szCs w:val="24"/>
              </w:rPr>
              <w:fldChar w:fldCharType="separate"/>
            </w:r>
            <w:r w:rsidR="00B363C2" w:rsidRPr="00B363C2">
              <w:rPr>
                <w:rFonts w:ascii="Trebuchet MS" w:hAnsi="Trebuchet MS"/>
                <w:noProof/>
                <w:webHidden/>
                <w:sz w:val="24"/>
                <w:szCs w:val="24"/>
              </w:rPr>
              <w:t>13</w:t>
            </w:r>
            <w:r w:rsidR="006A1458" w:rsidRPr="00B363C2">
              <w:rPr>
                <w:rFonts w:ascii="Trebuchet MS" w:hAnsi="Trebuchet MS"/>
                <w:noProof/>
                <w:webHidden/>
                <w:sz w:val="24"/>
                <w:szCs w:val="24"/>
              </w:rPr>
              <w:fldChar w:fldCharType="end"/>
            </w:r>
          </w:hyperlink>
        </w:p>
        <w:p w:rsidR="00B363C2" w:rsidRPr="00B363C2" w:rsidRDefault="00753CF8">
          <w:pPr>
            <w:pStyle w:val="SK2"/>
            <w:tabs>
              <w:tab w:val="right" w:leader="dot" w:pos="9350"/>
            </w:tabs>
            <w:rPr>
              <w:rFonts w:ascii="Trebuchet MS" w:hAnsi="Trebuchet MS"/>
              <w:noProof/>
              <w:sz w:val="24"/>
              <w:szCs w:val="24"/>
            </w:rPr>
          </w:pPr>
          <w:hyperlink w:anchor="_Toc522211030" w:history="1">
            <w:r w:rsidR="00B363C2" w:rsidRPr="00B363C2">
              <w:rPr>
                <w:rStyle w:val="Hperlink"/>
                <w:rFonts w:ascii="Trebuchet MS" w:hAnsi="Trebuchet MS"/>
                <w:noProof/>
                <w:sz w:val="24"/>
                <w:szCs w:val="24"/>
              </w:rPr>
              <w:t>7.2.Investeeringud aastateks 2019-2023</w:t>
            </w:r>
            <w:r w:rsidR="00B363C2" w:rsidRPr="00B363C2">
              <w:rPr>
                <w:rFonts w:ascii="Trebuchet MS" w:hAnsi="Trebuchet MS"/>
                <w:noProof/>
                <w:webHidden/>
                <w:sz w:val="24"/>
                <w:szCs w:val="24"/>
              </w:rPr>
              <w:tab/>
            </w:r>
            <w:r w:rsidR="006A1458" w:rsidRPr="00B363C2">
              <w:rPr>
                <w:rFonts w:ascii="Trebuchet MS" w:hAnsi="Trebuchet MS"/>
                <w:noProof/>
                <w:webHidden/>
                <w:sz w:val="24"/>
                <w:szCs w:val="24"/>
              </w:rPr>
              <w:fldChar w:fldCharType="begin"/>
            </w:r>
            <w:r w:rsidR="00B363C2" w:rsidRPr="00B363C2">
              <w:rPr>
                <w:rFonts w:ascii="Trebuchet MS" w:hAnsi="Trebuchet MS"/>
                <w:noProof/>
                <w:webHidden/>
                <w:sz w:val="24"/>
                <w:szCs w:val="24"/>
              </w:rPr>
              <w:instrText xml:space="preserve"> PAGEREF _Toc522211030 \h </w:instrText>
            </w:r>
            <w:r w:rsidR="006A1458" w:rsidRPr="00B363C2">
              <w:rPr>
                <w:rFonts w:ascii="Trebuchet MS" w:hAnsi="Trebuchet MS"/>
                <w:noProof/>
                <w:webHidden/>
                <w:sz w:val="24"/>
                <w:szCs w:val="24"/>
              </w:rPr>
            </w:r>
            <w:r w:rsidR="006A1458" w:rsidRPr="00B363C2">
              <w:rPr>
                <w:rFonts w:ascii="Trebuchet MS" w:hAnsi="Trebuchet MS"/>
                <w:noProof/>
                <w:webHidden/>
                <w:sz w:val="24"/>
                <w:szCs w:val="24"/>
              </w:rPr>
              <w:fldChar w:fldCharType="separate"/>
            </w:r>
            <w:r w:rsidR="00B363C2" w:rsidRPr="00B363C2">
              <w:rPr>
                <w:rFonts w:ascii="Trebuchet MS" w:hAnsi="Trebuchet MS"/>
                <w:noProof/>
                <w:webHidden/>
                <w:sz w:val="24"/>
                <w:szCs w:val="24"/>
              </w:rPr>
              <w:t>24</w:t>
            </w:r>
            <w:r w:rsidR="006A1458" w:rsidRPr="00B363C2">
              <w:rPr>
                <w:rFonts w:ascii="Trebuchet MS" w:hAnsi="Trebuchet MS"/>
                <w:noProof/>
                <w:webHidden/>
                <w:sz w:val="24"/>
                <w:szCs w:val="24"/>
              </w:rPr>
              <w:fldChar w:fldCharType="end"/>
            </w:r>
          </w:hyperlink>
        </w:p>
        <w:p w:rsidR="00B363C2" w:rsidRPr="00B363C2" w:rsidRDefault="00753CF8">
          <w:pPr>
            <w:pStyle w:val="SK1"/>
            <w:tabs>
              <w:tab w:val="right" w:leader="dot" w:pos="9350"/>
            </w:tabs>
            <w:rPr>
              <w:rFonts w:ascii="Trebuchet MS" w:hAnsi="Trebuchet MS"/>
              <w:noProof/>
              <w:sz w:val="24"/>
              <w:szCs w:val="24"/>
            </w:rPr>
          </w:pPr>
          <w:hyperlink w:anchor="_Toc522211031" w:history="1">
            <w:r w:rsidR="00B363C2" w:rsidRPr="00B363C2">
              <w:rPr>
                <w:rStyle w:val="Hperlink"/>
                <w:rFonts w:ascii="Trebuchet MS" w:hAnsi="Trebuchet MS"/>
                <w:noProof/>
                <w:sz w:val="24"/>
                <w:szCs w:val="24"/>
              </w:rPr>
              <w:t>8. Tõrva valla eelarvestrateegia</w:t>
            </w:r>
            <w:r w:rsidR="00B363C2" w:rsidRPr="00B363C2">
              <w:rPr>
                <w:rFonts w:ascii="Trebuchet MS" w:hAnsi="Trebuchet MS"/>
                <w:noProof/>
                <w:webHidden/>
                <w:sz w:val="24"/>
                <w:szCs w:val="24"/>
              </w:rPr>
              <w:tab/>
            </w:r>
            <w:r w:rsidR="006A1458" w:rsidRPr="00B363C2">
              <w:rPr>
                <w:rFonts w:ascii="Trebuchet MS" w:hAnsi="Trebuchet MS"/>
                <w:noProof/>
                <w:webHidden/>
                <w:sz w:val="24"/>
                <w:szCs w:val="24"/>
              </w:rPr>
              <w:fldChar w:fldCharType="begin"/>
            </w:r>
            <w:r w:rsidR="00B363C2" w:rsidRPr="00B363C2">
              <w:rPr>
                <w:rFonts w:ascii="Trebuchet MS" w:hAnsi="Trebuchet MS"/>
                <w:noProof/>
                <w:webHidden/>
                <w:sz w:val="24"/>
                <w:szCs w:val="24"/>
              </w:rPr>
              <w:instrText xml:space="preserve"> PAGEREF _Toc522211031 \h </w:instrText>
            </w:r>
            <w:r w:rsidR="006A1458" w:rsidRPr="00B363C2">
              <w:rPr>
                <w:rFonts w:ascii="Trebuchet MS" w:hAnsi="Trebuchet MS"/>
                <w:noProof/>
                <w:webHidden/>
                <w:sz w:val="24"/>
                <w:szCs w:val="24"/>
              </w:rPr>
            </w:r>
            <w:r w:rsidR="006A1458" w:rsidRPr="00B363C2">
              <w:rPr>
                <w:rFonts w:ascii="Trebuchet MS" w:hAnsi="Trebuchet MS"/>
                <w:noProof/>
                <w:webHidden/>
                <w:sz w:val="24"/>
                <w:szCs w:val="24"/>
              </w:rPr>
              <w:fldChar w:fldCharType="separate"/>
            </w:r>
            <w:r w:rsidR="00B363C2" w:rsidRPr="00B363C2">
              <w:rPr>
                <w:rFonts w:ascii="Trebuchet MS" w:hAnsi="Trebuchet MS"/>
                <w:noProof/>
                <w:webHidden/>
                <w:sz w:val="24"/>
                <w:szCs w:val="24"/>
              </w:rPr>
              <w:t>27</w:t>
            </w:r>
            <w:r w:rsidR="006A1458" w:rsidRPr="00B363C2">
              <w:rPr>
                <w:rFonts w:ascii="Trebuchet MS" w:hAnsi="Trebuchet MS"/>
                <w:noProof/>
                <w:webHidden/>
                <w:sz w:val="24"/>
                <w:szCs w:val="24"/>
              </w:rPr>
              <w:fldChar w:fldCharType="end"/>
            </w:r>
          </w:hyperlink>
        </w:p>
        <w:p w:rsidR="00B363C2" w:rsidRPr="00B363C2" w:rsidRDefault="00753CF8">
          <w:pPr>
            <w:pStyle w:val="SK2"/>
            <w:tabs>
              <w:tab w:val="right" w:leader="dot" w:pos="9350"/>
            </w:tabs>
            <w:rPr>
              <w:rFonts w:ascii="Trebuchet MS" w:hAnsi="Trebuchet MS"/>
              <w:noProof/>
              <w:sz w:val="24"/>
              <w:szCs w:val="24"/>
            </w:rPr>
          </w:pPr>
          <w:hyperlink w:anchor="_Toc522211032" w:history="1">
            <w:r w:rsidR="00B363C2" w:rsidRPr="00B363C2">
              <w:rPr>
                <w:rStyle w:val="Hperlink"/>
                <w:rFonts w:ascii="Trebuchet MS" w:hAnsi="Trebuchet MS"/>
                <w:noProof/>
                <w:sz w:val="24"/>
                <w:szCs w:val="24"/>
              </w:rPr>
              <w:t>8.1. Ülevaade eelarvestrateegia koostamisest</w:t>
            </w:r>
            <w:r w:rsidR="00B363C2" w:rsidRPr="00B363C2">
              <w:rPr>
                <w:rFonts w:ascii="Trebuchet MS" w:hAnsi="Trebuchet MS"/>
                <w:noProof/>
                <w:webHidden/>
                <w:sz w:val="24"/>
                <w:szCs w:val="24"/>
              </w:rPr>
              <w:tab/>
            </w:r>
            <w:r w:rsidR="006A1458" w:rsidRPr="00B363C2">
              <w:rPr>
                <w:rFonts w:ascii="Trebuchet MS" w:hAnsi="Trebuchet MS"/>
                <w:noProof/>
                <w:webHidden/>
                <w:sz w:val="24"/>
                <w:szCs w:val="24"/>
              </w:rPr>
              <w:fldChar w:fldCharType="begin"/>
            </w:r>
            <w:r w:rsidR="00B363C2" w:rsidRPr="00B363C2">
              <w:rPr>
                <w:rFonts w:ascii="Trebuchet MS" w:hAnsi="Trebuchet MS"/>
                <w:noProof/>
                <w:webHidden/>
                <w:sz w:val="24"/>
                <w:szCs w:val="24"/>
              </w:rPr>
              <w:instrText xml:space="preserve"> PAGEREF _Toc522211032 \h </w:instrText>
            </w:r>
            <w:r w:rsidR="006A1458" w:rsidRPr="00B363C2">
              <w:rPr>
                <w:rFonts w:ascii="Trebuchet MS" w:hAnsi="Trebuchet MS"/>
                <w:noProof/>
                <w:webHidden/>
                <w:sz w:val="24"/>
                <w:szCs w:val="24"/>
              </w:rPr>
            </w:r>
            <w:r w:rsidR="006A1458" w:rsidRPr="00B363C2">
              <w:rPr>
                <w:rFonts w:ascii="Trebuchet MS" w:hAnsi="Trebuchet MS"/>
                <w:noProof/>
                <w:webHidden/>
                <w:sz w:val="24"/>
                <w:szCs w:val="24"/>
              </w:rPr>
              <w:fldChar w:fldCharType="separate"/>
            </w:r>
            <w:r w:rsidR="00B363C2" w:rsidRPr="00B363C2">
              <w:rPr>
                <w:rFonts w:ascii="Trebuchet MS" w:hAnsi="Trebuchet MS"/>
                <w:noProof/>
                <w:webHidden/>
                <w:sz w:val="24"/>
                <w:szCs w:val="24"/>
              </w:rPr>
              <w:t>27</w:t>
            </w:r>
            <w:r w:rsidR="006A1458" w:rsidRPr="00B363C2">
              <w:rPr>
                <w:rFonts w:ascii="Trebuchet MS" w:hAnsi="Trebuchet MS"/>
                <w:noProof/>
                <w:webHidden/>
                <w:sz w:val="24"/>
                <w:szCs w:val="24"/>
              </w:rPr>
              <w:fldChar w:fldCharType="end"/>
            </w:r>
          </w:hyperlink>
        </w:p>
        <w:p w:rsidR="00B363C2" w:rsidRPr="00B363C2" w:rsidRDefault="00753CF8">
          <w:pPr>
            <w:pStyle w:val="SK2"/>
            <w:tabs>
              <w:tab w:val="right" w:leader="dot" w:pos="9350"/>
            </w:tabs>
            <w:rPr>
              <w:rFonts w:ascii="Trebuchet MS" w:hAnsi="Trebuchet MS"/>
              <w:noProof/>
              <w:sz w:val="24"/>
              <w:szCs w:val="24"/>
            </w:rPr>
          </w:pPr>
          <w:hyperlink w:anchor="_Toc522211033" w:history="1">
            <w:r w:rsidR="00B363C2" w:rsidRPr="00B363C2">
              <w:rPr>
                <w:rStyle w:val="Hperlink"/>
                <w:rFonts w:ascii="Trebuchet MS" w:hAnsi="Trebuchet MS"/>
                <w:noProof/>
                <w:sz w:val="24"/>
                <w:szCs w:val="24"/>
              </w:rPr>
              <w:t>8.2. Eesti majandusprognoos</w:t>
            </w:r>
            <w:r w:rsidR="00B363C2" w:rsidRPr="00B363C2">
              <w:rPr>
                <w:rFonts w:ascii="Trebuchet MS" w:hAnsi="Trebuchet MS"/>
                <w:noProof/>
                <w:webHidden/>
                <w:sz w:val="24"/>
                <w:szCs w:val="24"/>
              </w:rPr>
              <w:tab/>
            </w:r>
            <w:r w:rsidR="006A1458" w:rsidRPr="00B363C2">
              <w:rPr>
                <w:rFonts w:ascii="Trebuchet MS" w:hAnsi="Trebuchet MS"/>
                <w:noProof/>
                <w:webHidden/>
                <w:sz w:val="24"/>
                <w:szCs w:val="24"/>
              </w:rPr>
              <w:fldChar w:fldCharType="begin"/>
            </w:r>
            <w:r w:rsidR="00B363C2" w:rsidRPr="00B363C2">
              <w:rPr>
                <w:rFonts w:ascii="Trebuchet MS" w:hAnsi="Trebuchet MS"/>
                <w:noProof/>
                <w:webHidden/>
                <w:sz w:val="24"/>
                <w:szCs w:val="24"/>
              </w:rPr>
              <w:instrText xml:space="preserve"> PAGEREF _Toc522211033 \h </w:instrText>
            </w:r>
            <w:r w:rsidR="006A1458" w:rsidRPr="00B363C2">
              <w:rPr>
                <w:rFonts w:ascii="Trebuchet MS" w:hAnsi="Trebuchet MS"/>
                <w:noProof/>
                <w:webHidden/>
                <w:sz w:val="24"/>
                <w:szCs w:val="24"/>
              </w:rPr>
            </w:r>
            <w:r w:rsidR="006A1458" w:rsidRPr="00B363C2">
              <w:rPr>
                <w:rFonts w:ascii="Trebuchet MS" w:hAnsi="Trebuchet MS"/>
                <w:noProof/>
                <w:webHidden/>
                <w:sz w:val="24"/>
                <w:szCs w:val="24"/>
              </w:rPr>
              <w:fldChar w:fldCharType="separate"/>
            </w:r>
            <w:r w:rsidR="00B363C2" w:rsidRPr="00B363C2">
              <w:rPr>
                <w:rFonts w:ascii="Trebuchet MS" w:hAnsi="Trebuchet MS"/>
                <w:noProof/>
                <w:webHidden/>
                <w:sz w:val="24"/>
                <w:szCs w:val="24"/>
              </w:rPr>
              <w:t>28</w:t>
            </w:r>
            <w:r w:rsidR="006A1458" w:rsidRPr="00B363C2">
              <w:rPr>
                <w:rFonts w:ascii="Trebuchet MS" w:hAnsi="Trebuchet MS"/>
                <w:noProof/>
                <w:webHidden/>
                <w:sz w:val="24"/>
                <w:szCs w:val="24"/>
              </w:rPr>
              <w:fldChar w:fldCharType="end"/>
            </w:r>
          </w:hyperlink>
        </w:p>
        <w:p w:rsidR="00B363C2" w:rsidRPr="00B363C2" w:rsidRDefault="00753CF8">
          <w:pPr>
            <w:pStyle w:val="SK2"/>
            <w:tabs>
              <w:tab w:val="right" w:leader="dot" w:pos="9350"/>
            </w:tabs>
            <w:rPr>
              <w:rFonts w:ascii="Trebuchet MS" w:hAnsi="Trebuchet MS"/>
              <w:noProof/>
              <w:sz w:val="24"/>
              <w:szCs w:val="24"/>
            </w:rPr>
          </w:pPr>
          <w:hyperlink w:anchor="_Toc522211034" w:history="1">
            <w:r w:rsidR="00B363C2" w:rsidRPr="00B363C2">
              <w:rPr>
                <w:rStyle w:val="Hperlink"/>
                <w:rFonts w:ascii="Trebuchet MS" w:hAnsi="Trebuchet MS"/>
                <w:noProof/>
                <w:sz w:val="24"/>
                <w:szCs w:val="24"/>
              </w:rPr>
              <w:t>8.3. Majanduskeskkond Tõrva vallas</w:t>
            </w:r>
            <w:r w:rsidR="00B363C2" w:rsidRPr="00B363C2">
              <w:rPr>
                <w:rFonts w:ascii="Trebuchet MS" w:hAnsi="Trebuchet MS"/>
                <w:noProof/>
                <w:webHidden/>
                <w:sz w:val="24"/>
                <w:szCs w:val="24"/>
              </w:rPr>
              <w:tab/>
            </w:r>
            <w:r w:rsidR="006A1458" w:rsidRPr="00B363C2">
              <w:rPr>
                <w:rFonts w:ascii="Trebuchet MS" w:hAnsi="Trebuchet MS"/>
                <w:noProof/>
                <w:webHidden/>
                <w:sz w:val="24"/>
                <w:szCs w:val="24"/>
              </w:rPr>
              <w:fldChar w:fldCharType="begin"/>
            </w:r>
            <w:r w:rsidR="00B363C2" w:rsidRPr="00B363C2">
              <w:rPr>
                <w:rFonts w:ascii="Trebuchet MS" w:hAnsi="Trebuchet MS"/>
                <w:noProof/>
                <w:webHidden/>
                <w:sz w:val="24"/>
                <w:szCs w:val="24"/>
              </w:rPr>
              <w:instrText xml:space="preserve"> PAGEREF _Toc522211034 \h </w:instrText>
            </w:r>
            <w:r w:rsidR="006A1458" w:rsidRPr="00B363C2">
              <w:rPr>
                <w:rFonts w:ascii="Trebuchet MS" w:hAnsi="Trebuchet MS"/>
                <w:noProof/>
                <w:webHidden/>
                <w:sz w:val="24"/>
                <w:szCs w:val="24"/>
              </w:rPr>
            </w:r>
            <w:r w:rsidR="006A1458" w:rsidRPr="00B363C2">
              <w:rPr>
                <w:rFonts w:ascii="Trebuchet MS" w:hAnsi="Trebuchet MS"/>
                <w:noProof/>
                <w:webHidden/>
                <w:sz w:val="24"/>
                <w:szCs w:val="24"/>
              </w:rPr>
              <w:fldChar w:fldCharType="separate"/>
            </w:r>
            <w:r w:rsidR="00B363C2" w:rsidRPr="00B363C2">
              <w:rPr>
                <w:rFonts w:ascii="Trebuchet MS" w:hAnsi="Trebuchet MS"/>
                <w:noProof/>
                <w:webHidden/>
                <w:sz w:val="24"/>
                <w:szCs w:val="24"/>
              </w:rPr>
              <w:t>29</w:t>
            </w:r>
            <w:r w:rsidR="006A1458" w:rsidRPr="00B363C2">
              <w:rPr>
                <w:rFonts w:ascii="Trebuchet MS" w:hAnsi="Trebuchet MS"/>
                <w:noProof/>
                <w:webHidden/>
                <w:sz w:val="24"/>
                <w:szCs w:val="24"/>
              </w:rPr>
              <w:fldChar w:fldCharType="end"/>
            </w:r>
          </w:hyperlink>
        </w:p>
        <w:p w:rsidR="00B363C2" w:rsidRPr="00B363C2" w:rsidRDefault="00753CF8">
          <w:pPr>
            <w:pStyle w:val="SK2"/>
            <w:tabs>
              <w:tab w:val="right" w:leader="dot" w:pos="9350"/>
            </w:tabs>
            <w:rPr>
              <w:rFonts w:ascii="Trebuchet MS" w:hAnsi="Trebuchet MS"/>
              <w:noProof/>
              <w:sz w:val="24"/>
              <w:szCs w:val="24"/>
            </w:rPr>
          </w:pPr>
          <w:hyperlink w:anchor="_Toc522211035" w:history="1">
            <w:r w:rsidR="00B363C2" w:rsidRPr="00B363C2">
              <w:rPr>
                <w:rStyle w:val="Hperlink"/>
                <w:rFonts w:ascii="Trebuchet MS" w:hAnsi="Trebuchet MS"/>
                <w:noProof/>
                <w:sz w:val="24"/>
                <w:szCs w:val="24"/>
              </w:rPr>
              <w:t>8.4. Tulubaasi ülevaade ja prognoos</w:t>
            </w:r>
            <w:r w:rsidR="00B363C2" w:rsidRPr="00B363C2">
              <w:rPr>
                <w:rFonts w:ascii="Trebuchet MS" w:hAnsi="Trebuchet MS"/>
                <w:noProof/>
                <w:webHidden/>
                <w:sz w:val="24"/>
                <w:szCs w:val="24"/>
              </w:rPr>
              <w:tab/>
            </w:r>
            <w:r w:rsidR="006A1458" w:rsidRPr="00B363C2">
              <w:rPr>
                <w:rFonts w:ascii="Trebuchet MS" w:hAnsi="Trebuchet MS"/>
                <w:noProof/>
                <w:webHidden/>
                <w:sz w:val="24"/>
                <w:szCs w:val="24"/>
              </w:rPr>
              <w:fldChar w:fldCharType="begin"/>
            </w:r>
            <w:r w:rsidR="00B363C2" w:rsidRPr="00B363C2">
              <w:rPr>
                <w:rFonts w:ascii="Trebuchet MS" w:hAnsi="Trebuchet MS"/>
                <w:noProof/>
                <w:webHidden/>
                <w:sz w:val="24"/>
                <w:szCs w:val="24"/>
              </w:rPr>
              <w:instrText xml:space="preserve"> PAGEREF _Toc522211035 \h </w:instrText>
            </w:r>
            <w:r w:rsidR="006A1458" w:rsidRPr="00B363C2">
              <w:rPr>
                <w:rFonts w:ascii="Trebuchet MS" w:hAnsi="Trebuchet MS"/>
                <w:noProof/>
                <w:webHidden/>
                <w:sz w:val="24"/>
                <w:szCs w:val="24"/>
              </w:rPr>
            </w:r>
            <w:r w:rsidR="006A1458" w:rsidRPr="00B363C2">
              <w:rPr>
                <w:rFonts w:ascii="Trebuchet MS" w:hAnsi="Trebuchet MS"/>
                <w:noProof/>
                <w:webHidden/>
                <w:sz w:val="24"/>
                <w:szCs w:val="24"/>
              </w:rPr>
              <w:fldChar w:fldCharType="separate"/>
            </w:r>
            <w:r w:rsidR="00B363C2" w:rsidRPr="00B363C2">
              <w:rPr>
                <w:rFonts w:ascii="Trebuchet MS" w:hAnsi="Trebuchet MS"/>
                <w:noProof/>
                <w:webHidden/>
                <w:sz w:val="24"/>
                <w:szCs w:val="24"/>
              </w:rPr>
              <w:t>29</w:t>
            </w:r>
            <w:r w:rsidR="006A1458" w:rsidRPr="00B363C2">
              <w:rPr>
                <w:rFonts w:ascii="Trebuchet MS" w:hAnsi="Trebuchet MS"/>
                <w:noProof/>
                <w:webHidden/>
                <w:sz w:val="24"/>
                <w:szCs w:val="24"/>
              </w:rPr>
              <w:fldChar w:fldCharType="end"/>
            </w:r>
          </w:hyperlink>
        </w:p>
        <w:p w:rsidR="00B363C2" w:rsidRPr="00B363C2" w:rsidRDefault="00753CF8">
          <w:pPr>
            <w:pStyle w:val="SK2"/>
            <w:tabs>
              <w:tab w:val="right" w:leader="dot" w:pos="9350"/>
            </w:tabs>
            <w:rPr>
              <w:rFonts w:ascii="Trebuchet MS" w:hAnsi="Trebuchet MS"/>
              <w:noProof/>
              <w:sz w:val="24"/>
              <w:szCs w:val="24"/>
            </w:rPr>
          </w:pPr>
          <w:hyperlink w:anchor="_Toc522211036" w:history="1">
            <w:r w:rsidR="00B363C2" w:rsidRPr="00B363C2">
              <w:rPr>
                <w:rStyle w:val="Hperlink"/>
                <w:rFonts w:ascii="Trebuchet MS" w:hAnsi="Trebuchet MS"/>
                <w:noProof/>
                <w:sz w:val="24"/>
                <w:szCs w:val="24"/>
              </w:rPr>
              <w:t>8.5. Kulude ülevaade ja prognoos</w:t>
            </w:r>
            <w:r w:rsidR="00B363C2" w:rsidRPr="00B363C2">
              <w:rPr>
                <w:rFonts w:ascii="Trebuchet MS" w:hAnsi="Trebuchet MS"/>
                <w:noProof/>
                <w:webHidden/>
                <w:sz w:val="24"/>
                <w:szCs w:val="24"/>
              </w:rPr>
              <w:tab/>
            </w:r>
            <w:r w:rsidR="006A1458" w:rsidRPr="00B363C2">
              <w:rPr>
                <w:rFonts w:ascii="Trebuchet MS" w:hAnsi="Trebuchet MS"/>
                <w:noProof/>
                <w:webHidden/>
                <w:sz w:val="24"/>
                <w:szCs w:val="24"/>
              </w:rPr>
              <w:fldChar w:fldCharType="begin"/>
            </w:r>
            <w:r w:rsidR="00B363C2" w:rsidRPr="00B363C2">
              <w:rPr>
                <w:rFonts w:ascii="Trebuchet MS" w:hAnsi="Trebuchet MS"/>
                <w:noProof/>
                <w:webHidden/>
                <w:sz w:val="24"/>
                <w:szCs w:val="24"/>
              </w:rPr>
              <w:instrText xml:space="preserve"> PAGEREF _Toc522211036 \h </w:instrText>
            </w:r>
            <w:r w:rsidR="006A1458" w:rsidRPr="00B363C2">
              <w:rPr>
                <w:rFonts w:ascii="Trebuchet MS" w:hAnsi="Trebuchet MS"/>
                <w:noProof/>
                <w:webHidden/>
                <w:sz w:val="24"/>
                <w:szCs w:val="24"/>
              </w:rPr>
            </w:r>
            <w:r w:rsidR="006A1458" w:rsidRPr="00B363C2">
              <w:rPr>
                <w:rFonts w:ascii="Trebuchet MS" w:hAnsi="Trebuchet MS"/>
                <w:noProof/>
                <w:webHidden/>
                <w:sz w:val="24"/>
                <w:szCs w:val="24"/>
              </w:rPr>
              <w:fldChar w:fldCharType="separate"/>
            </w:r>
            <w:r w:rsidR="00B363C2" w:rsidRPr="00B363C2">
              <w:rPr>
                <w:rFonts w:ascii="Trebuchet MS" w:hAnsi="Trebuchet MS"/>
                <w:noProof/>
                <w:webHidden/>
                <w:sz w:val="24"/>
                <w:szCs w:val="24"/>
              </w:rPr>
              <w:t>33</w:t>
            </w:r>
            <w:r w:rsidR="006A1458" w:rsidRPr="00B363C2">
              <w:rPr>
                <w:rFonts w:ascii="Trebuchet MS" w:hAnsi="Trebuchet MS"/>
                <w:noProof/>
                <w:webHidden/>
                <w:sz w:val="24"/>
                <w:szCs w:val="24"/>
              </w:rPr>
              <w:fldChar w:fldCharType="end"/>
            </w:r>
          </w:hyperlink>
        </w:p>
        <w:p w:rsidR="00B363C2" w:rsidRPr="00B363C2" w:rsidRDefault="00753CF8">
          <w:pPr>
            <w:pStyle w:val="SK2"/>
            <w:tabs>
              <w:tab w:val="right" w:leader="dot" w:pos="9350"/>
            </w:tabs>
            <w:rPr>
              <w:rFonts w:ascii="Trebuchet MS" w:hAnsi="Trebuchet MS"/>
              <w:noProof/>
              <w:sz w:val="24"/>
              <w:szCs w:val="24"/>
            </w:rPr>
          </w:pPr>
          <w:hyperlink w:anchor="_Toc522211037" w:history="1">
            <w:r w:rsidR="00B363C2" w:rsidRPr="00B363C2">
              <w:rPr>
                <w:rStyle w:val="Hperlink"/>
                <w:rFonts w:ascii="Trebuchet MS" w:hAnsi="Trebuchet MS"/>
                <w:noProof/>
                <w:sz w:val="24"/>
                <w:szCs w:val="24"/>
              </w:rPr>
              <w:t>8.6 Põhitegevuse tulemi prognoos</w:t>
            </w:r>
            <w:r w:rsidR="00B363C2" w:rsidRPr="00B363C2">
              <w:rPr>
                <w:rFonts w:ascii="Trebuchet MS" w:hAnsi="Trebuchet MS"/>
                <w:noProof/>
                <w:webHidden/>
                <w:sz w:val="24"/>
                <w:szCs w:val="24"/>
              </w:rPr>
              <w:tab/>
            </w:r>
            <w:r w:rsidR="006A1458" w:rsidRPr="00B363C2">
              <w:rPr>
                <w:rFonts w:ascii="Trebuchet MS" w:hAnsi="Trebuchet MS"/>
                <w:noProof/>
                <w:webHidden/>
                <w:sz w:val="24"/>
                <w:szCs w:val="24"/>
              </w:rPr>
              <w:fldChar w:fldCharType="begin"/>
            </w:r>
            <w:r w:rsidR="00B363C2" w:rsidRPr="00B363C2">
              <w:rPr>
                <w:rFonts w:ascii="Trebuchet MS" w:hAnsi="Trebuchet MS"/>
                <w:noProof/>
                <w:webHidden/>
                <w:sz w:val="24"/>
                <w:szCs w:val="24"/>
              </w:rPr>
              <w:instrText xml:space="preserve"> PAGEREF _Toc522211037 \h </w:instrText>
            </w:r>
            <w:r w:rsidR="006A1458" w:rsidRPr="00B363C2">
              <w:rPr>
                <w:rFonts w:ascii="Trebuchet MS" w:hAnsi="Trebuchet MS"/>
                <w:noProof/>
                <w:webHidden/>
                <w:sz w:val="24"/>
                <w:szCs w:val="24"/>
              </w:rPr>
            </w:r>
            <w:r w:rsidR="006A1458" w:rsidRPr="00B363C2">
              <w:rPr>
                <w:rFonts w:ascii="Trebuchet MS" w:hAnsi="Trebuchet MS"/>
                <w:noProof/>
                <w:webHidden/>
                <w:sz w:val="24"/>
                <w:szCs w:val="24"/>
              </w:rPr>
              <w:fldChar w:fldCharType="separate"/>
            </w:r>
            <w:r w:rsidR="00B363C2" w:rsidRPr="00B363C2">
              <w:rPr>
                <w:rFonts w:ascii="Trebuchet MS" w:hAnsi="Trebuchet MS"/>
                <w:noProof/>
                <w:webHidden/>
                <w:sz w:val="24"/>
                <w:szCs w:val="24"/>
              </w:rPr>
              <w:t>34</w:t>
            </w:r>
            <w:r w:rsidR="006A1458" w:rsidRPr="00B363C2">
              <w:rPr>
                <w:rFonts w:ascii="Trebuchet MS" w:hAnsi="Trebuchet MS"/>
                <w:noProof/>
                <w:webHidden/>
                <w:sz w:val="24"/>
                <w:szCs w:val="24"/>
              </w:rPr>
              <w:fldChar w:fldCharType="end"/>
            </w:r>
          </w:hyperlink>
        </w:p>
        <w:p w:rsidR="00B363C2" w:rsidRPr="00B363C2" w:rsidRDefault="00753CF8">
          <w:pPr>
            <w:pStyle w:val="SK2"/>
            <w:tabs>
              <w:tab w:val="right" w:leader="dot" w:pos="9350"/>
            </w:tabs>
            <w:rPr>
              <w:rFonts w:ascii="Trebuchet MS" w:hAnsi="Trebuchet MS"/>
              <w:noProof/>
              <w:sz w:val="24"/>
              <w:szCs w:val="24"/>
            </w:rPr>
          </w:pPr>
          <w:hyperlink w:anchor="_Toc522211038" w:history="1">
            <w:r w:rsidR="00B363C2" w:rsidRPr="00B363C2">
              <w:rPr>
                <w:rStyle w:val="Hperlink"/>
                <w:rFonts w:ascii="Trebuchet MS" w:hAnsi="Trebuchet MS"/>
                <w:noProof/>
                <w:sz w:val="24"/>
                <w:szCs w:val="24"/>
              </w:rPr>
              <w:t>8.7 Investeerimistegevus</w:t>
            </w:r>
            <w:r w:rsidR="00B363C2" w:rsidRPr="00B363C2">
              <w:rPr>
                <w:rFonts w:ascii="Trebuchet MS" w:hAnsi="Trebuchet MS"/>
                <w:noProof/>
                <w:webHidden/>
                <w:sz w:val="24"/>
                <w:szCs w:val="24"/>
              </w:rPr>
              <w:tab/>
            </w:r>
            <w:r w:rsidR="006A1458" w:rsidRPr="00B363C2">
              <w:rPr>
                <w:rFonts w:ascii="Trebuchet MS" w:hAnsi="Trebuchet MS"/>
                <w:noProof/>
                <w:webHidden/>
                <w:sz w:val="24"/>
                <w:szCs w:val="24"/>
              </w:rPr>
              <w:fldChar w:fldCharType="begin"/>
            </w:r>
            <w:r w:rsidR="00B363C2" w:rsidRPr="00B363C2">
              <w:rPr>
                <w:rFonts w:ascii="Trebuchet MS" w:hAnsi="Trebuchet MS"/>
                <w:noProof/>
                <w:webHidden/>
                <w:sz w:val="24"/>
                <w:szCs w:val="24"/>
              </w:rPr>
              <w:instrText xml:space="preserve"> PAGEREF _Toc522211038 \h </w:instrText>
            </w:r>
            <w:r w:rsidR="006A1458" w:rsidRPr="00B363C2">
              <w:rPr>
                <w:rFonts w:ascii="Trebuchet MS" w:hAnsi="Trebuchet MS"/>
                <w:noProof/>
                <w:webHidden/>
                <w:sz w:val="24"/>
                <w:szCs w:val="24"/>
              </w:rPr>
            </w:r>
            <w:r w:rsidR="006A1458" w:rsidRPr="00B363C2">
              <w:rPr>
                <w:rFonts w:ascii="Trebuchet MS" w:hAnsi="Trebuchet MS"/>
                <w:noProof/>
                <w:webHidden/>
                <w:sz w:val="24"/>
                <w:szCs w:val="24"/>
              </w:rPr>
              <w:fldChar w:fldCharType="separate"/>
            </w:r>
            <w:r w:rsidR="00B363C2" w:rsidRPr="00B363C2">
              <w:rPr>
                <w:rFonts w:ascii="Trebuchet MS" w:hAnsi="Trebuchet MS"/>
                <w:noProof/>
                <w:webHidden/>
                <w:sz w:val="24"/>
                <w:szCs w:val="24"/>
              </w:rPr>
              <w:t>35</w:t>
            </w:r>
            <w:r w:rsidR="006A1458" w:rsidRPr="00B363C2">
              <w:rPr>
                <w:rFonts w:ascii="Trebuchet MS" w:hAnsi="Trebuchet MS"/>
                <w:noProof/>
                <w:webHidden/>
                <w:sz w:val="24"/>
                <w:szCs w:val="24"/>
              </w:rPr>
              <w:fldChar w:fldCharType="end"/>
            </w:r>
          </w:hyperlink>
        </w:p>
        <w:p w:rsidR="00B363C2" w:rsidRPr="00B363C2" w:rsidRDefault="00753CF8">
          <w:pPr>
            <w:pStyle w:val="SK2"/>
            <w:tabs>
              <w:tab w:val="right" w:leader="dot" w:pos="9350"/>
            </w:tabs>
            <w:rPr>
              <w:rFonts w:ascii="Trebuchet MS" w:hAnsi="Trebuchet MS"/>
              <w:noProof/>
              <w:sz w:val="24"/>
              <w:szCs w:val="24"/>
            </w:rPr>
          </w:pPr>
          <w:hyperlink w:anchor="_Toc522211039" w:history="1">
            <w:r w:rsidR="00B363C2" w:rsidRPr="00B363C2">
              <w:rPr>
                <w:rStyle w:val="Hperlink"/>
                <w:rFonts w:ascii="Trebuchet MS" w:hAnsi="Trebuchet MS"/>
                <w:noProof/>
                <w:sz w:val="24"/>
                <w:szCs w:val="24"/>
              </w:rPr>
              <w:t>8.8 Finantseerimistegevus</w:t>
            </w:r>
            <w:r w:rsidR="00B363C2" w:rsidRPr="00B363C2">
              <w:rPr>
                <w:rFonts w:ascii="Trebuchet MS" w:hAnsi="Trebuchet MS"/>
                <w:noProof/>
                <w:webHidden/>
                <w:sz w:val="24"/>
                <w:szCs w:val="24"/>
              </w:rPr>
              <w:tab/>
            </w:r>
            <w:r w:rsidR="006A1458" w:rsidRPr="00B363C2">
              <w:rPr>
                <w:rFonts w:ascii="Trebuchet MS" w:hAnsi="Trebuchet MS"/>
                <w:noProof/>
                <w:webHidden/>
                <w:sz w:val="24"/>
                <w:szCs w:val="24"/>
              </w:rPr>
              <w:fldChar w:fldCharType="begin"/>
            </w:r>
            <w:r w:rsidR="00B363C2" w:rsidRPr="00B363C2">
              <w:rPr>
                <w:rFonts w:ascii="Trebuchet MS" w:hAnsi="Trebuchet MS"/>
                <w:noProof/>
                <w:webHidden/>
                <w:sz w:val="24"/>
                <w:szCs w:val="24"/>
              </w:rPr>
              <w:instrText xml:space="preserve"> PAGEREF _Toc522211039 \h </w:instrText>
            </w:r>
            <w:r w:rsidR="006A1458" w:rsidRPr="00B363C2">
              <w:rPr>
                <w:rFonts w:ascii="Trebuchet MS" w:hAnsi="Trebuchet MS"/>
                <w:noProof/>
                <w:webHidden/>
                <w:sz w:val="24"/>
                <w:szCs w:val="24"/>
              </w:rPr>
            </w:r>
            <w:r w:rsidR="006A1458" w:rsidRPr="00B363C2">
              <w:rPr>
                <w:rFonts w:ascii="Trebuchet MS" w:hAnsi="Trebuchet MS"/>
                <w:noProof/>
                <w:webHidden/>
                <w:sz w:val="24"/>
                <w:szCs w:val="24"/>
              </w:rPr>
              <w:fldChar w:fldCharType="separate"/>
            </w:r>
            <w:r w:rsidR="00B363C2" w:rsidRPr="00B363C2">
              <w:rPr>
                <w:rFonts w:ascii="Trebuchet MS" w:hAnsi="Trebuchet MS"/>
                <w:noProof/>
                <w:webHidden/>
                <w:sz w:val="24"/>
                <w:szCs w:val="24"/>
              </w:rPr>
              <w:t>35</w:t>
            </w:r>
            <w:r w:rsidR="006A1458" w:rsidRPr="00B363C2">
              <w:rPr>
                <w:rFonts w:ascii="Trebuchet MS" w:hAnsi="Trebuchet MS"/>
                <w:noProof/>
                <w:webHidden/>
                <w:sz w:val="24"/>
                <w:szCs w:val="24"/>
              </w:rPr>
              <w:fldChar w:fldCharType="end"/>
            </w:r>
          </w:hyperlink>
        </w:p>
        <w:p w:rsidR="00B363C2" w:rsidRPr="00B363C2" w:rsidRDefault="00753CF8">
          <w:pPr>
            <w:pStyle w:val="SK2"/>
            <w:tabs>
              <w:tab w:val="right" w:leader="dot" w:pos="9350"/>
            </w:tabs>
            <w:rPr>
              <w:rFonts w:ascii="Trebuchet MS" w:hAnsi="Trebuchet MS"/>
              <w:noProof/>
              <w:sz w:val="24"/>
              <w:szCs w:val="24"/>
            </w:rPr>
          </w:pPr>
          <w:hyperlink w:anchor="_Toc522211040" w:history="1">
            <w:r w:rsidR="00B363C2" w:rsidRPr="00B363C2">
              <w:rPr>
                <w:rStyle w:val="Hperlink"/>
                <w:rFonts w:ascii="Trebuchet MS" w:hAnsi="Trebuchet MS"/>
                <w:noProof/>
                <w:sz w:val="24"/>
                <w:szCs w:val="24"/>
              </w:rPr>
              <w:t>8.9 Sõltuvate üksuste finantstegevuse ülevaade ja prognoos</w:t>
            </w:r>
            <w:r w:rsidR="00B363C2" w:rsidRPr="00B363C2">
              <w:rPr>
                <w:rFonts w:ascii="Trebuchet MS" w:hAnsi="Trebuchet MS"/>
                <w:noProof/>
                <w:webHidden/>
                <w:sz w:val="24"/>
                <w:szCs w:val="24"/>
              </w:rPr>
              <w:tab/>
            </w:r>
            <w:r w:rsidR="006A1458" w:rsidRPr="00B363C2">
              <w:rPr>
                <w:rFonts w:ascii="Trebuchet MS" w:hAnsi="Trebuchet MS"/>
                <w:noProof/>
                <w:webHidden/>
                <w:sz w:val="24"/>
                <w:szCs w:val="24"/>
              </w:rPr>
              <w:fldChar w:fldCharType="begin"/>
            </w:r>
            <w:r w:rsidR="00B363C2" w:rsidRPr="00B363C2">
              <w:rPr>
                <w:rFonts w:ascii="Trebuchet MS" w:hAnsi="Trebuchet MS"/>
                <w:noProof/>
                <w:webHidden/>
                <w:sz w:val="24"/>
                <w:szCs w:val="24"/>
              </w:rPr>
              <w:instrText xml:space="preserve"> PAGEREF _Toc522211040 \h </w:instrText>
            </w:r>
            <w:r w:rsidR="006A1458" w:rsidRPr="00B363C2">
              <w:rPr>
                <w:rFonts w:ascii="Trebuchet MS" w:hAnsi="Trebuchet MS"/>
                <w:noProof/>
                <w:webHidden/>
                <w:sz w:val="24"/>
                <w:szCs w:val="24"/>
              </w:rPr>
            </w:r>
            <w:r w:rsidR="006A1458" w:rsidRPr="00B363C2">
              <w:rPr>
                <w:rFonts w:ascii="Trebuchet MS" w:hAnsi="Trebuchet MS"/>
                <w:noProof/>
                <w:webHidden/>
                <w:sz w:val="24"/>
                <w:szCs w:val="24"/>
              </w:rPr>
              <w:fldChar w:fldCharType="separate"/>
            </w:r>
            <w:r w:rsidR="00B363C2" w:rsidRPr="00B363C2">
              <w:rPr>
                <w:rFonts w:ascii="Trebuchet MS" w:hAnsi="Trebuchet MS"/>
                <w:noProof/>
                <w:webHidden/>
                <w:sz w:val="24"/>
                <w:szCs w:val="24"/>
              </w:rPr>
              <w:t>36</w:t>
            </w:r>
            <w:r w:rsidR="006A1458" w:rsidRPr="00B363C2">
              <w:rPr>
                <w:rFonts w:ascii="Trebuchet MS" w:hAnsi="Trebuchet MS"/>
                <w:noProof/>
                <w:webHidden/>
                <w:sz w:val="24"/>
                <w:szCs w:val="24"/>
              </w:rPr>
              <w:fldChar w:fldCharType="end"/>
            </w:r>
          </w:hyperlink>
        </w:p>
        <w:p w:rsidR="00B363C2" w:rsidRPr="00B363C2" w:rsidRDefault="00753CF8">
          <w:pPr>
            <w:pStyle w:val="SK2"/>
            <w:tabs>
              <w:tab w:val="right" w:leader="dot" w:pos="9350"/>
            </w:tabs>
            <w:rPr>
              <w:rFonts w:ascii="Trebuchet MS" w:hAnsi="Trebuchet MS"/>
              <w:noProof/>
              <w:sz w:val="24"/>
              <w:szCs w:val="24"/>
            </w:rPr>
          </w:pPr>
          <w:hyperlink w:anchor="_Toc522211041" w:history="1">
            <w:r w:rsidR="00B363C2" w:rsidRPr="00B363C2">
              <w:rPr>
                <w:rStyle w:val="Hperlink"/>
                <w:rFonts w:ascii="Trebuchet MS" w:hAnsi="Trebuchet MS"/>
                <w:noProof/>
                <w:sz w:val="24"/>
                <w:szCs w:val="24"/>
              </w:rPr>
              <w:t>8.10 Finantsdistsipliin</w:t>
            </w:r>
            <w:r w:rsidR="00B363C2" w:rsidRPr="00B363C2">
              <w:rPr>
                <w:rFonts w:ascii="Trebuchet MS" w:hAnsi="Trebuchet MS"/>
                <w:noProof/>
                <w:webHidden/>
                <w:sz w:val="24"/>
                <w:szCs w:val="24"/>
              </w:rPr>
              <w:tab/>
            </w:r>
            <w:r w:rsidR="006A1458" w:rsidRPr="00B363C2">
              <w:rPr>
                <w:rFonts w:ascii="Trebuchet MS" w:hAnsi="Trebuchet MS"/>
                <w:noProof/>
                <w:webHidden/>
                <w:sz w:val="24"/>
                <w:szCs w:val="24"/>
              </w:rPr>
              <w:fldChar w:fldCharType="begin"/>
            </w:r>
            <w:r w:rsidR="00B363C2" w:rsidRPr="00B363C2">
              <w:rPr>
                <w:rFonts w:ascii="Trebuchet MS" w:hAnsi="Trebuchet MS"/>
                <w:noProof/>
                <w:webHidden/>
                <w:sz w:val="24"/>
                <w:szCs w:val="24"/>
              </w:rPr>
              <w:instrText xml:space="preserve"> PAGEREF _Toc522211041 \h </w:instrText>
            </w:r>
            <w:r w:rsidR="006A1458" w:rsidRPr="00B363C2">
              <w:rPr>
                <w:rFonts w:ascii="Trebuchet MS" w:hAnsi="Trebuchet MS"/>
                <w:noProof/>
                <w:webHidden/>
                <w:sz w:val="24"/>
                <w:szCs w:val="24"/>
              </w:rPr>
            </w:r>
            <w:r w:rsidR="006A1458" w:rsidRPr="00B363C2">
              <w:rPr>
                <w:rFonts w:ascii="Trebuchet MS" w:hAnsi="Trebuchet MS"/>
                <w:noProof/>
                <w:webHidden/>
                <w:sz w:val="24"/>
                <w:szCs w:val="24"/>
              </w:rPr>
              <w:fldChar w:fldCharType="separate"/>
            </w:r>
            <w:r w:rsidR="00B363C2" w:rsidRPr="00B363C2">
              <w:rPr>
                <w:rFonts w:ascii="Trebuchet MS" w:hAnsi="Trebuchet MS"/>
                <w:noProof/>
                <w:webHidden/>
                <w:sz w:val="24"/>
                <w:szCs w:val="24"/>
              </w:rPr>
              <w:t>37</w:t>
            </w:r>
            <w:r w:rsidR="006A1458" w:rsidRPr="00B363C2">
              <w:rPr>
                <w:rFonts w:ascii="Trebuchet MS" w:hAnsi="Trebuchet MS"/>
                <w:noProof/>
                <w:webHidden/>
                <w:sz w:val="24"/>
                <w:szCs w:val="24"/>
              </w:rPr>
              <w:fldChar w:fldCharType="end"/>
            </w:r>
          </w:hyperlink>
        </w:p>
        <w:p w:rsidR="00B363C2" w:rsidRPr="00B363C2" w:rsidRDefault="00753CF8">
          <w:pPr>
            <w:pStyle w:val="SK1"/>
            <w:tabs>
              <w:tab w:val="right" w:leader="dot" w:pos="9350"/>
            </w:tabs>
            <w:rPr>
              <w:rFonts w:ascii="Trebuchet MS" w:hAnsi="Trebuchet MS"/>
              <w:noProof/>
              <w:sz w:val="24"/>
              <w:szCs w:val="24"/>
            </w:rPr>
          </w:pPr>
          <w:hyperlink w:anchor="_Toc522211042" w:history="1">
            <w:r w:rsidR="00B363C2" w:rsidRPr="00B363C2">
              <w:rPr>
                <w:rStyle w:val="Hperlink"/>
                <w:rFonts w:ascii="Trebuchet MS" w:hAnsi="Trebuchet MS"/>
                <w:noProof/>
                <w:sz w:val="24"/>
                <w:szCs w:val="24"/>
              </w:rPr>
              <w:t>9. Arengukava ja eelarvestrateegia täitmisega seotud riskid ja nende maandamine</w:t>
            </w:r>
            <w:r w:rsidR="00B363C2" w:rsidRPr="00B363C2">
              <w:rPr>
                <w:rFonts w:ascii="Trebuchet MS" w:hAnsi="Trebuchet MS"/>
                <w:noProof/>
                <w:webHidden/>
                <w:sz w:val="24"/>
                <w:szCs w:val="24"/>
              </w:rPr>
              <w:tab/>
            </w:r>
            <w:r w:rsidR="006A1458" w:rsidRPr="00B363C2">
              <w:rPr>
                <w:rFonts w:ascii="Trebuchet MS" w:hAnsi="Trebuchet MS"/>
                <w:noProof/>
                <w:webHidden/>
                <w:sz w:val="24"/>
                <w:szCs w:val="24"/>
              </w:rPr>
              <w:fldChar w:fldCharType="begin"/>
            </w:r>
            <w:r w:rsidR="00B363C2" w:rsidRPr="00B363C2">
              <w:rPr>
                <w:rFonts w:ascii="Trebuchet MS" w:hAnsi="Trebuchet MS"/>
                <w:noProof/>
                <w:webHidden/>
                <w:sz w:val="24"/>
                <w:szCs w:val="24"/>
              </w:rPr>
              <w:instrText xml:space="preserve"> PAGEREF _Toc522211042 \h </w:instrText>
            </w:r>
            <w:r w:rsidR="006A1458" w:rsidRPr="00B363C2">
              <w:rPr>
                <w:rFonts w:ascii="Trebuchet MS" w:hAnsi="Trebuchet MS"/>
                <w:noProof/>
                <w:webHidden/>
                <w:sz w:val="24"/>
                <w:szCs w:val="24"/>
              </w:rPr>
            </w:r>
            <w:r w:rsidR="006A1458" w:rsidRPr="00B363C2">
              <w:rPr>
                <w:rFonts w:ascii="Trebuchet MS" w:hAnsi="Trebuchet MS"/>
                <w:noProof/>
                <w:webHidden/>
                <w:sz w:val="24"/>
                <w:szCs w:val="24"/>
              </w:rPr>
              <w:fldChar w:fldCharType="separate"/>
            </w:r>
            <w:r w:rsidR="00B363C2" w:rsidRPr="00B363C2">
              <w:rPr>
                <w:rFonts w:ascii="Trebuchet MS" w:hAnsi="Trebuchet MS"/>
                <w:noProof/>
                <w:webHidden/>
                <w:sz w:val="24"/>
                <w:szCs w:val="24"/>
              </w:rPr>
              <w:t>38</w:t>
            </w:r>
            <w:r w:rsidR="006A1458" w:rsidRPr="00B363C2">
              <w:rPr>
                <w:rFonts w:ascii="Trebuchet MS" w:hAnsi="Trebuchet MS"/>
                <w:noProof/>
                <w:webHidden/>
                <w:sz w:val="24"/>
                <w:szCs w:val="24"/>
              </w:rPr>
              <w:fldChar w:fldCharType="end"/>
            </w:r>
          </w:hyperlink>
        </w:p>
        <w:p w:rsidR="00B363C2" w:rsidRPr="00B363C2" w:rsidRDefault="00753CF8">
          <w:pPr>
            <w:pStyle w:val="SK1"/>
            <w:tabs>
              <w:tab w:val="right" w:leader="dot" w:pos="9350"/>
            </w:tabs>
            <w:rPr>
              <w:rFonts w:ascii="Trebuchet MS" w:hAnsi="Trebuchet MS"/>
              <w:noProof/>
              <w:sz w:val="24"/>
              <w:szCs w:val="24"/>
            </w:rPr>
          </w:pPr>
          <w:hyperlink w:anchor="_Toc522211043" w:history="1">
            <w:r w:rsidR="00B363C2" w:rsidRPr="00B363C2">
              <w:rPr>
                <w:rStyle w:val="Hperlink"/>
                <w:rFonts w:ascii="Trebuchet MS" w:hAnsi="Trebuchet MS"/>
                <w:noProof/>
                <w:sz w:val="24"/>
                <w:szCs w:val="24"/>
              </w:rPr>
              <w:t>10. Arengukava ja eelarvestrateegia seire ja ajakohastamine</w:t>
            </w:r>
            <w:r w:rsidR="00B363C2" w:rsidRPr="00B363C2">
              <w:rPr>
                <w:rFonts w:ascii="Trebuchet MS" w:hAnsi="Trebuchet MS"/>
                <w:noProof/>
                <w:webHidden/>
                <w:sz w:val="24"/>
                <w:szCs w:val="24"/>
              </w:rPr>
              <w:tab/>
            </w:r>
            <w:r w:rsidR="006A1458" w:rsidRPr="00B363C2">
              <w:rPr>
                <w:rFonts w:ascii="Trebuchet MS" w:hAnsi="Trebuchet MS"/>
                <w:noProof/>
                <w:webHidden/>
                <w:sz w:val="24"/>
                <w:szCs w:val="24"/>
              </w:rPr>
              <w:fldChar w:fldCharType="begin"/>
            </w:r>
            <w:r w:rsidR="00B363C2" w:rsidRPr="00B363C2">
              <w:rPr>
                <w:rFonts w:ascii="Trebuchet MS" w:hAnsi="Trebuchet MS"/>
                <w:noProof/>
                <w:webHidden/>
                <w:sz w:val="24"/>
                <w:szCs w:val="24"/>
              </w:rPr>
              <w:instrText xml:space="preserve"> PAGEREF _Toc522211043 \h </w:instrText>
            </w:r>
            <w:r w:rsidR="006A1458" w:rsidRPr="00B363C2">
              <w:rPr>
                <w:rFonts w:ascii="Trebuchet MS" w:hAnsi="Trebuchet MS"/>
                <w:noProof/>
                <w:webHidden/>
                <w:sz w:val="24"/>
                <w:szCs w:val="24"/>
              </w:rPr>
            </w:r>
            <w:r w:rsidR="006A1458" w:rsidRPr="00B363C2">
              <w:rPr>
                <w:rFonts w:ascii="Trebuchet MS" w:hAnsi="Trebuchet MS"/>
                <w:noProof/>
                <w:webHidden/>
                <w:sz w:val="24"/>
                <w:szCs w:val="24"/>
              </w:rPr>
              <w:fldChar w:fldCharType="separate"/>
            </w:r>
            <w:r w:rsidR="00B363C2" w:rsidRPr="00B363C2">
              <w:rPr>
                <w:rFonts w:ascii="Trebuchet MS" w:hAnsi="Trebuchet MS"/>
                <w:noProof/>
                <w:webHidden/>
                <w:sz w:val="24"/>
                <w:szCs w:val="24"/>
              </w:rPr>
              <w:t>41</w:t>
            </w:r>
            <w:r w:rsidR="006A1458" w:rsidRPr="00B363C2">
              <w:rPr>
                <w:rFonts w:ascii="Trebuchet MS" w:hAnsi="Trebuchet MS"/>
                <w:noProof/>
                <w:webHidden/>
                <w:sz w:val="24"/>
                <w:szCs w:val="24"/>
              </w:rPr>
              <w:fldChar w:fldCharType="end"/>
            </w:r>
          </w:hyperlink>
        </w:p>
        <w:p w:rsidR="00B363C2" w:rsidRDefault="00753CF8">
          <w:pPr>
            <w:pStyle w:val="SK1"/>
            <w:tabs>
              <w:tab w:val="right" w:leader="dot" w:pos="9350"/>
            </w:tabs>
            <w:rPr>
              <w:noProof/>
            </w:rPr>
          </w:pPr>
          <w:hyperlink w:anchor="_Toc522211044" w:history="1">
            <w:r w:rsidR="00B363C2" w:rsidRPr="00B363C2">
              <w:rPr>
                <w:rStyle w:val="Hperlink"/>
                <w:rFonts w:ascii="Trebuchet MS" w:hAnsi="Trebuchet MS"/>
                <w:noProof/>
                <w:sz w:val="24"/>
                <w:szCs w:val="24"/>
              </w:rPr>
              <w:t>Kasutatud materjalid</w:t>
            </w:r>
            <w:r w:rsidR="00B363C2" w:rsidRPr="00B363C2">
              <w:rPr>
                <w:rFonts w:ascii="Trebuchet MS" w:hAnsi="Trebuchet MS"/>
                <w:noProof/>
                <w:webHidden/>
                <w:sz w:val="24"/>
                <w:szCs w:val="24"/>
              </w:rPr>
              <w:tab/>
            </w:r>
            <w:r w:rsidR="006A1458" w:rsidRPr="00B363C2">
              <w:rPr>
                <w:rFonts w:ascii="Trebuchet MS" w:hAnsi="Trebuchet MS"/>
                <w:noProof/>
                <w:webHidden/>
                <w:sz w:val="24"/>
                <w:szCs w:val="24"/>
              </w:rPr>
              <w:fldChar w:fldCharType="begin"/>
            </w:r>
            <w:r w:rsidR="00B363C2" w:rsidRPr="00B363C2">
              <w:rPr>
                <w:rFonts w:ascii="Trebuchet MS" w:hAnsi="Trebuchet MS"/>
                <w:noProof/>
                <w:webHidden/>
                <w:sz w:val="24"/>
                <w:szCs w:val="24"/>
              </w:rPr>
              <w:instrText xml:space="preserve"> PAGEREF _Toc522211044 \h </w:instrText>
            </w:r>
            <w:r w:rsidR="006A1458" w:rsidRPr="00B363C2">
              <w:rPr>
                <w:rFonts w:ascii="Trebuchet MS" w:hAnsi="Trebuchet MS"/>
                <w:noProof/>
                <w:webHidden/>
                <w:sz w:val="24"/>
                <w:szCs w:val="24"/>
              </w:rPr>
            </w:r>
            <w:r w:rsidR="006A1458" w:rsidRPr="00B363C2">
              <w:rPr>
                <w:rFonts w:ascii="Trebuchet MS" w:hAnsi="Trebuchet MS"/>
                <w:noProof/>
                <w:webHidden/>
                <w:sz w:val="24"/>
                <w:szCs w:val="24"/>
              </w:rPr>
              <w:fldChar w:fldCharType="separate"/>
            </w:r>
            <w:r w:rsidR="00B363C2" w:rsidRPr="00B363C2">
              <w:rPr>
                <w:rFonts w:ascii="Trebuchet MS" w:hAnsi="Trebuchet MS"/>
                <w:noProof/>
                <w:webHidden/>
                <w:sz w:val="24"/>
                <w:szCs w:val="24"/>
              </w:rPr>
              <w:t>41</w:t>
            </w:r>
            <w:r w:rsidR="006A1458" w:rsidRPr="00B363C2">
              <w:rPr>
                <w:rFonts w:ascii="Trebuchet MS" w:hAnsi="Trebuchet MS"/>
                <w:noProof/>
                <w:webHidden/>
                <w:sz w:val="24"/>
                <w:szCs w:val="24"/>
              </w:rPr>
              <w:fldChar w:fldCharType="end"/>
            </w:r>
          </w:hyperlink>
        </w:p>
        <w:p w:rsidR="00632663" w:rsidRDefault="006A1458" w:rsidP="009846B9">
          <w:pPr>
            <w:pStyle w:val="SK1"/>
            <w:tabs>
              <w:tab w:val="right" w:leader="dot" w:pos="9350"/>
            </w:tabs>
          </w:pPr>
          <w:r>
            <w:fldChar w:fldCharType="end"/>
          </w:r>
        </w:p>
      </w:sdtContent>
    </w:sdt>
    <w:p w:rsidR="00255124" w:rsidRDefault="00255124" w:rsidP="00647466">
      <w:pPr>
        <w:pStyle w:val="Pealkiri1"/>
        <w:rPr>
          <w:rFonts w:ascii="Trebuchet MS" w:hAnsi="Trebuchet MS"/>
        </w:rPr>
      </w:pPr>
    </w:p>
    <w:p w:rsidR="00647466" w:rsidRDefault="00647466" w:rsidP="00647466">
      <w:pPr>
        <w:pStyle w:val="Pealkiri1"/>
        <w:rPr>
          <w:rFonts w:ascii="Trebuchet MS" w:hAnsi="Trebuchet MS"/>
        </w:rPr>
      </w:pPr>
      <w:bookmarkStart w:id="1" w:name="_Toc522211021"/>
      <w:r w:rsidRPr="0075307C">
        <w:rPr>
          <w:rFonts w:ascii="Trebuchet MS" w:hAnsi="Trebuchet MS"/>
        </w:rPr>
        <w:t>Sissejuhatus</w:t>
      </w:r>
      <w:bookmarkEnd w:id="1"/>
      <w:bookmarkEnd w:id="0"/>
    </w:p>
    <w:p w:rsidR="009846B9" w:rsidRPr="009846B9" w:rsidRDefault="009846B9" w:rsidP="00423C69">
      <w:pPr>
        <w:pStyle w:val="Vahedeta"/>
      </w:pPr>
    </w:p>
    <w:p w:rsidR="00B52196" w:rsidRPr="009846B9" w:rsidRDefault="00647466" w:rsidP="009846B9">
      <w:pPr>
        <w:jc w:val="both"/>
        <w:rPr>
          <w:rFonts w:ascii="Trebuchet MS" w:hAnsi="Trebuchet MS" w:cs="Arial"/>
          <w:color w:val="202020"/>
          <w:sz w:val="24"/>
          <w:szCs w:val="24"/>
          <w:shd w:val="clear" w:color="auto" w:fill="FFFFFF"/>
        </w:rPr>
      </w:pPr>
      <w:r w:rsidRPr="009846B9">
        <w:rPr>
          <w:rFonts w:ascii="Trebuchet MS" w:hAnsi="Trebuchet MS"/>
          <w:sz w:val="24"/>
          <w:szCs w:val="24"/>
        </w:rPr>
        <w:t>Tõrva vald moodustus peale kohaliku omavalitsuse korralisi valimisi oktoobris 2017, mil ühinesid Hummuli vald, Põdrala vald</w:t>
      </w:r>
      <w:r w:rsidR="00886B65">
        <w:rPr>
          <w:rFonts w:ascii="Trebuchet MS" w:hAnsi="Trebuchet MS"/>
          <w:sz w:val="24"/>
          <w:szCs w:val="24"/>
        </w:rPr>
        <w:t>, Helme vald</w:t>
      </w:r>
      <w:r w:rsidRPr="009846B9">
        <w:rPr>
          <w:rFonts w:ascii="Trebuchet MS" w:hAnsi="Trebuchet MS"/>
          <w:sz w:val="24"/>
          <w:szCs w:val="24"/>
        </w:rPr>
        <w:t xml:space="preserve"> ja Tõrva linn</w:t>
      </w:r>
      <w:r w:rsidR="00D847E2" w:rsidRPr="009846B9">
        <w:rPr>
          <w:rFonts w:ascii="Trebuchet MS" w:hAnsi="Trebuchet MS"/>
          <w:sz w:val="24"/>
          <w:szCs w:val="24"/>
        </w:rPr>
        <w:t xml:space="preserve"> ning alustas ühtsena toimimist käesoleva aasta algusest</w:t>
      </w:r>
      <w:r w:rsidRPr="009846B9">
        <w:rPr>
          <w:rFonts w:ascii="Trebuchet MS" w:hAnsi="Trebuchet MS"/>
          <w:sz w:val="24"/>
          <w:szCs w:val="24"/>
        </w:rPr>
        <w:t xml:space="preserve">. </w:t>
      </w:r>
      <w:r w:rsidR="00B52196" w:rsidRPr="009846B9">
        <w:rPr>
          <w:rFonts w:ascii="Trebuchet MS" w:hAnsi="Trebuchet MS"/>
          <w:sz w:val="24"/>
          <w:szCs w:val="24"/>
        </w:rPr>
        <w:t xml:space="preserve">Seega on ülimalt oluline </w:t>
      </w:r>
      <w:r w:rsidR="008656EC" w:rsidRPr="009846B9">
        <w:rPr>
          <w:rFonts w:ascii="Trebuchet MS" w:hAnsi="Trebuchet MS"/>
          <w:sz w:val="24"/>
          <w:szCs w:val="24"/>
        </w:rPr>
        <w:t xml:space="preserve">Tõrva vallavolikogu ja –valitsus omavad </w:t>
      </w:r>
      <w:r w:rsidR="00D847E2" w:rsidRPr="009846B9">
        <w:rPr>
          <w:rFonts w:ascii="Trebuchet MS" w:hAnsi="Trebuchet MS"/>
          <w:sz w:val="24"/>
          <w:szCs w:val="24"/>
        </w:rPr>
        <w:t xml:space="preserve">ühinemise tulemusena moodustunud uue valla </w:t>
      </w:r>
      <w:r w:rsidR="00B52196" w:rsidRPr="009846B9">
        <w:rPr>
          <w:rFonts w:ascii="Trebuchet MS" w:hAnsi="Trebuchet MS"/>
          <w:sz w:val="24"/>
          <w:szCs w:val="24"/>
        </w:rPr>
        <w:t>strateegili</w:t>
      </w:r>
      <w:r w:rsidR="008656EC" w:rsidRPr="009846B9">
        <w:rPr>
          <w:rFonts w:ascii="Trebuchet MS" w:hAnsi="Trebuchet MS"/>
          <w:sz w:val="24"/>
          <w:szCs w:val="24"/>
        </w:rPr>
        <w:t>s</w:t>
      </w:r>
      <w:r w:rsidR="00B52196" w:rsidRPr="009846B9">
        <w:rPr>
          <w:rFonts w:ascii="Trebuchet MS" w:hAnsi="Trebuchet MS"/>
          <w:sz w:val="24"/>
          <w:szCs w:val="24"/>
        </w:rPr>
        <w:t>e teekaar</w:t>
      </w:r>
      <w:r w:rsidR="008656EC" w:rsidRPr="009846B9">
        <w:rPr>
          <w:rFonts w:ascii="Trebuchet MS" w:hAnsi="Trebuchet MS"/>
          <w:sz w:val="24"/>
          <w:szCs w:val="24"/>
        </w:rPr>
        <w:t>di</w:t>
      </w:r>
      <w:r w:rsidR="00B52196" w:rsidRPr="009846B9">
        <w:rPr>
          <w:rFonts w:ascii="Trebuchet MS" w:hAnsi="Trebuchet MS"/>
          <w:sz w:val="24"/>
          <w:szCs w:val="24"/>
        </w:rPr>
        <w:t xml:space="preserve"> tuleviku kujundamiseks</w:t>
      </w:r>
      <w:r w:rsidR="008656EC" w:rsidRPr="009846B9">
        <w:rPr>
          <w:rFonts w:ascii="Trebuchet MS" w:hAnsi="Trebuchet MS"/>
          <w:sz w:val="24"/>
          <w:szCs w:val="24"/>
        </w:rPr>
        <w:t xml:space="preserve"> koostöös kõigi </w:t>
      </w:r>
      <w:r w:rsidR="00D847E2" w:rsidRPr="009846B9">
        <w:rPr>
          <w:rFonts w:ascii="Trebuchet MS" w:hAnsi="Trebuchet MS"/>
          <w:sz w:val="24"/>
          <w:szCs w:val="24"/>
        </w:rPr>
        <w:t xml:space="preserve">huvitatud </w:t>
      </w:r>
      <w:r w:rsidR="008656EC" w:rsidRPr="009846B9">
        <w:rPr>
          <w:rFonts w:ascii="Trebuchet MS" w:hAnsi="Trebuchet MS"/>
          <w:sz w:val="24"/>
          <w:szCs w:val="24"/>
        </w:rPr>
        <w:t>osapooltega</w:t>
      </w:r>
      <w:r w:rsidR="00B52196" w:rsidRPr="009846B9">
        <w:rPr>
          <w:rFonts w:ascii="Trebuchet MS" w:hAnsi="Trebuchet MS"/>
          <w:sz w:val="24"/>
          <w:szCs w:val="24"/>
        </w:rPr>
        <w:t xml:space="preserve">. Kohaliku omavalitsuse korralduse seadusele tuginedes on arengukava </w:t>
      </w:r>
      <w:r w:rsidR="00B52196" w:rsidRPr="009846B9">
        <w:rPr>
          <w:rFonts w:ascii="Trebuchet MS" w:hAnsi="Trebuchet MS" w:cs="Arial"/>
          <w:color w:val="202020"/>
          <w:sz w:val="24"/>
          <w:szCs w:val="24"/>
        </w:rPr>
        <w:t>aluseks eri eluvaldkondade arengu integreerimisele ja koordineerimisele ning see p</w:t>
      </w:r>
      <w:r w:rsidR="008656EC" w:rsidRPr="009846B9">
        <w:rPr>
          <w:rFonts w:ascii="Trebuchet MS" w:hAnsi="Trebuchet MS" w:cs="Arial"/>
          <w:color w:val="202020"/>
          <w:sz w:val="24"/>
          <w:szCs w:val="24"/>
        </w:rPr>
        <w:t>e</w:t>
      </w:r>
      <w:r w:rsidR="00B52196" w:rsidRPr="009846B9">
        <w:rPr>
          <w:rFonts w:ascii="Trebuchet MS" w:hAnsi="Trebuchet MS" w:cs="Arial"/>
          <w:color w:val="202020"/>
          <w:sz w:val="24"/>
          <w:szCs w:val="24"/>
        </w:rPr>
        <w:t>ab sisaldama</w:t>
      </w:r>
      <w:r w:rsidR="00493AAF" w:rsidRPr="009846B9">
        <w:rPr>
          <w:rFonts w:ascii="Trebuchet MS" w:hAnsi="Trebuchet MS" w:cs="Arial"/>
          <w:color w:val="202020"/>
          <w:sz w:val="24"/>
          <w:szCs w:val="24"/>
        </w:rPr>
        <w:t xml:space="preserve"> </w:t>
      </w:r>
      <w:r w:rsidR="00B52196" w:rsidRPr="009846B9">
        <w:rPr>
          <w:rFonts w:ascii="Trebuchet MS" w:hAnsi="Trebuchet MS" w:cs="Arial"/>
          <w:color w:val="202020"/>
          <w:sz w:val="24"/>
          <w:szCs w:val="24"/>
        </w:rPr>
        <w:t>majandusliku, sotsiaalse ja kultuurilise keskkonna ning looduskeskkonna ja rahvastiku tervise arengu pikaajalised suundumused ja vajadused. Samuti on oluline tuua välja</w:t>
      </w:r>
      <w:r w:rsidR="00493AAF" w:rsidRPr="009846B9">
        <w:rPr>
          <w:rFonts w:ascii="Trebuchet MS" w:hAnsi="Trebuchet MS" w:cs="Arial"/>
          <w:color w:val="202020"/>
          <w:sz w:val="24"/>
          <w:szCs w:val="24"/>
        </w:rPr>
        <w:t xml:space="preserve"> </w:t>
      </w:r>
      <w:r w:rsidR="00B52196" w:rsidRPr="009846B9">
        <w:rPr>
          <w:rFonts w:ascii="Trebuchet MS" w:hAnsi="Trebuchet MS" w:cs="Arial"/>
          <w:color w:val="202020"/>
          <w:sz w:val="24"/>
          <w:szCs w:val="24"/>
        </w:rPr>
        <w:t>probleemide ja võimaluste hetkeolukorra analüüs tegevusvaldkondade lõikes, seada tegevusvaldkondade strateegilised eesmärgid koos taotletava mõjuga ning nende täitmiseks vajalikud tegevused arengukava perioodi lõpuni.</w:t>
      </w:r>
      <w:r w:rsidR="008656EC" w:rsidRPr="009846B9">
        <w:rPr>
          <w:rFonts w:ascii="Trebuchet MS" w:hAnsi="Trebuchet MS" w:cs="Arial"/>
          <w:color w:val="202020"/>
          <w:sz w:val="24"/>
          <w:szCs w:val="24"/>
          <w:shd w:val="clear" w:color="auto" w:fill="FFFFFF"/>
        </w:rPr>
        <w:t xml:space="preserve"> Arengukava on aluseks kohaliku </w:t>
      </w:r>
      <w:r w:rsidR="00493AAF" w:rsidRPr="009846B9">
        <w:rPr>
          <w:rFonts w:ascii="Trebuchet MS" w:hAnsi="Trebuchet MS" w:cs="Arial"/>
          <w:color w:val="202020"/>
          <w:sz w:val="24"/>
          <w:szCs w:val="24"/>
          <w:shd w:val="clear" w:color="auto" w:fill="FFFFFF"/>
        </w:rPr>
        <w:t>o</w:t>
      </w:r>
      <w:r w:rsidR="008656EC" w:rsidRPr="009846B9">
        <w:rPr>
          <w:rFonts w:ascii="Trebuchet MS" w:hAnsi="Trebuchet MS" w:cs="Arial"/>
          <w:color w:val="202020"/>
          <w:sz w:val="24"/>
          <w:szCs w:val="24"/>
          <w:shd w:val="clear" w:color="auto" w:fill="FFFFFF"/>
        </w:rPr>
        <w:t xml:space="preserve">mavalitsuse üksuse eelarve koostamisel, kohustuste võtmisel, varaga tehingute tegemisel, investeeringute kavandamisel ning investeeringuteks toetuse </w:t>
      </w:r>
      <w:r w:rsidR="008656EC" w:rsidRPr="004668DF">
        <w:rPr>
          <w:rFonts w:ascii="Trebuchet MS" w:hAnsi="Trebuchet MS" w:cs="Arial"/>
          <w:color w:val="202020"/>
          <w:sz w:val="24"/>
          <w:szCs w:val="24"/>
          <w:shd w:val="clear" w:color="auto" w:fill="FFFFFF"/>
        </w:rPr>
        <w:t>taotlemisel.</w:t>
      </w:r>
      <w:r w:rsidR="004668DF" w:rsidRPr="004668DF">
        <w:rPr>
          <w:rFonts w:ascii="Trebuchet MS" w:hAnsi="Trebuchet MS" w:cs="Arial"/>
          <w:color w:val="202020"/>
          <w:sz w:val="24"/>
          <w:szCs w:val="24"/>
          <w:shd w:val="clear" w:color="auto" w:fill="FFFFFF"/>
        </w:rPr>
        <w:t xml:space="preserve"> Seega on arengukava koostamisel oluline arvestada eelarve võimalustega. Töö käigus tehti otsus arengukava ja eelarvestrateegia siduda üheks dokumendiks, Tõrva valla </w:t>
      </w:r>
      <w:r w:rsidR="004668DF" w:rsidRPr="004668DF">
        <w:rPr>
          <w:rFonts w:ascii="Trebuchet MS" w:hAnsi="Trebuchet MS"/>
          <w:sz w:val="24"/>
          <w:szCs w:val="24"/>
        </w:rPr>
        <w:t>eelarvestrateegia on koostatud vastavalt kohaliku omavalitsuse üksuse finantsjuhtimise seaduses (edaspidi KOFS) § 20 sätestatule.</w:t>
      </w:r>
      <w:r w:rsidR="00493AAF" w:rsidRPr="004668DF">
        <w:rPr>
          <w:rFonts w:ascii="Trebuchet MS" w:hAnsi="Trebuchet MS" w:cs="Arial"/>
          <w:color w:val="202020"/>
          <w:sz w:val="24"/>
          <w:szCs w:val="24"/>
          <w:shd w:val="clear" w:color="auto" w:fill="FFFFFF"/>
        </w:rPr>
        <w:t xml:space="preserve"> </w:t>
      </w:r>
      <w:r w:rsidR="004668DF" w:rsidRPr="004668DF">
        <w:rPr>
          <w:rFonts w:ascii="Trebuchet MS" w:hAnsi="Trebuchet MS" w:cs="Arial"/>
          <w:color w:val="202020"/>
          <w:sz w:val="24"/>
          <w:szCs w:val="24"/>
          <w:shd w:val="clear" w:color="auto" w:fill="FFFFFF"/>
        </w:rPr>
        <w:t>Nii</w:t>
      </w:r>
      <w:r w:rsidR="004668DF">
        <w:rPr>
          <w:rFonts w:ascii="Trebuchet MS" w:hAnsi="Trebuchet MS" w:cs="Arial"/>
          <w:color w:val="202020"/>
          <w:sz w:val="24"/>
          <w:szCs w:val="24"/>
          <w:shd w:val="clear" w:color="auto" w:fill="FFFFFF"/>
        </w:rPr>
        <w:t xml:space="preserve"> a</w:t>
      </w:r>
      <w:r w:rsidR="00493AAF" w:rsidRPr="009846B9">
        <w:rPr>
          <w:rFonts w:ascii="Trebuchet MS" w:hAnsi="Trebuchet MS" w:cs="Arial"/>
          <w:color w:val="202020"/>
          <w:sz w:val="24"/>
          <w:szCs w:val="24"/>
          <w:shd w:val="clear" w:color="auto" w:fill="FFFFFF"/>
        </w:rPr>
        <w:t xml:space="preserve">rengukava </w:t>
      </w:r>
      <w:r w:rsidR="004668DF">
        <w:rPr>
          <w:rFonts w:ascii="Trebuchet MS" w:hAnsi="Trebuchet MS" w:cs="Arial"/>
          <w:color w:val="202020"/>
          <w:sz w:val="24"/>
          <w:szCs w:val="24"/>
          <w:shd w:val="clear" w:color="auto" w:fill="FFFFFF"/>
        </w:rPr>
        <w:t xml:space="preserve">kui eelarvestrateegia </w:t>
      </w:r>
      <w:r w:rsidR="00493AAF" w:rsidRPr="009846B9">
        <w:rPr>
          <w:rFonts w:ascii="Trebuchet MS" w:hAnsi="Trebuchet MS" w:cs="Arial"/>
          <w:color w:val="202020"/>
          <w:sz w:val="24"/>
          <w:szCs w:val="24"/>
          <w:shd w:val="clear" w:color="auto" w:fill="FFFFFF"/>
        </w:rPr>
        <w:t xml:space="preserve">koostamisel peeti ka silmas, et Valga maakonnal peab olema arengustrateegia, mis on aluseks maakonna kohaliku omavalitsuse üksuste ja koostööpartnerite poolt ühiselt maakonna arengu suunamisel, ühiselt tehtavate ja omavalitsusüksuste ülese mõjuga investeeringute kavandamisel, investeeringuteks toetuse taotlemisel ning teatud kohaliku omavalitsuse üksustele antud ühiste ülesannete täitmisel. </w:t>
      </w:r>
    </w:p>
    <w:p w:rsidR="00647466" w:rsidRPr="009846B9" w:rsidRDefault="00493AAF" w:rsidP="009846B9">
      <w:pPr>
        <w:jc w:val="both"/>
        <w:rPr>
          <w:rFonts w:ascii="Trebuchet MS" w:hAnsi="Trebuchet MS"/>
          <w:sz w:val="24"/>
          <w:szCs w:val="24"/>
        </w:rPr>
      </w:pPr>
      <w:r w:rsidRPr="009846B9">
        <w:rPr>
          <w:rFonts w:ascii="Trebuchet MS" w:hAnsi="Trebuchet MS"/>
          <w:sz w:val="24"/>
          <w:szCs w:val="24"/>
        </w:rPr>
        <w:t xml:space="preserve">Käesoleva arengukava </w:t>
      </w:r>
      <w:r w:rsidR="004668DF">
        <w:rPr>
          <w:rFonts w:ascii="Trebuchet MS" w:hAnsi="Trebuchet MS"/>
          <w:sz w:val="24"/>
          <w:szCs w:val="24"/>
        </w:rPr>
        <w:t xml:space="preserve">ja eelarvestrateegia </w:t>
      </w:r>
      <w:r w:rsidRPr="009846B9">
        <w:rPr>
          <w:rFonts w:ascii="Trebuchet MS" w:hAnsi="Trebuchet MS"/>
          <w:sz w:val="24"/>
          <w:szCs w:val="24"/>
        </w:rPr>
        <w:t xml:space="preserve">väljatöötamisel osalesid vallavalitsuse ametnikud ja vallavolikogu liikmed, samuti valla allasutuste ning valdkondande esindajad. </w:t>
      </w:r>
      <w:r w:rsidR="00647466" w:rsidRPr="009846B9">
        <w:rPr>
          <w:rFonts w:ascii="Trebuchet MS" w:hAnsi="Trebuchet MS"/>
          <w:sz w:val="24"/>
          <w:szCs w:val="24"/>
        </w:rPr>
        <w:t xml:space="preserve">Vallaelanike kaasamiseks </w:t>
      </w:r>
      <w:r w:rsidR="004668DF">
        <w:rPr>
          <w:rFonts w:ascii="Trebuchet MS" w:hAnsi="Trebuchet MS"/>
          <w:sz w:val="24"/>
          <w:szCs w:val="24"/>
        </w:rPr>
        <w:t>dokumendi</w:t>
      </w:r>
      <w:r w:rsidR="00647466" w:rsidRPr="009846B9">
        <w:rPr>
          <w:rFonts w:ascii="Trebuchet MS" w:hAnsi="Trebuchet MS"/>
          <w:sz w:val="24"/>
          <w:szCs w:val="24"/>
        </w:rPr>
        <w:t xml:space="preserve"> koostamisse viidi </w:t>
      </w:r>
      <w:r w:rsidRPr="009846B9">
        <w:rPr>
          <w:rFonts w:ascii="Trebuchet MS" w:hAnsi="Trebuchet MS"/>
          <w:sz w:val="24"/>
          <w:szCs w:val="24"/>
        </w:rPr>
        <w:t>läbi avalikud seminarid, kus osalejatel oli võimalus esitada oma seisukohad kõigis valla arengut puudutavates teemades. Eraldi toimus töökoosolek külaliikumise esindajate ja ettevõtjatega, et selgitada võimalusi teenuste delegeerimiseks ja seada sihid valla ruumilise arengu tasakaalustamiseks.</w:t>
      </w:r>
      <w:r w:rsidR="00C02DBB" w:rsidRPr="009846B9">
        <w:rPr>
          <w:rFonts w:ascii="Trebuchet MS" w:hAnsi="Trebuchet MS"/>
          <w:sz w:val="24"/>
          <w:szCs w:val="24"/>
        </w:rPr>
        <w:t xml:space="preserve"> Arengukava </w:t>
      </w:r>
      <w:r w:rsidR="004668DF">
        <w:rPr>
          <w:rFonts w:ascii="Trebuchet MS" w:hAnsi="Trebuchet MS"/>
          <w:sz w:val="24"/>
          <w:szCs w:val="24"/>
        </w:rPr>
        <w:t xml:space="preserve">ja eelarvestrateegia </w:t>
      </w:r>
      <w:r w:rsidR="00C02DBB" w:rsidRPr="009846B9">
        <w:rPr>
          <w:rFonts w:ascii="Trebuchet MS" w:hAnsi="Trebuchet MS"/>
          <w:sz w:val="24"/>
          <w:szCs w:val="24"/>
        </w:rPr>
        <w:t xml:space="preserve">koostamise tööd kajastati valla kodulehel ja valla ajalehes. </w:t>
      </w:r>
      <w:r w:rsidR="00647466" w:rsidRPr="009846B9">
        <w:rPr>
          <w:rFonts w:ascii="Trebuchet MS" w:hAnsi="Trebuchet MS"/>
          <w:sz w:val="24"/>
          <w:szCs w:val="24"/>
        </w:rPr>
        <w:t>Dokumendi avalikustamise käigus toimuvad augustis 2018 piirkondlikud kohtumised</w:t>
      </w:r>
      <w:r w:rsidR="00C02DBB" w:rsidRPr="009846B9">
        <w:rPr>
          <w:rFonts w:ascii="Trebuchet MS" w:hAnsi="Trebuchet MS"/>
          <w:sz w:val="24"/>
          <w:szCs w:val="24"/>
        </w:rPr>
        <w:t xml:space="preserve"> vallaelanike ja huvirühmadega</w:t>
      </w:r>
      <w:r w:rsidR="00647466" w:rsidRPr="009846B9">
        <w:rPr>
          <w:rFonts w:ascii="Trebuchet MS" w:hAnsi="Trebuchet MS"/>
          <w:sz w:val="24"/>
          <w:szCs w:val="24"/>
        </w:rPr>
        <w:t xml:space="preserve">, kuhu on oodatud </w:t>
      </w:r>
      <w:r w:rsidR="00C02DBB" w:rsidRPr="009846B9">
        <w:rPr>
          <w:rFonts w:ascii="Trebuchet MS" w:hAnsi="Trebuchet MS"/>
          <w:sz w:val="24"/>
          <w:szCs w:val="24"/>
        </w:rPr>
        <w:t xml:space="preserve">kõik Tõrva valla arengule </w:t>
      </w:r>
      <w:r w:rsidR="00647466" w:rsidRPr="009846B9">
        <w:rPr>
          <w:rFonts w:ascii="Trebuchet MS" w:hAnsi="Trebuchet MS"/>
          <w:sz w:val="24"/>
          <w:szCs w:val="24"/>
        </w:rPr>
        <w:t>kaasa mõtle</w:t>
      </w:r>
      <w:r w:rsidR="00C02DBB" w:rsidRPr="009846B9">
        <w:rPr>
          <w:rFonts w:ascii="Trebuchet MS" w:hAnsi="Trebuchet MS"/>
          <w:sz w:val="24"/>
          <w:szCs w:val="24"/>
        </w:rPr>
        <w:t>jad</w:t>
      </w:r>
      <w:r w:rsidR="00647466" w:rsidRPr="009846B9">
        <w:rPr>
          <w:rFonts w:ascii="Trebuchet MS" w:hAnsi="Trebuchet MS"/>
          <w:sz w:val="24"/>
          <w:szCs w:val="24"/>
        </w:rPr>
        <w:t xml:space="preserve"> ja </w:t>
      </w:r>
      <w:r w:rsidR="00C02DBB" w:rsidRPr="009846B9">
        <w:rPr>
          <w:rFonts w:ascii="Trebuchet MS" w:hAnsi="Trebuchet MS"/>
          <w:sz w:val="24"/>
          <w:szCs w:val="24"/>
        </w:rPr>
        <w:t>arendustegevusse panustada soovijad</w:t>
      </w:r>
      <w:r w:rsidR="00647466" w:rsidRPr="009846B9">
        <w:rPr>
          <w:rFonts w:ascii="Trebuchet MS" w:hAnsi="Trebuchet MS"/>
          <w:sz w:val="24"/>
          <w:szCs w:val="24"/>
        </w:rPr>
        <w:t xml:space="preserve">. </w:t>
      </w:r>
    </w:p>
    <w:p w:rsidR="00647466" w:rsidRPr="002C6A89" w:rsidRDefault="00C02DBB" w:rsidP="00647466">
      <w:pPr>
        <w:autoSpaceDE w:val="0"/>
        <w:autoSpaceDN w:val="0"/>
        <w:adjustRightInd w:val="0"/>
        <w:spacing w:before="120" w:after="120"/>
        <w:jc w:val="both"/>
        <w:rPr>
          <w:rFonts w:ascii="Trebuchet MS" w:hAnsi="Trebuchet MS"/>
          <w:sz w:val="24"/>
          <w:szCs w:val="24"/>
        </w:rPr>
      </w:pPr>
      <w:r w:rsidRPr="00837367">
        <w:rPr>
          <w:rFonts w:ascii="Trebuchet MS" w:hAnsi="Trebuchet MS"/>
          <w:sz w:val="24"/>
          <w:szCs w:val="24"/>
        </w:rPr>
        <w:lastRenderedPageBreak/>
        <w:t>Tõrva va</w:t>
      </w:r>
      <w:r w:rsidR="00647466" w:rsidRPr="00837367">
        <w:rPr>
          <w:rFonts w:ascii="Trebuchet MS" w:hAnsi="Trebuchet MS"/>
          <w:sz w:val="24"/>
          <w:szCs w:val="24"/>
        </w:rPr>
        <w:t xml:space="preserve">lla arengukava </w:t>
      </w:r>
      <w:r w:rsidR="004668DF" w:rsidRPr="00837367">
        <w:rPr>
          <w:rFonts w:ascii="Trebuchet MS" w:hAnsi="Trebuchet MS"/>
          <w:sz w:val="24"/>
          <w:szCs w:val="24"/>
        </w:rPr>
        <w:t xml:space="preserve">ja eelarvestrateegia </w:t>
      </w:r>
      <w:r w:rsidR="00647466" w:rsidRPr="00837367">
        <w:rPr>
          <w:rFonts w:ascii="Trebuchet MS" w:hAnsi="Trebuchet MS"/>
          <w:sz w:val="24"/>
          <w:szCs w:val="24"/>
        </w:rPr>
        <w:t xml:space="preserve">on jagatud </w:t>
      </w:r>
      <w:r w:rsidR="00837367" w:rsidRPr="00837367">
        <w:rPr>
          <w:rFonts w:ascii="Trebuchet MS" w:hAnsi="Trebuchet MS"/>
          <w:sz w:val="24"/>
          <w:szCs w:val="24"/>
        </w:rPr>
        <w:t>kümneks</w:t>
      </w:r>
      <w:r w:rsidR="00647466" w:rsidRPr="00837367">
        <w:rPr>
          <w:rFonts w:ascii="Trebuchet MS" w:hAnsi="Trebuchet MS"/>
          <w:sz w:val="24"/>
          <w:szCs w:val="24"/>
        </w:rPr>
        <w:t xml:space="preserve"> osaks. Sissejuhatus markeerib arengukava koostamise lähtealused ja protsessi. Järgneb kokkuvõtlik valla iseloomustus, mi</w:t>
      </w:r>
      <w:r w:rsidR="00B321CB" w:rsidRPr="00837367">
        <w:rPr>
          <w:rFonts w:ascii="Trebuchet MS" w:hAnsi="Trebuchet MS"/>
          <w:sz w:val="24"/>
          <w:szCs w:val="24"/>
        </w:rPr>
        <w:t>da täpsustab valdkondade lõikes Tõrva</w:t>
      </w:r>
      <w:r w:rsidR="00647466" w:rsidRPr="00837367">
        <w:rPr>
          <w:rFonts w:ascii="Trebuchet MS" w:hAnsi="Trebuchet MS"/>
          <w:sz w:val="24"/>
          <w:szCs w:val="24"/>
        </w:rPr>
        <w:t xml:space="preserve"> valla</w:t>
      </w:r>
      <w:r w:rsidR="00647466" w:rsidRPr="002C6A89">
        <w:rPr>
          <w:rFonts w:ascii="Trebuchet MS" w:hAnsi="Trebuchet MS"/>
          <w:sz w:val="24"/>
          <w:szCs w:val="24"/>
        </w:rPr>
        <w:t xml:space="preserve"> profiil, mis on </w:t>
      </w:r>
      <w:r w:rsidR="00B321CB" w:rsidRPr="002C6A89">
        <w:rPr>
          <w:rFonts w:ascii="Trebuchet MS" w:hAnsi="Trebuchet MS"/>
          <w:sz w:val="24"/>
          <w:szCs w:val="24"/>
        </w:rPr>
        <w:t xml:space="preserve">esitatud </w:t>
      </w:r>
      <w:r w:rsidR="00647466" w:rsidRPr="002C6A89">
        <w:rPr>
          <w:rFonts w:ascii="Trebuchet MS" w:hAnsi="Trebuchet MS"/>
          <w:sz w:val="24"/>
          <w:szCs w:val="24"/>
        </w:rPr>
        <w:t xml:space="preserve">käesoleva dokumendi lisas 1. Teises osas antakse koondhinnang valla arengutasemele ja tuuakse välja sellest tulenevad strateegilised arengusuunad. Kolmandas osas keskendutakse missioonile. Neljandas osas püstitatakse </w:t>
      </w:r>
      <w:r w:rsidR="00B321CB" w:rsidRPr="002C6A89">
        <w:rPr>
          <w:rFonts w:ascii="Trebuchet MS" w:hAnsi="Trebuchet MS"/>
          <w:sz w:val="24"/>
          <w:szCs w:val="24"/>
        </w:rPr>
        <w:t xml:space="preserve">Tõrva </w:t>
      </w:r>
      <w:r w:rsidR="00647466" w:rsidRPr="002C6A89">
        <w:rPr>
          <w:rFonts w:ascii="Trebuchet MS" w:hAnsi="Trebuchet MS"/>
          <w:sz w:val="24"/>
          <w:szCs w:val="24"/>
        </w:rPr>
        <w:t xml:space="preserve">valla visioon aastaks 2030+. Viies osa käsitleb kriitilisi edutegureid </w:t>
      </w:r>
      <w:r w:rsidR="00B321CB" w:rsidRPr="002C6A89">
        <w:rPr>
          <w:rFonts w:ascii="Trebuchet MS" w:hAnsi="Trebuchet MS"/>
          <w:sz w:val="24"/>
          <w:szCs w:val="24"/>
        </w:rPr>
        <w:t xml:space="preserve">Tõrva </w:t>
      </w:r>
      <w:r w:rsidR="00647466" w:rsidRPr="002C6A89">
        <w:rPr>
          <w:rFonts w:ascii="Trebuchet MS" w:hAnsi="Trebuchet MS"/>
          <w:sz w:val="24"/>
          <w:szCs w:val="24"/>
        </w:rPr>
        <w:t>valla visiooni saavutamisel</w:t>
      </w:r>
      <w:r w:rsidR="00B321CB" w:rsidRPr="002C6A89">
        <w:rPr>
          <w:rFonts w:ascii="Trebuchet MS" w:hAnsi="Trebuchet MS"/>
          <w:sz w:val="24"/>
          <w:szCs w:val="24"/>
        </w:rPr>
        <w:t xml:space="preserve"> ning lähiaastate arendustegevuses</w:t>
      </w:r>
      <w:r w:rsidR="00647466" w:rsidRPr="002C6A89">
        <w:rPr>
          <w:rFonts w:ascii="Trebuchet MS" w:hAnsi="Trebuchet MS"/>
          <w:sz w:val="24"/>
          <w:szCs w:val="24"/>
        </w:rPr>
        <w:t xml:space="preserve">. Kuuendas osas esitatakse kesksed arendustegevuse põhimõtted. Seitsmes osa avab valla arendamise mudeli, püstitatakse strateegilised arengueesmärgid visiooni saavutamiseks koos elluviimiseks vajalike tegevussuundadega 2019-2023 ja mõõdikutega, mille põhjal teostada arengukava täitmise seiret. Samuti tuuakse välja olulisemad investeeringud aastateks 2019-2023, mis on sisendiks </w:t>
      </w:r>
      <w:r w:rsidR="00B321CB" w:rsidRPr="002C6A89">
        <w:rPr>
          <w:rFonts w:ascii="Trebuchet MS" w:hAnsi="Trebuchet MS"/>
          <w:sz w:val="24"/>
          <w:szCs w:val="24"/>
        </w:rPr>
        <w:t xml:space="preserve">valla </w:t>
      </w:r>
      <w:r w:rsidR="00647466" w:rsidRPr="002C6A89">
        <w:rPr>
          <w:rFonts w:ascii="Trebuchet MS" w:hAnsi="Trebuchet MS"/>
          <w:sz w:val="24"/>
          <w:szCs w:val="24"/>
        </w:rPr>
        <w:t>eelarvestrateegia</w:t>
      </w:r>
      <w:r w:rsidR="00B321CB" w:rsidRPr="002C6A89">
        <w:rPr>
          <w:rFonts w:ascii="Trebuchet MS" w:hAnsi="Trebuchet MS"/>
          <w:sz w:val="24"/>
          <w:szCs w:val="24"/>
        </w:rPr>
        <w:t xml:space="preserve"> koostamisele</w:t>
      </w:r>
      <w:r w:rsidR="00647466" w:rsidRPr="002C6A89">
        <w:rPr>
          <w:rFonts w:ascii="Trebuchet MS" w:hAnsi="Trebuchet MS"/>
          <w:sz w:val="24"/>
          <w:szCs w:val="24"/>
        </w:rPr>
        <w:t xml:space="preserve">. Kaheksas osa </w:t>
      </w:r>
      <w:r w:rsidR="00BB5B9A">
        <w:rPr>
          <w:rFonts w:ascii="Trebuchet MS" w:hAnsi="Trebuchet MS"/>
          <w:sz w:val="24"/>
          <w:szCs w:val="24"/>
        </w:rPr>
        <w:t xml:space="preserve">keskendub valla eelarvestrateegiale järgnevaks neljaks aastakse. Üheksas osa </w:t>
      </w:r>
      <w:r w:rsidR="00647466" w:rsidRPr="002C6A89">
        <w:rPr>
          <w:rFonts w:ascii="Trebuchet MS" w:hAnsi="Trebuchet MS"/>
          <w:sz w:val="24"/>
          <w:szCs w:val="24"/>
        </w:rPr>
        <w:t xml:space="preserve">käsitleb valla arengukava </w:t>
      </w:r>
      <w:r w:rsidR="004668DF">
        <w:rPr>
          <w:rFonts w:ascii="Trebuchet MS" w:hAnsi="Trebuchet MS"/>
          <w:sz w:val="24"/>
          <w:szCs w:val="24"/>
        </w:rPr>
        <w:t xml:space="preserve">ja eelarvestrateegia </w:t>
      </w:r>
      <w:r w:rsidR="00647466" w:rsidRPr="002C6A89">
        <w:rPr>
          <w:rFonts w:ascii="Trebuchet MS" w:hAnsi="Trebuchet MS"/>
          <w:sz w:val="24"/>
          <w:szCs w:val="24"/>
        </w:rPr>
        <w:t xml:space="preserve">elluviimisega seotud riske ning nende maandamise võimalusi. Töö viimases osas on esitatud arengukava </w:t>
      </w:r>
      <w:r w:rsidR="004668DF">
        <w:rPr>
          <w:rFonts w:ascii="Trebuchet MS" w:hAnsi="Trebuchet MS"/>
          <w:sz w:val="24"/>
          <w:szCs w:val="24"/>
        </w:rPr>
        <w:t xml:space="preserve">ja eelarvestrateegia </w:t>
      </w:r>
      <w:r w:rsidR="00647466" w:rsidRPr="002C6A89">
        <w:rPr>
          <w:rFonts w:ascii="Trebuchet MS" w:hAnsi="Trebuchet MS"/>
          <w:sz w:val="24"/>
          <w:szCs w:val="24"/>
        </w:rPr>
        <w:t xml:space="preserve">seire ja ajakohastamisega seotud tegevused. </w:t>
      </w:r>
      <w:r w:rsidR="00BB5B9A">
        <w:rPr>
          <w:rFonts w:ascii="Trebuchet MS" w:hAnsi="Trebuchet MS"/>
          <w:sz w:val="24"/>
          <w:szCs w:val="24"/>
        </w:rPr>
        <w:t>Töö lõpus on loetelu</w:t>
      </w:r>
      <w:r w:rsidR="00647466" w:rsidRPr="002C6A89">
        <w:rPr>
          <w:rFonts w:ascii="Trebuchet MS" w:hAnsi="Trebuchet MS"/>
          <w:sz w:val="24"/>
          <w:szCs w:val="24"/>
        </w:rPr>
        <w:t xml:space="preserve"> kasutatud materjalide</w:t>
      </w:r>
      <w:r w:rsidR="00BB5B9A">
        <w:rPr>
          <w:rFonts w:ascii="Trebuchet MS" w:hAnsi="Trebuchet MS"/>
          <w:sz w:val="24"/>
          <w:szCs w:val="24"/>
        </w:rPr>
        <w:t>st</w:t>
      </w:r>
      <w:r w:rsidR="00647466" w:rsidRPr="002C6A89">
        <w:rPr>
          <w:rFonts w:ascii="Trebuchet MS" w:hAnsi="Trebuchet MS"/>
          <w:sz w:val="24"/>
          <w:szCs w:val="24"/>
        </w:rPr>
        <w:t>. Lisas 2</w:t>
      </w:r>
      <w:r w:rsidR="00F9575B">
        <w:rPr>
          <w:rFonts w:ascii="Trebuchet MS" w:hAnsi="Trebuchet MS"/>
          <w:sz w:val="24"/>
          <w:szCs w:val="24"/>
        </w:rPr>
        <w:t xml:space="preserve"> on eelarvestrateegia tabelid ja lisas 3 on </w:t>
      </w:r>
      <w:r w:rsidR="00647466" w:rsidRPr="002C6A89">
        <w:rPr>
          <w:rFonts w:ascii="Trebuchet MS" w:hAnsi="Trebuchet MS"/>
          <w:sz w:val="24"/>
          <w:szCs w:val="24"/>
        </w:rPr>
        <w:t xml:space="preserve">arengukava </w:t>
      </w:r>
      <w:r w:rsidR="004668DF">
        <w:rPr>
          <w:rFonts w:ascii="Trebuchet MS" w:hAnsi="Trebuchet MS"/>
          <w:sz w:val="24"/>
          <w:szCs w:val="24"/>
        </w:rPr>
        <w:t xml:space="preserve">ja eelarvestrateegia </w:t>
      </w:r>
      <w:r w:rsidR="00647466" w:rsidRPr="002C6A89">
        <w:rPr>
          <w:rFonts w:ascii="Trebuchet MS" w:hAnsi="Trebuchet MS"/>
          <w:sz w:val="24"/>
          <w:szCs w:val="24"/>
        </w:rPr>
        <w:t xml:space="preserve">koostamise protsessis </w:t>
      </w:r>
      <w:r w:rsidR="00B321CB" w:rsidRPr="002C6A89">
        <w:rPr>
          <w:rFonts w:ascii="Trebuchet MS" w:hAnsi="Trebuchet MS"/>
          <w:sz w:val="24"/>
          <w:szCs w:val="24"/>
        </w:rPr>
        <w:t xml:space="preserve">toimunud </w:t>
      </w:r>
      <w:r w:rsidR="00ED049E">
        <w:rPr>
          <w:rFonts w:ascii="Trebuchet MS" w:hAnsi="Trebuchet MS"/>
          <w:sz w:val="24"/>
          <w:szCs w:val="24"/>
        </w:rPr>
        <w:t xml:space="preserve">koosolekutel ja </w:t>
      </w:r>
      <w:r w:rsidR="00B321CB" w:rsidRPr="002C6A89">
        <w:rPr>
          <w:rFonts w:ascii="Trebuchet MS" w:hAnsi="Trebuchet MS"/>
          <w:sz w:val="24"/>
          <w:szCs w:val="24"/>
        </w:rPr>
        <w:t xml:space="preserve">avalikel seminaridel </w:t>
      </w:r>
      <w:r w:rsidR="00647466" w:rsidRPr="002C6A89">
        <w:rPr>
          <w:rFonts w:ascii="Trebuchet MS" w:hAnsi="Trebuchet MS"/>
          <w:sz w:val="24"/>
          <w:szCs w:val="24"/>
        </w:rPr>
        <w:t>osalenute nimekir</w:t>
      </w:r>
      <w:r w:rsidR="00ED049E">
        <w:rPr>
          <w:rFonts w:ascii="Trebuchet MS" w:hAnsi="Trebuchet MS"/>
          <w:sz w:val="24"/>
          <w:szCs w:val="24"/>
        </w:rPr>
        <w:t>i</w:t>
      </w:r>
      <w:r w:rsidR="00647466" w:rsidRPr="002C6A89">
        <w:rPr>
          <w:rFonts w:ascii="Trebuchet MS" w:hAnsi="Trebuchet MS"/>
          <w:sz w:val="24"/>
          <w:szCs w:val="24"/>
        </w:rPr>
        <w:t>.</w:t>
      </w:r>
    </w:p>
    <w:p w:rsidR="00647466" w:rsidRPr="002C6A89" w:rsidRDefault="00647466" w:rsidP="00647466">
      <w:pPr>
        <w:autoSpaceDE w:val="0"/>
        <w:autoSpaceDN w:val="0"/>
        <w:adjustRightInd w:val="0"/>
        <w:spacing w:before="120" w:after="120"/>
        <w:jc w:val="both"/>
        <w:rPr>
          <w:rFonts w:ascii="Trebuchet MS" w:hAnsi="Trebuchet MS"/>
          <w:sz w:val="24"/>
          <w:szCs w:val="24"/>
        </w:rPr>
      </w:pPr>
      <w:r w:rsidRPr="002C6A89">
        <w:rPr>
          <w:rFonts w:ascii="Trebuchet MS" w:hAnsi="Trebuchet MS"/>
          <w:sz w:val="24"/>
          <w:szCs w:val="24"/>
        </w:rPr>
        <w:t>Arengukava elluviimine ei too kaasa olulist keskkonnamõju. Kui konkreetsete investeeringute elluviimine seda siiski võib põhjustada, siis hinnatakse objektide keskkonnamõju igal üksikul juhtumil eraldi.</w:t>
      </w:r>
    </w:p>
    <w:p w:rsidR="00647466" w:rsidRPr="009846B9" w:rsidRDefault="00647466" w:rsidP="009846B9">
      <w:pPr>
        <w:jc w:val="both"/>
        <w:rPr>
          <w:rFonts w:ascii="Trebuchet MS" w:hAnsi="Trebuchet MS"/>
          <w:sz w:val="24"/>
          <w:szCs w:val="24"/>
        </w:rPr>
      </w:pPr>
      <w:r w:rsidRPr="009846B9">
        <w:rPr>
          <w:rFonts w:ascii="Trebuchet MS" w:hAnsi="Trebuchet MS"/>
          <w:sz w:val="24"/>
          <w:szCs w:val="24"/>
        </w:rPr>
        <w:t xml:space="preserve">Arengukava ja eelarvestrateegia koostamise protsess viidi läbi Konsultatsiooni- ja koolituskeskuse </w:t>
      </w:r>
      <w:proofErr w:type="spellStart"/>
      <w:r w:rsidRPr="009846B9">
        <w:rPr>
          <w:rFonts w:ascii="Trebuchet MS" w:hAnsi="Trebuchet MS"/>
          <w:sz w:val="24"/>
          <w:szCs w:val="24"/>
        </w:rPr>
        <w:t>Geomedia</w:t>
      </w:r>
      <w:proofErr w:type="spellEnd"/>
      <w:r w:rsidRPr="009846B9">
        <w:rPr>
          <w:rFonts w:ascii="Trebuchet MS" w:hAnsi="Trebuchet MS"/>
          <w:sz w:val="24"/>
          <w:szCs w:val="24"/>
        </w:rPr>
        <w:t xml:space="preserve"> metoodikal. Tööde sisulist läbiviimist ja avalikke seminare </w:t>
      </w:r>
      <w:proofErr w:type="spellStart"/>
      <w:r w:rsidRPr="009846B9">
        <w:rPr>
          <w:rFonts w:ascii="Trebuchet MS" w:hAnsi="Trebuchet MS"/>
          <w:sz w:val="24"/>
          <w:szCs w:val="24"/>
        </w:rPr>
        <w:t>modereeris</w:t>
      </w:r>
      <w:proofErr w:type="spellEnd"/>
      <w:r w:rsidRPr="009846B9">
        <w:rPr>
          <w:rFonts w:ascii="Trebuchet MS" w:hAnsi="Trebuchet MS"/>
          <w:sz w:val="24"/>
          <w:szCs w:val="24"/>
        </w:rPr>
        <w:t xml:space="preserve"> ning käesoleva teksti pani kokku OÜ </w:t>
      </w:r>
      <w:proofErr w:type="spellStart"/>
      <w:r w:rsidRPr="009846B9">
        <w:rPr>
          <w:rFonts w:ascii="Trebuchet MS" w:hAnsi="Trebuchet MS"/>
          <w:sz w:val="24"/>
          <w:szCs w:val="24"/>
        </w:rPr>
        <w:t>Geomedia</w:t>
      </w:r>
      <w:proofErr w:type="spellEnd"/>
      <w:r w:rsidRPr="009846B9">
        <w:rPr>
          <w:rFonts w:ascii="Trebuchet MS" w:hAnsi="Trebuchet MS"/>
          <w:sz w:val="24"/>
          <w:szCs w:val="24"/>
        </w:rPr>
        <w:t xml:space="preserve"> konsultant Rivo Noorkõiv. Tõrva valla poolt juhtis tööde läbiviimist juhtrühm, kuhu kuulusid </w:t>
      </w:r>
      <w:r w:rsidR="002C6A89" w:rsidRPr="009846B9">
        <w:rPr>
          <w:rFonts w:ascii="Trebuchet MS" w:hAnsi="Trebuchet MS"/>
          <w:sz w:val="24"/>
          <w:szCs w:val="24"/>
        </w:rPr>
        <w:t>Maido Ruusman</w:t>
      </w:r>
      <w:r w:rsidR="00FE194E">
        <w:rPr>
          <w:rFonts w:ascii="Trebuchet MS" w:hAnsi="Trebuchet MS"/>
          <w:sz w:val="24"/>
          <w:szCs w:val="24"/>
        </w:rPr>
        <w:t>n</w:t>
      </w:r>
      <w:r w:rsidR="002C6A89" w:rsidRPr="009846B9">
        <w:rPr>
          <w:rFonts w:ascii="Trebuchet MS" w:hAnsi="Trebuchet MS"/>
          <w:sz w:val="24"/>
          <w:szCs w:val="24"/>
        </w:rPr>
        <w:t xml:space="preserve">, Tõrva vallavanem, Enn </w:t>
      </w:r>
      <w:proofErr w:type="spellStart"/>
      <w:r w:rsidR="002C6A89" w:rsidRPr="009846B9">
        <w:rPr>
          <w:rFonts w:ascii="Trebuchet MS" w:hAnsi="Trebuchet MS"/>
          <w:sz w:val="24"/>
          <w:szCs w:val="24"/>
        </w:rPr>
        <w:t>Mihailov</w:t>
      </w:r>
      <w:proofErr w:type="spellEnd"/>
      <w:r w:rsidR="002C6A89" w:rsidRPr="009846B9">
        <w:rPr>
          <w:rFonts w:ascii="Trebuchet MS" w:hAnsi="Trebuchet MS"/>
          <w:sz w:val="24"/>
          <w:szCs w:val="24"/>
        </w:rPr>
        <w:t xml:space="preserve">, Tõrva vallavolikogu esimees, Andres Agan, arendusosakonna juhataja, Kalev Laul, abivallavanem, Aivar Uibu, abivallavanem, Tõnu Jaansalu, vallavalitsuse liige ja Maire Appo, vallavalitsuse liige. </w:t>
      </w:r>
      <w:r w:rsidRPr="009846B9">
        <w:rPr>
          <w:rFonts w:ascii="Trebuchet MS" w:hAnsi="Trebuchet MS"/>
          <w:sz w:val="24"/>
          <w:szCs w:val="24"/>
        </w:rPr>
        <w:t xml:space="preserve">Kõiki arengukava koostamisega seotud tegevusi </w:t>
      </w:r>
      <w:r w:rsidR="002C6A89" w:rsidRPr="009846B9">
        <w:rPr>
          <w:rFonts w:ascii="Trebuchet MS" w:hAnsi="Trebuchet MS"/>
          <w:sz w:val="24"/>
          <w:szCs w:val="24"/>
        </w:rPr>
        <w:t xml:space="preserve">kohapeal </w:t>
      </w:r>
      <w:r w:rsidRPr="009846B9">
        <w:rPr>
          <w:rFonts w:ascii="Trebuchet MS" w:hAnsi="Trebuchet MS"/>
          <w:sz w:val="24"/>
          <w:szCs w:val="24"/>
        </w:rPr>
        <w:t xml:space="preserve">koordineeris Andres Agan. Arengukava ja selle koostamise töödokumendid on kättesaadavad Tõrva valla veebilehel. Arengukava koostajad tänavad kõiki </w:t>
      </w:r>
      <w:r w:rsidR="002C6A89" w:rsidRPr="009846B9">
        <w:rPr>
          <w:rFonts w:ascii="Trebuchet MS" w:hAnsi="Trebuchet MS"/>
          <w:sz w:val="24"/>
          <w:szCs w:val="24"/>
        </w:rPr>
        <w:t xml:space="preserve">töös </w:t>
      </w:r>
      <w:r w:rsidRPr="009846B9">
        <w:rPr>
          <w:rFonts w:ascii="Trebuchet MS" w:hAnsi="Trebuchet MS"/>
          <w:sz w:val="24"/>
          <w:szCs w:val="24"/>
        </w:rPr>
        <w:t xml:space="preserve">osalenuid, kes andsid oma panuse dokumendi valmimisse. </w:t>
      </w:r>
    </w:p>
    <w:p w:rsidR="00647466" w:rsidRPr="00D572F9" w:rsidRDefault="00647466" w:rsidP="00C40477">
      <w:pPr>
        <w:pStyle w:val="Pealkiri1"/>
        <w:numPr>
          <w:ilvl w:val="0"/>
          <w:numId w:val="3"/>
        </w:numPr>
        <w:rPr>
          <w:rFonts w:ascii="Trebuchet MS" w:hAnsi="Trebuchet MS"/>
        </w:rPr>
      </w:pPr>
      <w:bookmarkStart w:id="2" w:name="_Toc519788893"/>
      <w:bookmarkStart w:id="3" w:name="_Toc522211022"/>
      <w:r w:rsidRPr="00D572F9">
        <w:rPr>
          <w:rFonts w:ascii="Trebuchet MS" w:hAnsi="Trebuchet MS"/>
        </w:rPr>
        <w:t>Tõrva valla üldiseloomustus</w:t>
      </w:r>
      <w:bookmarkEnd w:id="2"/>
      <w:bookmarkEnd w:id="3"/>
    </w:p>
    <w:p w:rsidR="00AD5C1D" w:rsidRDefault="00AD5C1D" w:rsidP="00423C69">
      <w:pPr>
        <w:pStyle w:val="Vahedeta"/>
        <w:rPr>
          <w:shd w:val="clear" w:color="auto" w:fill="FFFFFF"/>
        </w:rPr>
      </w:pPr>
    </w:p>
    <w:p w:rsidR="002C6A89" w:rsidRDefault="00AD5C1D" w:rsidP="002C6A89">
      <w:pPr>
        <w:spacing w:after="120"/>
        <w:jc w:val="both"/>
        <w:rPr>
          <w:rFonts w:ascii="Trebuchet MS" w:hAnsi="Trebuchet MS"/>
          <w:sz w:val="24"/>
          <w:szCs w:val="24"/>
        </w:rPr>
      </w:pPr>
      <w:r w:rsidRPr="001E52F0">
        <w:rPr>
          <w:rFonts w:ascii="Trebuchet MS" w:hAnsi="Trebuchet MS" w:cs="Arial"/>
          <w:sz w:val="24"/>
          <w:szCs w:val="24"/>
          <w:shd w:val="clear" w:color="auto" w:fill="FFFFFF"/>
        </w:rPr>
        <w:t xml:space="preserve">Tõrva vald on üks kolmest Valgamaa kohalikest omavalitsustest. </w:t>
      </w:r>
      <w:r w:rsidR="002C6A89" w:rsidRPr="001E52F0">
        <w:rPr>
          <w:rFonts w:ascii="Trebuchet MS" w:hAnsi="Trebuchet MS" w:cs="Arial"/>
          <w:sz w:val="24"/>
          <w:szCs w:val="24"/>
          <w:shd w:val="clear" w:color="auto" w:fill="FFFFFF"/>
        </w:rPr>
        <w:t xml:space="preserve">Tõrva valla administratiivseks välispiiriks on endise Helme valla, Hummuli valla ja Põdrala valla </w:t>
      </w:r>
      <w:r w:rsidR="002C6A89" w:rsidRPr="001E52F0">
        <w:rPr>
          <w:rFonts w:ascii="Trebuchet MS" w:hAnsi="Trebuchet MS" w:cs="Arial"/>
          <w:sz w:val="24"/>
          <w:szCs w:val="24"/>
          <w:shd w:val="clear" w:color="auto" w:fill="FFFFFF"/>
        </w:rPr>
        <w:lastRenderedPageBreak/>
        <w:t>piir, mis sisaldab Helme vallale Vabariigi Valitsuse määrusega nr 84 üle antud Soonataga küla Puka valla koosseisust</w:t>
      </w:r>
      <w:r w:rsidR="002C6A89" w:rsidRPr="001E52F0">
        <w:rPr>
          <w:rStyle w:val="Allmrkuseviide"/>
          <w:rFonts w:ascii="Trebuchet MS" w:hAnsi="Trebuchet MS" w:cs="Arial"/>
          <w:sz w:val="24"/>
          <w:szCs w:val="24"/>
          <w:shd w:val="clear" w:color="auto" w:fill="FFFFFF"/>
        </w:rPr>
        <w:footnoteReference w:id="1"/>
      </w:r>
      <w:r w:rsidR="002C6A89" w:rsidRPr="001E52F0">
        <w:rPr>
          <w:rFonts w:ascii="Trebuchet MS" w:hAnsi="Trebuchet MS" w:cs="Arial"/>
          <w:sz w:val="24"/>
          <w:szCs w:val="24"/>
          <w:shd w:val="clear" w:color="auto" w:fill="FFFFFF"/>
        </w:rPr>
        <w:t xml:space="preserve">. </w:t>
      </w:r>
      <w:r w:rsidRPr="001E52F0">
        <w:rPr>
          <w:rFonts w:ascii="Trebuchet MS" w:hAnsi="Trebuchet MS"/>
          <w:sz w:val="24"/>
          <w:szCs w:val="24"/>
        </w:rPr>
        <w:t xml:space="preserve">Tõrva valla naabriteks on Valga maakonnas Otepää vald ja Valga vald, Tartu maakonnas Elva vald, Viljandi maakonnas Tarvastu vald ja Karksi vald. Tõrva </w:t>
      </w:r>
      <w:r w:rsidR="002C6A89" w:rsidRPr="001E52F0">
        <w:rPr>
          <w:rFonts w:ascii="Trebuchet MS" w:hAnsi="Trebuchet MS"/>
          <w:sz w:val="24"/>
          <w:szCs w:val="24"/>
        </w:rPr>
        <w:t xml:space="preserve">vallavolikogu ja –valitsuse juriidiliseks asukohaks ning valla keskuseks </w:t>
      </w:r>
      <w:r w:rsidR="00B17190">
        <w:rPr>
          <w:rFonts w:ascii="Trebuchet MS" w:hAnsi="Trebuchet MS"/>
          <w:sz w:val="24"/>
          <w:szCs w:val="24"/>
        </w:rPr>
        <w:t xml:space="preserve">on </w:t>
      </w:r>
      <w:r w:rsidR="002C6A89" w:rsidRPr="001E52F0">
        <w:rPr>
          <w:rFonts w:ascii="Trebuchet MS" w:hAnsi="Trebuchet MS"/>
          <w:sz w:val="24"/>
          <w:szCs w:val="24"/>
        </w:rPr>
        <w:t xml:space="preserve">Tõrva linn, mis </w:t>
      </w:r>
      <w:r w:rsidRPr="001E52F0">
        <w:rPr>
          <w:rFonts w:ascii="Trebuchet MS" w:hAnsi="Trebuchet MS"/>
          <w:sz w:val="24"/>
          <w:szCs w:val="24"/>
        </w:rPr>
        <w:t xml:space="preserve">on ühtlasi ka </w:t>
      </w:r>
      <w:r w:rsidR="002C6A89" w:rsidRPr="001E52F0">
        <w:rPr>
          <w:rFonts w:ascii="Trebuchet MS" w:hAnsi="Trebuchet MS"/>
          <w:sz w:val="24"/>
          <w:szCs w:val="24"/>
        </w:rPr>
        <w:t>vallasise</w:t>
      </w:r>
      <w:r w:rsidRPr="001E52F0">
        <w:rPr>
          <w:rFonts w:ascii="Trebuchet MS" w:hAnsi="Trebuchet MS"/>
          <w:sz w:val="24"/>
          <w:szCs w:val="24"/>
        </w:rPr>
        <w:t>n</w:t>
      </w:r>
      <w:r w:rsidR="002C6A89" w:rsidRPr="001E52F0">
        <w:rPr>
          <w:rFonts w:ascii="Trebuchet MS" w:hAnsi="Trebuchet MS"/>
          <w:sz w:val="24"/>
          <w:szCs w:val="24"/>
        </w:rPr>
        <w:t xml:space="preserve">e linn. </w:t>
      </w:r>
      <w:r w:rsidRPr="001E52F0">
        <w:rPr>
          <w:rFonts w:ascii="Trebuchet MS" w:hAnsi="Trebuchet MS"/>
          <w:sz w:val="24"/>
          <w:szCs w:val="24"/>
        </w:rPr>
        <w:t>Suurimad asulad on Tõrva linn (2714 elanikku</w:t>
      </w:r>
      <w:r w:rsidR="00361DE0">
        <w:rPr>
          <w:rFonts w:ascii="Trebuchet MS" w:hAnsi="Trebuchet MS"/>
          <w:sz w:val="24"/>
          <w:szCs w:val="24"/>
        </w:rPr>
        <w:t>)</w:t>
      </w:r>
      <w:r w:rsidRPr="001E52F0">
        <w:rPr>
          <w:rFonts w:ascii="Trebuchet MS" w:hAnsi="Trebuchet MS"/>
          <w:sz w:val="24"/>
          <w:szCs w:val="24"/>
        </w:rPr>
        <w:t>, Linna küla (385), Hummuli alevik (289) ja Ala küla (231), kus elab 58% piikonna rahvastikust.</w:t>
      </w:r>
      <w:r w:rsidR="001E52F0" w:rsidRPr="001E52F0">
        <w:rPr>
          <w:rFonts w:ascii="Trebuchet MS" w:hAnsi="Trebuchet MS"/>
          <w:sz w:val="24"/>
          <w:szCs w:val="24"/>
        </w:rPr>
        <w:t xml:space="preserve"> </w:t>
      </w:r>
      <w:r w:rsidRPr="001E52F0">
        <w:rPr>
          <w:rFonts w:ascii="Trebuchet MS" w:hAnsi="Trebuchet MS"/>
          <w:sz w:val="24"/>
          <w:szCs w:val="24"/>
        </w:rPr>
        <w:t>A</w:t>
      </w:r>
      <w:r w:rsidR="002C6A89" w:rsidRPr="001E52F0">
        <w:rPr>
          <w:rFonts w:ascii="Trebuchet MS" w:hAnsi="Trebuchet MS"/>
          <w:sz w:val="24"/>
          <w:szCs w:val="24"/>
        </w:rPr>
        <w:t xml:space="preserve">valike teenuste kodanikulähedaseks teenuste osutamiseks </w:t>
      </w:r>
      <w:r w:rsidRPr="001E52F0">
        <w:rPr>
          <w:rFonts w:ascii="Trebuchet MS" w:hAnsi="Trebuchet MS"/>
          <w:sz w:val="24"/>
          <w:szCs w:val="24"/>
        </w:rPr>
        <w:t>toimivad</w:t>
      </w:r>
      <w:r w:rsidR="002C6A89" w:rsidRPr="001E52F0">
        <w:rPr>
          <w:rFonts w:ascii="Trebuchet MS" w:hAnsi="Trebuchet MS"/>
          <w:sz w:val="24"/>
          <w:szCs w:val="24"/>
        </w:rPr>
        <w:t xml:space="preserve"> teenuskeskused Hummuli alevikus ja Riidaja külas. Tõrva valla </w:t>
      </w:r>
      <w:r w:rsidRPr="001E52F0">
        <w:rPr>
          <w:rFonts w:ascii="Trebuchet MS" w:hAnsi="Trebuchet MS"/>
          <w:sz w:val="24"/>
          <w:szCs w:val="24"/>
        </w:rPr>
        <w:t>rah</w:t>
      </w:r>
      <w:r w:rsidR="002C6A89" w:rsidRPr="001E52F0">
        <w:rPr>
          <w:rFonts w:ascii="Trebuchet MS" w:hAnsi="Trebuchet MS"/>
          <w:sz w:val="24"/>
          <w:szCs w:val="24"/>
        </w:rPr>
        <w:t>vastiku paiknemi</w:t>
      </w:r>
      <w:r w:rsidRPr="001E52F0">
        <w:rPr>
          <w:rFonts w:ascii="Trebuchet MS" w:hAnsi="Trebuchet MS"/>
          <w:sz w:val="24"/>
          <w:szCs w:val="24"/>
        </w:rPr>
        <w:t>sest ja paikkonda</w:t>
      </w:r>
      <w:r w:rsidR="001E52F0" w:rsidRPr="001E52F0">
        <w:rPr>
          <w:rFonts w:ascii="Trebuchet MS" w:hAnsi="Trebuchet MS"/>
          <w:sz w:val="24"/>
          <w:szCs w:val="24"/>
        </w:rPr>
        <w:t>d</w:t>
      </w:r>
      <w:r w:rsidRPr="001E52F0">
        <w:rPr>
          <w:rFonts w:ascii="Trebuchet MS" w:hAnsi="Trebuchet MS"/>
          <w:sz w:val="24"/>
          <w:szCs w:val="24"/>
        </w:rPr>
        <w:t xml:space="preserve">est annab pildi </w:t>
      </w:r>
      <w:r w:rsidR="002C6A89" w:rsidRPr="001E52F0">
        <w:rPr>
          <w:rFonts w:ascii="Trebuchet MS" w:hAnsi="Trebuchet MS"/>
          <w:sz w:val="24"/>
          <w:szCs w:val="24"/>
        </w:rPr>
        <w:t>joonis 1.</w:t>
      </w:r>
    </w:p>
    <w:p w:rsidR="009846B9" w:rsidRPr="00F273A8" w:rsidRDefault="009846B9" w:rsidP="009846B9">
      <w:pPr>
        <w:spacing w:before="120"/>
        <w:jc w:val="both"/>
        <w:rPr>
          <w:rFonts w:ascii="Trebuchet MS" w:hAnsi="Trebuchet MS"/>
          <w:sz w:val="24"/>
          <w:szCs w:val="24"/>
        </w:rPr>
      </w:pPr>
      <w:r w:rsidRPr="00F273A8">
        <w:rPr>
          <w:rFonts w:ascii="Trebuchet MS" w:hAnsi="Trebuchet MS"/>
          <w:sz w:val="24"/>
          <w:szCs w:val="24"/>
        </w:rPr>
        <w:t xml:space="preserve">Tõrva valla pindala on 649 </w:t>
      </w:r>
      <w:proofErr w:type="spellStart"/>
      <w:r w:rsidRPr="00F273A8">
        <w:rPr>
          <w:rFonts w:ascii="Trebuchet MS" w:hAnsi="Trebuchet MS"/>
          <w:sz w:val="24"/>
          <w:szCs w:val="24"/>
        </w:rPr>
        <w:t>km²</w:t>
      </w:r>
      <w:proofErr w:type="spellEnd"/>
      <w:r w:rsidRPr="00F273A8">
        <w:rPr>
          <w:rFonts w:ascii="Trebuchet MS" w:hAnsi="Trebuchet MS"/>
          <w:sz w:val="24"/>
          <w:szCs w:val="24"/>
        </w:rPr>
        <w:t xml:space="preserve">. Vallas saab eristada 10 paikkonda (Helme, Hummuli, </w:t>
      </w:r>
      <w:proofErr w:type="spellStart"/>
      <w:r w:rsidRPr="00F273A8">
        <w:rPr>
          <w:rFonts w:ascii="Trebuchet MS" w:hAnsi="Trebuchet MS"/>
          <w:sz w:val="24"/>
          <w:szCs w:val="24"/>
        </w:rPr>
        <w:t>Jeti</w:t>
      </w:r>
      <w:proofErr w:type="spellEnd"/>
      <w:r w:rsidRPr="00F273A8">
        <w:rPr>
          <w:rFonts w:ascii="Trebuchet MS" w:hAnsi="Trebuchet MS"/>
          <w:sz w:val="24"/>
          <w:szCs w:val="24"/>
        </w:rPr>
        <w:t xml:space="preserve">, </w:t>
      </w:r>
      <w:proofErr w:type="spellStart"/>
      <w:r w:rsidRPr="00F273A8">
        <w:rPr>
          <w:rFonts w:ascii="Trebuchet MS" w:hAnsi="Trebuchet MS"/>
          <w:sz w:val="24"/>
          <w:szCs w:val="24"/>
        </w:rPr>
        <w:t>Jõgeveste</w:t>
      </w:r>
      <w:proofErr w:type="spellEnd"/>
      <w:r w:rsidRPr="00F273A8">
        <w:rPr>
          <w:rFonts w:ascii="Trebuchet MS" w:hAnsi="Trebuchet MS"/>
          <w:sz w:val="24"/>
          <w:szCs w:val="24"/>
        </w:rPr>
        <w:t xml:space="preserve">, Linnaküla, Pikasilla, </w:t>
      </w:r>
      <w:proofErr w:type="spellStart"/>
      <w:r w:rsidRPr="00F273A8">
        <w:rPr>
          <w:rFonts w:ascii="Trebuchet MS" w:hAnsi="Trebuchet MS"/>
          <w:sz w:val="24"/>
          <w:szCs w:val="24"/>
        </w:rPr>
        <w:t>Puide</w:t>
      </w:r>
      <w:proofErr w:type="spellEnd"/>
      <w:r w:rsidRPr="00F273A8">
        <w:rPr>
          <w:rFonts w:ascii="Trebuchet MS" w:hAnsi="Trebuchet MS"/>
          <w:sz w:val="24"/>
          <w:szCs w:val="24"/>
        </w:rPr>
        <w:t>, Riidaja, Rulli, Taagepera) ja Tõrva linna, mis on heaks aluseks kogukonna organiseerumise ja alt-ülesse põhimõttel kohaliku arengu rakendamiseks</w:t>
      </w:r>
      <w:r w:rsidRPr="00F273A8">
        <w:rPr>
          <w:rStyle w:val="Allmrkuseviide"/>
          <w:rFonts w:ascii="Trebuchet MS" w:hAnsi="Trebuchet MS"/>
          <w:sz w:val="24"/>
          <w:szCs w:val="24"/>
        </w:rPr>
        <w:footnoteReference w:id="2"/>
      </w:r>
      <w:r w:rsidRPr="00F273A8">
        <w:rPr>
          <w:rFonts w:ascii="Trebuchet MS" w:hAnsi="Trebuchet MS"/>
          <w:sz w:val="24"/>
          <w:szCs w:val="24"/>
        </w:rPr>
        <w:t>.</w:t>
      </w:r>
    </w:p>
    <w:p w:rsidR="002C6A89" w:rsidRPr="00AD5C1D" w:rsidRDefault="004946F9" w:rsidP="00CE081A">
      <w:pPr>
        <w:ind w:left="360"/>
        <w:jc w:val="center"/>
        <w:rPr>
          <w:rFonts w:ascii="Verdana" w:hAnsi="Verdana"/>
        </w:rPr>
      </w:pPr>
      <w:r>
        <w:object w:dxaOrig="9734" w:dyaOrig="80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35pt;height:265.4pt" o:ole="">
            <v:imagedata r:id="rId9" o:title=""/>
          </v:shape>
          <o:OLEObject Type="Embed" ProgID="PBrush" ShapeID="_x0000_i1025" DrawAspect="Content" ObjectID="_1598361173" r:id="rId10"/>
        </w:object>
      </w:r>
    </w:p>
    <w:p w:rsidR="002C6A89" w:rsidRPr="00D9549E" w:rsidRDefault="002C6A89" w:rsidP="00DF4185">
      <w:pPr>
        <w:pStyle w:val="Pealdis"/>
        <w:ind w:right="-543"/>
        <w:rPr>
          <w:rFonts w:ascii="Trebuchet MS" w:hAnsi="Trebuchet MS"/>
          <w:sz w:val="22"/>
          <w:szCs w:val="22"/>
          <w:lang w:val="et-EE"/>
        </w:rPr>
      </w:pPr>
      <w:bookmarkStart w:id="4" w:name="_Toc520097378"/>
      <w:r w:rsidRPr="00D9549E">
        <w:rPr>
          <w:rFonts w:ascii="Trebuchet MS" w:hAnsi="Trebuchet MS"/>
          <w:sz w:val="22"/>
          <w:szCs w:val="22"/>
          <w:lang w:val="et-EE"/>
        </w:rPr>
        <w:t xml:space="preserve">Joonis </w:t>
      </w:r>
      <w:r w:rsidR="006A1458" w:rsidRPr="00D9549E">
        <w:rPr>
          <w:rFonts w:ascii="Trebuchet MS" w:hAnsi="Trebuchet MS"/>
          <w:sz w:val="22"/>
          <w:szCs w:val="22"/>
          <w:lang w:val="et-EE"/>
        </w:rPr>
        <w:fldChar w:fldCharType="begin"/>
      </w:r>
      <w:r w:rsidRPr="00D9549E">
        <w:rPr>
          <w:rFonts w:ascii="Trebuchet MS" w:hAnsi="Trebuchet MS"/>
          <w:sz w:val="22"/>
          <w:szCs w:val="22"/>
          <w:lang w:val="et-EE"/>
        </w:rPr>
        <w:instrText xml:space="preserve"> SEQ Joonis \* ARABIC </w:instrText>
      </w:r>
      <w:r w:rsidR="006A1458" w:rsidRPr="00D9549E">
        <w:rPr>
          <w:rFonts w:ascii="Trebuchet MS" w:hAnsi="Trebuchet MS"/>
          <w:sz w:val="22"/>
          <w:szCs w:val="22"/>
          <w:lang w:val="et-EE"/>
        </w:rPr>
        <w:fldChar w:fldCharType="separate"/>
      </w:r>
      <w:r w:rsidRPr="00D9549E">
        <w:rPr>
          <w:rFonts w:ascii="Trebuchet MS" w:hAnsi="Trebuchet MS"/>
          <w:noProof/>
          <w:sz w:val="22"/>
          <w:szCs w:val="22"/>
          <w:lang w:val="et-EE"/>
        </w:rPr>
        <w:t>1</w:t>
      </w:r>
      <w:r w:rsidR="006A1458" w:rsidRPr="00D9549E">
        <w:rPr>
          <w:rFonts w:ascii="Trebuchet MS" w:hAnsi="Trebuchet MS"/>
          <w:sz w:val="22"/>
          <w:szCs w:val="22"/>
          <w:lang w:val="et-EE"/>
        </w:rPr>
        <w:fldChar w:fldCharType="end"/>
      </w:r>
      <w:r w:rsidRPr="00D9549E">
        <w:rPr>
          <w:rFonts w:ascii="Trebuchet MS" w:hAnsi="Trebuchet MS"/>
          <w:sz w:val="22"/>
          <w:szCs w:val="22"/>
          <w:lang w:val="et-EE"/>
        </w:rPr>
        <w:t>. Tõrva valla administratiivpiirid</w:t>
      </w:r>
      <w:r w:rsidR="00AD5C1D" w:rsidRPr="00D9549E">
        <w:rPr>
          <w:rFonts w:ascii="Trebuchet MS" w:hAnsi="Trebuchet MS"/>
          <w:sz w:val="22"/>
          <w:szCs w:val="22"/>
          <w:lang w:val="et-EE"/>
        </w:rPr>
        <w:t xml:space="preserve">, </w:t>
      </w:r>
      <w:r w:rsidRPr="00D9549E">
        <w:rPr>
          <w:rFonts w:ascii="Trebuchet MS" w:hAnsi="Trebuchet MS"/>
          <w:sz w:val="22"/>
          <w:szCs w:val="22"/>
          <w:lang w:val="et-EE"/>
        </w:rPr>
        <w:t>paikkon</w:t>
      </w:r>
      <w:r w:rsidR="00AD5C1D" w:rsidRPr="00D9549E">
        <w:rPr>
          <w:rFonts w:ascii="Trebuchet MS" w:hAnsi="Trebuchet MS"/>
          <w:sz w:val="22"/>
          <w:szCs w:val="22"/>
          <w:lang w:val="et-EE"/>
        </w:rPr>
        <w:t>nad ja elanike jaotus</w:t>
      </w:r>
      <w:bookmarkEnd w:id="4"/>
    </w:p>
    <w:p w:rsidR="00F273A8" w:rsidRPr="007F6C81" w:rsidRDefault="00F273A8" w:rsidP="007F6C81">
      <w:pPr>
        <w:jc w:val="both"/>
        <w:rPr>
          <w:rFonts w:ascii="Trebuchet MS" w:hAnsi="Trebuchet MS"/>
          <w:b/>
          <w:sz w:val="24"/>
          <w:szCs w:val="24"/>
        </w:rPr>
      </w:pPr>
      <w:r w:rsidRPr="007F6C81">
        <w:rPr>
          <w:rFonts w:ascii="Trebuchet MS" w:hAnsi="Trebuchet MS"/>
          <w:sz w:val="24"/>
          <w:szCs w:val="24"/>
        </w:rPr>
        <w:lastRenderedPageBreak/>
        <w:t xml:space="preserve">Tõrva vald ühendab endas traditsioonilise eluviisi, esivanemate tarkuse ning tänased teadmised ja tehnoloogiad, mis loovad elanikele häid eneseteoste võimalusi, samuti tulu teenida ning sisukalt oma vaba aega veeta. Ühendades vana ja uue suudetakse </w:t>
      </w:r>
      <w:r w:rsidR="00A00411" w:rsidRPr="007F6C81">
        <w:rPr>
          <w:rFonts w:ascii="Trebuchet MS" w:hAnsi="Trebuchet MS"/>
          <w:sz w:val="24"/>
          <w:szCs w:val="24"/>
        </w:rPr>
        <w:t xml:space="preserve">vallas </w:t>
      </w:r>
      <w:r w:rsidRPr="007F6C81">
        <w:rPr>
          <w:rFonts w:ascii="Trebuchet MS" w:hAnsi="Trebuchet MS"/>
          <w:sz w:val="24"/>
          <w:szCs w:val="24"/>
        </w:rPr>
        <w:t xml:space="preserve">pakkuda </w:t>
      </w:r>
      <w:r w:rsidR="00BA2408" w:rsidRPr="007F6C81">
        <w:rPr>
          <w:rFonts w:ascii="Trebuchet MS" w:hAnsi="Trebuchet MS"/>
          <w:sz w:val="24"/>
          <w:szCs w:val="24"/>
        </w:rPr>
        <w:t>jät</w:t>
      </w:r>
      <w:r w:rsidRPr="007F6C81">
        <w:rPr>
          <w:rFonts w:ascii="Trebuchet MS" w:hAnsi="Trebuchet MS"/>
          <w:sz w:val="24"/>
          <w:szCs w:val="24"/>
        </w:rPr>
        <w:t>kusuutlik</w:t>
      </w:r>
      <w:r w:rsidR="00BA2408" w:rsidRPr="007F6C81">
        <w:rPr>
          <w:rFonts w:ascii="Trebuchet MS" w:hAnsi="Trebuchet MS"/>
          <w:sz w:val="24"/>
          <w:szCs w:val="24"/>
        </w:rPr>
        <w:t>k</w:t>
      </w:r>
      <w:r w:rsidRPr="007F6C81">
        <w:rPr>
          <w:rFonts w:ascii="Trebuchet MS" w:hAnsi="Trebuchet MS"/>
          <w:sz w:val="24"/>
          <w:szCs w:val="24"/>
        </w:rPr>
        <w:t>u</w:t>
      </w:r>
      <w:r w:rsidR="00BA2408" w:rsidRPr="007F6C81">
        <w:rPr>
          <w:rFonts w:ascii="Trebuchet MS" w:hAnsi="Trebuchet MS"/>
          <w:sz w:val="24"/>
          <w:szCs w:val="24"/>
        </w:rPr>
        <w:t xml:space="preserve"> elukeskkonda, hoolivust ning tasakaalustatud ja nutikaid lahendusi </w:t>
      </w:r>
      <w:proofErr w:type="spellStart"/>
      <w:r w:rsidR="00BA2408" w:rsidRPr="007F6C81">
        <w:rPr>
          <w:rFonts w:ascii="Trebuchet MS" w:hAnsi="Trebuchet MS"/>
          <w:sz w:val="24"/>
          <w:szCs w:val="24"/>
        </w:rPr>
        <w:t>üleilmastuvas</w:t>
      </w:r>
      <w:proofErr w:type="spellEnd"/>
      <w:r w:rsidR="00BA2408" w:rsidRPr="007F6C81">
        <w:rPr>
          <w:rFonts w:ascii="Trebuchet MS" w:hAnsi="Trebuchet MS"/>
          <w:sz w:val="24"/>
          <w:szCs w:val="24"/>
        </w:rPr>
        <w:t xml:space="preserve"> maailmas.</w:t>
      </w:r>
    </w:p>
    <w:p w:rsidR="00BA2408" w:rsidRPr="007F6C81" w:rsidRDefault="00BA2408" w:rsidP="007F6C81">
      <w:pPr>
        <w:jc w:val="both"/>
        <w:rPr>
          <w:rFonts w:ascii="Trebuchet MS" w:hAnsi="Trebuchet MS"/>
          <w:sz w:val="24"/>
          <w:szCs w:val="24"/>
        </w:rPr>
      </w:pPr>
      <w:r w:rsidRPr="007F6C81">
        <w:rPr>
          <w:rFonts w:ascii="Trebuchet MS" w:hAnsi="Trebuchet MS"/>
          <w:sz w:val="24"/>
          <w:szCs w:val="24"/>
        </w:rPr>
        <w:t>Tõrva valda iseloomustavad kesksed statistilised näitajad on toodud tabelis 1.</w:t>
      </w:r>
    </w:p>
    <w:p w:rsidR="001C140C" w:rsidRPr="00014B4D" w:rsidRDefault="001C140C" w:rsidP="001C140C">
      <w:pPr>
        <w:jc w:val="both"/>
        <w:rPr>
          <w:rFonts w:ascii="Trebuchet MS" w:hAnsi="Trebuchet MS"/>
          <w:b/>
        </w:rPr>
      </w:pPr>
      <w:r w:rsidRPr="00014B4D">
        <w:rPr>
          <w:rFonts w:ascii="Trebuchet MS" w:hAnsi="Trebuchet MS"/>
          <w:b/>
        </w:rPr>
        <w:t xml:space="preserve">Tabel 1. </w:t>
      </w:r>
      <w:r>
        <w:rPr>
          <w:rFonts w:ascii="Trebuchet MS" w:hAnsi="Trebuchet MS"/>
          <w:b/>
        </w:rPr>
        <w:t xml:space="preserve">Tõrva </w:t>
      </w:r>
      <w:r w:rsidRPr="00014B4D">
        <w:rPr>
          <w:rFonts w:ascii="Trebuchet MS" w:hAnsi="Trebuchet MS"/>
          <w:b/>
        </w:rPr>
        <w:t>valda iseloomustavad kesksed statistilised näitajad</w:t>
      </w:r>
    </w:p>
    <w:tbl>
      <w:tblPr>
        <w:tblStyle w:val="Kontuurtabel"/>
        <w:tblW w:w="9942" w:type="dxa"/>
        <w:tblLayout w:type="fixed"/>
        <w:tblLook w:val="04A0" w:firstRow="1" w:lastRow="0" w:firstColumn="1" w:lastColumn="0" w:noHBand="0" w:noVBand="1"/>
      </w:tblPr>
      <w:tblGrid>
        <w:gridCol w:w="918"/>
        <w:gridCol w:w="990"/>
        <w:gridCol w:w="900"/>
        <w:gridCol w:w="720"/>
        <w:gridCol w:w="858"/>
        <w:gridCol w:w="1402"/>
        <w:gridCol w:w="1202"/>
        <w:gridCol w:w="1461"/>
        <w:gridCol w:w="1491"/>
      </w:tblGrid>
      <w:tr w:rsidR="00F273A8" w:rsidRPr="00B52196" w:rsidTr="00F273A8">
        <w:tc>
          <w:tcPr>
            <w:tcW w:w="918" w:type="dxa"/>
            <w:shd w:val="clear" w:color="auto" w:fill="F2F2F2" w:themeFill="background1" w:themeFillShade="F2"/>
          </w:tcPr>
          <w:p w:rsidR="00D3260F" w:rsidRDefault="00D3260F" w:rsidP="00A95564">
            <w:pPr>
              <w:jc w:val="center"/>
              <w:rPr>
                <w:rFonts w:ascii="Trebuchet MS" w:hAnsi="Trebuchet MS"/>
              </w:rPr>
            </w:pPr>
            <w:r>
              <w:rPr>
                <w:rFonts w:ascii="Trebuchet MS" w:hAnsi="Trebuchet MS"/>
              </w:rPr>
              <w:t>Rahva</w:t>
            </w:r>
          </w:p>
          <w:p w:rsidR="00D3260F" w:rsidRDefault="00D3260F" w:rsidP="00A95564">
            <w:pPr>
              <w:jc w:val="center"/>
              <w:rPr>
                <w:rFonts w:ascii="Trebuchet MS" w:hAnsi="Trebuchet MS"/>
              </w:rPr>
            </w:pPr>
            <w:r>
              <w:rPr>
                <w:rFonts w:ascii="Trebuchet MS" w:hAnsi="Trebuchet MS"/>
              </w:rPr>
              <w:t>arv</w:t>
            </w:r>
          </w:p>
          <w:p w:rsidR="00D3260F" w:rsidRDefault="00D3260F" w:rsidP="00A95564">
            <w:pPr>
              <w:jc w:val="center"/>
              <w:rPr>
                <w:rFonts w:ascii="Trebuchet MS" w:hAnsi="Trebuchet MS"/>
              </w:rPr>
            </w:pPr>
            <w:r>
              <w:rPr>
                <w:rFonts w:ascii="Trebuchet MS" w:hAnsi="Trebuchet MS"/>
              </w:rPr>
              <w:t>2018</w:t>
            </w:r>
          </w:p>
        </w:tc>
        <w:tc>
          <w:tcPr>
            <w:tcW w:w="990" w:type="dxa"/>
            <w:shd w:val="clear" w:color="auto" w:fill="F2F2F2" w:themeFill="background1" w:themeFillShade="F2"/>
          </w:tcPr>
          <w:p w:rsidR="00D3260F" w:rsidRDefault="00D3260F" w:rsidP="00A95564">
            <w:pPr>
              <w:jc w:val="center"/>
              <w:rPr>
                <w:rFonts w:ascii="Trebuchet MS" w:hAnsi="Trebuchet MS"/>
              </w:rPr>
            </w:pPr>
            <w:r>
              <w:rPr>
                <w:rFonts w:ascii="Trebuchet MS" w:hAnsi="Trebuchet MS"/>
              </w:rPr>
              <w:t>Rahva-arvu muutus 2017-2018</w:t>
            </w:r>
          </w:p>
        </w:tc>
        <w:tc>
          <w:tcPr>
            <w:tcW w:w="900" w:type="dxa"/>
            <w:shd w:val="clear" w:color="auto" w:fill="F2F2F2" w:themeFill="background1" w:themeFillShade="F2"/>
          </w:tcPr>
          <w:p w:rsidR="00D3260F" w:rsidRDefault="00D3260F" w:rsidP="00A95564">
            <w:pPr>
              <w:jc w:val="center"/>
              <w:rPr>
                <w:rFonts w:ascii="Trebuchet MS" w:hAnsi="Trebuchet MS"/>
              </w:rPr>
            </w:pPr>
            <w:r>
              <w:rPr>
                <w:rFonts w:ascii="Trebuchet MS" w:hAnsi="Trebuchet MS"/>
              </w:rPr>
              <w:t>Elus-sünnid 2017</w:t>
            </w:r>
          </w:p>
        </w:tc>
        <w:tc>
          <w:tcPr>
            <w:tcW w:w="720" w:type="dxa"/>
            <w:shd w:val="clear" w:color="auto" w:fill="F2F2F2" w:themeFill="background1" w:themeFillShade="F2"/>
          </w:tcPr>
          <w:p w:rsidR="00D3260F" w:rsidRDefault="00D3260F" w:rsidP="00A95564">
            <w:pPr>
              <w:jc w:val="center"/>
              <w:rPr>
                <w:rFonts w:ascii="Trebuchet MS" w:hAnsi="Trebuchet MS"/>
              </w:rPr>
            </w:pPr>
            <w:proofErr w:type="spellStart"/>
            <w:r>
              <w:rPr>
                <w:rFonts w:ascii="Trebuchet MS" w:hAnsi="Trebuchet MS"/>
              </w:rPr>
              <w:t>Sur-mad</w:t>
            </w:r>
            <w:proofErr w:type="spellEnd"/>
          </w:p>
          <w:p w:rsidR="00D3260F" w:rsidRDefault="00D3260F" w:rsidP="00A95564">
            <w:pPr>
              <w:jc w:val="center"/>
              <w:rPr>
                <w:rFonts w:ascii="Trebuchet MS" w:hAnsi="Trebuchet MS"/>
              </w:rPr>
            </w:pPr>
            <w:r>
              <w:rPr>
                <w:rFonts w:ascii="Trebuchet MS" w:hAnsi="Trebuchet MS"/>
              </w:rPr>
              <w:t>2017</w:t>
            </w:r>
          </w:p>
        </w:tc>
        <w:tc>
          <w:tcPr>
            <w:tcW w:w="858" w:type="dxa"/>
            <w:shd w:val="clear" w:color="auto" w:fill="F2F2F2" w:themeFill="background1" w:themeFillShade="F2"/>
          </w:tcPr>
          <w:p w:rsidR="00D3260F" w:rsidRDefault="00D3260F" w:rsidP="00A95564">
            <w:pPr>
              <w:jc w:val="center"/>
              <w:rPr>
                <w:rFonts w:ascii="Trebuchet MS" w:hAnsi="Trebuchet MS"/>
              </w:rPr>
            </w:pPr>
            <w:proofErr w:type="spellStart"/>
            <w:r>
              <w:rPr>
                <w:rFonts w:ascii="Trebuchet MS" w:hAnsi="Trebuchet MS"/>
              </w:rPr>
              <w:t>Ülal-peeta-vate</w:t>
            </w:r>
            <w:proofErr w:type="spellEnd"/>
            <w:r>
              <w:rPr>
                <w:rFonts w:ascii="Trebuchet MS" w:hAnsi="Trebuchet MS"/>
              </w:rPr>
              <w:t xml:space="preserve"> määr</w:t>
            </w:r>
            <w:r>
              <w:rPr>
                <w:rStyle w:val="Allmrkuseviide"/>
                <w:rFonts w:ascii="Trebuchet MS" w:hAnsi="Trebuchet MS"/>
              </w:rPr>
              <w:footnoteReference w:id="3"/>
            </w:r>
          </w:p>
          <w:p w:rsidR="00D3260F" w:rsidRDefault="00D3260F" w:rsidP="00A95564">
            <w:pPr>
              <w:jc w:val="center"/>
              <w:rPr>
                <w:rFonts w:ascii="Trebuchet MS" w:hAnsi="Trebuchet MS"/>
              </w:rPr>
            </w:pPr>
            <w:r>
              <w:rPr>
                <w:rFonts w:ascii="Trebuchet MS" w:hAnsi="Trebuchet MS"/>
              </w:rPr>
              <w:t>2018</w:t>
            </w:r>
          </w:p>
        </w:tc>
        <w:tc>
          <w:tcPr>
            <w:tcW w:w="1402" w:type="dxa"/>
            <w:shd w:val="clear" w:color="auto" w:fill="F2F2F2" w:themeFill="background1" w:themeFillShade="F2"/>
          </w:tcPr>
          <w:p w:rsidR="00D3260F" w:rsidRDefault="00D3260F" w:rsidP="00A95564">
            <w:pPr>
              <w:jc w:val="center"/>
              <w:rPr>
                <w:rFonts w:ascii="Trebuchet MS" w:hAnsi="Trebuchet MS"/>
              </w:rPr>
            </w:pPr>
            <w:proofErr w:type="spellStart"/>
            <w:r>
              <w:rPr>
                <w:rFonts w:ascii="Trebuchet MS" w:hAnsi="Trebuchet MS"/>
              </w:rPr>
              <w:t>Demograafi-line</w:t>
            </w:r>
            <w:proofErr w:type="spellEnd"/>
            <w:r>
              <w:rPr>
                <w:rFonts w:ascii="Trebuchet MS" w:hAnsi="Trebuchet MS"/>
              </w:rPr>
              <w:t xml:space="preserve"> töö-surve-indeks</w:t>
            </w:r>
            <w:r>
              <w:rPr>
                <w:rStyle w:val="Allmrkuseviide"/>
                <w:rFonts w:ascii="Trebuchet MS" w:hAnsi="Trebuchet MS"/>
              </w:rPr>
              <w:footnoteReference w:id="4"/>
            </w:r>
            <w:r>
              <w:rPr>
                <w:rFonts w:ascii="Trebuchet MS" w:hAnsi="Trebuchet MS"/>
              </w:rPr>
              <w:t xml:space="preserve"> 2018</w:t>
            </w:r>
          </w:p>
        </w:tc>
        <w:tc>
          <w:tcPr>
            <w:tcW w:w="1202" w:type="dxa"/>
            <w:shd w:val="clear" w:color="auto" w:fill="F2F2F2" w:themeFill="background1" w:themeFillShade="F2"/>
          </w:tcPr>
          <w:p w:rsidR="00D3260F" w:rsidRDefault="00D3260F" w:rsidP="00A95564">
            <w:pPr>
              <w:jc w:val="center"/>
              <w:rPr>
                <w:rFonts w:ascii="Trebuchet MS" w:hAnsi="Trebuchet MS"/>
              </w:rPr>
            </w:pPr>
            <w:proofErr w:type="spellStart"/>
            <w:r>
              <w:rPr>
                <w:rFonts w:ascii="Trebuchet MS" w:hAnsi="Trebuchet MS"/>
              </w:rPr>
              <w:t>Registree-ritud</w:t>
            </w:r>
            <w:proofErr w:type="spellEnd"/>
            <w:r>
              <w:rPr>
                <w:rFonts w:ascii="Trebuchet MS" w:hAnsi="Trebuchet MS"/>
              </w:rPr>
              <w:t xml:space="preserve"> töötuid</w:t>
            </w:r>
          </w:p>
          <w:p w:rsidR="00D3260F" w:rsidRDefault="00D3260F" w:rsidP="00A95564">
            <w:pPr>
              <w:jc w:val="center"/>
              <w:rPr>
                <w:rFonts w:ascii="Trebuchet MS" w:hAnsi="Trebuchet MS"/>
              </w:rPr>
            </w:pPr>
            <w:r>
              <w:rPr>
                <w:rFonts w:ascii="Trebuchet MS" w:hAnsi="Trebuchet MS"/>
              </w:rPr>
              <w:t xml:space="preserve"> 2017</w:t>
            </w:r>
          </w:p>
        </w:tc>
        <w:tc>
          <w:tcPr>
            <w:tcW w:w="1461" w:type="dxa"/>
            <w:shd w:val="clear" w:color="auto" w:fill="F2F2F2" w:themeFill="background1" w:themeFillShade="F2"/>
          </w:tcPr>
          <w:p w:rsidR="00D3260F" w:rsidRDefault="00D3260F" w:rsidP="00A95564">
            <w:pPr>
              <w:jc w:val="center"/>
              <w:rPr>
                <w:rFonts w:ascii="Trebuchet MS" w:hAnsi="Trebuchet MS"/>
              </w:rPr>
            </w:pPr>
            <w:r>
              <w:rPr>
                <w:rFonts w:ascii="Trebuchet MS" w:hAnsi="Trebuchet MS"/>
              </w:rPr>
              <w:t>Palgatööta</w:t>
            </w:r>
            <w:r w:rsidR="00F273A8">
              <w:rPr>
                <w:rFonts w:ascii="Trebuchet MS" w:hAnsi="Trebuchet MS"/>
              </w:rPr>
              <w:t>-</w:t>
            </w:r>
            <w:r>
              <w:rPr>
                <w:rFonts w:ascii="Trebuchet MS" w:hAnsi="Trebuchet MS"/>
              </w:rPr>
              <w:t xml:space="preserve">ja </w:t>
            </w:r>
            <w:proofErr w:type="spellStart"/>
            <w:r>
              <w:rPr>
                <w:rFonts w:ascii="Trebuchet MS" w:hAnsi="Trebuchet MS"/>
              </w:rPr>
              <w:t>kuukesk</w:t>
            </w:r>
            <w:r w:rsidR="00F273A8">
              <w:rPr>
                <w:rFonts w:ascii="Trebuchet MS" w:hAnsi="Trebuchet MS"/>
              </w:rPr>
              <w:t>-</w:t>
            </w:r>
            <w:r>
              <w:rPr>
                <w:rFonts w:ascii="Trebuchet MS" w:hAnsi="Trebuchet MS"/>
              </w:rPr>
              <w:t>mine</w:t>
            </w:r>
            <w:proofErr w:type="spellEnd"/>
            <w:r>
              <w:rPr>
                <w:rFonts w:ascii="Trebuchet MS" w:hAnsi="Trebuchet MS"/>
              </w:rPr>
              <w:t xml:space="preserve"> brutotulu 2017</w:t>
            </w:r>
          </w:p>
        </w:tc>
        <w:tc>
          <w:tcPr>
            <w:tcW w:w="1491" w:type="dxa"/>
            <w:shd w:val="clear" w:color="auto" w:fill="F2F2F2" w:themeFill="background1" w:themeFillShade="F2"/>
          </w:tcPr>
          <w:p w:rsidR="00D3260F" w:rsidRDefault="00D3260F" w:rsidP="001C1B77">
            <w:pPr>
              <w:jc w:val="center"/>
              <w:rPr>
                <w:rFonts w:ascii="Trebuchet MS" w:hAnsi="Trebuchet MS"/>
              </w:rPr>
            </w:pPr>
            <w:proofErr w:type="spellStart"/>
            <w:r>
              <w:rPr>
                <w:rFonts w:ascii="Trebuchet MS" w:hAnsi="Trebuchet MS"/>
              </w:rPr>
              <w:t>Põhitege</w:t>
            </w:r>
            <w:r w:rsidR="00F273A8">
              <w:rPr>
                <w:rFonts w:ascii="Trebuchet MS" w:hAnsi="Trebuchet MS"/>
              </w:rPr>
              <w:t>-</w:t>
            </w:r>
            <w:r>
              <w:rPr>
                <w:rFonts w:ascii="Trebuchet MS" w:hAnsi="Trebuchet MS"/>
              </w:rPr>
              <w:t>vuse</w:t>
            </w:r>
            <w:proofErr w:type="spellEnd"/>
            <w:r>
              <w:rPr>
                <w:rFonts w:ascii="Trebuchet MS" w:hAnsi="Trebuchet MS"/>
              </w:rPr>
              <w:t xml:space="preserve"> tulud 2017 </w:t>
            </w:r>
          </w:p>
        </w:tc>
      </w:tr>
      <w:tr w:rsidR="00D3260F" w:rsidTr="00D3260F">
        <w:tc>
          <w:tcPr>
            <w:tcW w:w="918" w:type="dxa"/>
          </w:tcPr>
          <w:p w:rsidR="00D3260F" w:rsidRDefault="00D3260F" w:rsidP="00D3260F">
            <w:pPr>
              <w:jc w:val="center"/>
              <w:rPr>
                <w:rFonts w:ascii="Trebuchet MS" w:hAnsi="Trebuchet MS"/>
              </w:rPr>
            </w:pPr>
            <w:r>
              <w:rPr>
                <w:rFonts w:ascii="Trebuchet MS" w:hAnsi="Trebuchet MS"/>
                <w:sz w:val="24"/>
                <w:szCs w:val="24"/>
              </w:rPr>
              <w:t>6185</w:t>
            </w:r>
          </w:p>
        </w:tc>
        <w:tc>
          <w:tcPr>
            <w:tcW w:w="990" w:type="dxa"/>
          </w:tcPr>
          <w:p w:rsidR="00D3260F" w:rsidRDefault="00D3260F" w:rsidP="00A95564">
            <w:pPr>
              <w:jc w:val="center"/>
              <w:rPr>
                <w:rFonts w:ascii="Trebuchet MS" w:hAnsi="Trebuchet MS"/>
              </w:rPr>
            </w:pPr>
            <w:r>
              <w:rPr>
                <w:rFonts w:ascii="Trebuchet MS" w:hAnsi="Trebuchet MS"/>
              </w:rPr>
              <w:t>0,81%</w:t>
            </w:r>
          </w:p>
        </w:tc>
        <w:tc>
          <w:tcPr>
            <w:tcW w:w="900" w:type="dxa"/>
          </w:tcPr>
          <w:p w:rsidR="00D3260F" w:rsidRDefault="00D3260F" w:rsidP="00D3260F">
            <w:pPr>
              <w:jc w:val="center"/>
              <w:rPr>
                <w:rFonts w:ascii="Trebuchet MS" w:hAnsi="Trebuchet MS"/>
              </w:rPr>
            </w:pPr>
            <w:r>
              <w:rPr>
                <w:rFonts w:ascii="Trebuchet MS" w:hAnsi="Trebuchet MS"/>
              </w:rPr>
              <w:t>72</w:t>
            </w:r>
          </w:p>
        </w:tc>
        <w:tc>
          <w:tcPr>
            <w:tcW w:w="720" w:type="dxa"/>
          </w:tcPr>
          <w:p w:rsidR="00D3260F" w:rsidRDefault="00F273A8" w:rsidP="00D3260F">
            <w:pPr>
              <w:jc w:val="center"/>
              <w:rPr>
                <w:rFonts w:ascii="Trebuchet MS" w:hAnsi="Trebuchet MS"/>
              </w:rPr>
            </w:pPr>
            <w:r>
              <w:rPr>
                <w:rFonts w:ascii="Trebuchet MS" w:hAnsi="Trebuchet MS"/>
              </w:rPr>
              <w:t>96</w:t>
            </w:r>
          </w:p>
        </w:tc>
        <w:tc>
          <w:tcPr>
            <w:tcW w:w="858" w:type="dxa"/>
          </w:tcPr>
          <w:p w:rsidR="00D3260F" w:rsidRDefault="00D3260F" w:rsidP="00D3260F">
            <w:pPr>
              <w:jc w:val="center"/>
              <w:rPr>
                <w:rFonts w:ascii="Trebuchet MS" w:hAnsi="Trebuchet MS"/>
              </w:rPr>
            </w:pPr>
            <w:r>
              <w:rPr>
                <w:rFonts w:ascii="Trebuchet MS" w:hAnsi="Trebuchet MS"/>
              </w:rPr>
              <w:t>59,4</w:t>
            </w:r>
          </w:p>
        </w:tc>
        <w:tc>
          <w:tcPr>
            <w:tcW w:w="1402" w:type="dxa"/>
          </w:tcPr>
          <w:p w:rsidR="00D3260F" w:rsidRDefault="00D3260F" w:rsidP="00D3260F">
            <w:pPr>
              <w:jc w:val="center"/>
              <w:rPr>
                <w:rFonts w:ascii="Trebuchet MS" w:hAnsi="Trebuchet MS"/>
              </w:rPr>
            </w:pPr>
            <w:r>
              <w:rPr>
                <w:rFonts w:ascii="Trebuchet MS" w:hAnsi="Trebuchet MS"/>
              </w:rPr>
              <w:t>0,66</w:t>
            </w:r>
          </w:p>
        </w:tc>
        <w:tc>
          <w:tcPr>
            <w:tcW w:w="1202" w:type="dxa"/>
          </w:tcPr>
          <w:p w:rsidR="00D3260F" w:rsidRDefault="00D3260F" w:rsidP="00D3260F">
            <w:pPr>
              <w:jc w:val="center"/>
              <w:rPr>
                <w:rFonts w:ascii="Trebuchet MS" w:hAnsi="Trebuchet MS"/>
              </w:rPr>
            </w:pPr>
            <w:r>
              <w:rPr>
                <w:rFonts w:ascii="Trebuchet MS" w:hAnsi="Trebuchet MS"/>
              </w:rPr>
              <w:t>170</w:t>
            </w:r>
          </w:p>
        </w:tc>
        <w:tc>
          <w:tcPr>
            <w:tcW w:w="1461" w:type="dxa"/>
          </w:tcPr>
          <w:p w:rsidR="00D3260F" w:rsidRDefault="00D3260F" w:rsidP="00D3260F">
            <w:pPr>
              <w:jc w:val="center"/>
              <w:rPr>
                <w:rFonts w:ascii="Trebuchet MS" w:hAnsi="Trebuchet MS"/>
              </w:rPr>
            </w:pPr>
            <w:r>
              <w:rPr>
                <w:rFonts w:ascii="Trebuchet MS" w:hAnsi="Trebuchet MS"/>
              </w:rPr>
              <w:t>1011,07</w:t>
            </w:r>
          </w:p>
        </w:tc>
        <w:tc>
          <w:tcPr>
            <w:tcW w:w="1491" w:type="dxa"/>
          </w:tcPr>
          <w:p w:rsidR="00D3260F" w:rsidRDefault="00D3260F" w:rsidP="00A95564">
            <w:pPr>
              <w:jc w:val="center"/>
              <w:rPr>
                <w:rFonts w:ascii="Trebuchet MS" w:hAnsi="Trebuchet MS"/>
              </w:rPr>
            </w:pPr>
            <w:r>
              <w:rPr>
                <w:rFonts w:ascii="Trebuchet MS" w:hAnsi="Trebuchet MS"/>
              </w:rPr>
              <w:t>8147,3</w:t>
            </w:r>
          </w:p>
        </w:tc>
      </w:tr>
    </w:tbl>
    <w:p w:rsidR="001C140C" w:rsidRPr="00D3260F" w:rsidRDefault="001C140C" w:rsidP="001C140C">
      <w:pPr>
        <w:jc w:val="both"/>
        <w:rPr>
          <w:rFonts w:ascii="Trebuchet MS" w:hAnsi="Trebuchet MS"/>
          <w:sz w:val="20"/>
          <w:szCs w:val="20"/>
          <w:lang w:val="de-DE"/>
        </w:rPr>
      </w:pPr>
      <w:r w:rsidRPr="00723FAE">
        <w:rPr>
          <w:rFonts w:ascii="Trebuchet MS" w:hAnsi="Trebuchet MS"/>
          <w:sz w:val="20"/>
          <w:szCs w:val="20"/>
        </w:rPr>
        <w:t>Allikas: Statistikaamet https://www.stat.ee/ppe-46953</w:t>
      </w:r>
      <w:r w:rsidR="00D3260F" w:rsidRPr="00D3260F">
        <w:rPr>
          <w:rFonts w:ascii="Arial" w:hAnsi="Arial" w:cs="Arial"/>
          <w:color w:val="000000"/>
          <w:sz w:val="10"/>
          <w:szCs w:val="10"/>
          <w:shd w:val="clear" w:color="auto" w:fill="FFFFFF"/>
          <w:lang w:val="de-DE"/>
        </w:rPr>
        <w:t>7</w:t>
      </w:r>
    </w:p>
    <w:p w:rsidR="001C140C" w:rsidRDefault="00BA2408" w:rsidP="001C140C">
      <w:pPr>
        <w:jc w:val="both"/>
        <w:rPr>
          <w:rFonts w:ascii="Trebuchet MS" w:hAnsi="Trebuchet MS"/>
          <w:sz w:val="24"/>
          <w:szCs w:val="24"/>
        </w:rPr>
      </w:pPr>
      <w:r w:rsidRPr="00D572F9">
        <w:rPr>
          <w:rFonts w:ascii="Trebuchet MS" w:hAnsi="Trebuchet MS"/>
          <w:sz w:val="24"/>
          <w:szCs w:val="24"/>
        </w:rPr>
        <w:t xml:space="preserve">Täpsem ülevaade Tõrva valla </w:t>
      </w:r>
      <w:r w:rsidR="001C140C" w:rsidRPr="00D572F9">
        <w:rPr>
          <w:rFonts w:ascii="Trebuchet MS" w:hAnsi="Trebuchet MS"/>
          <w:sz w:val="24"/>
          <w:szCs w:val="24"/>
        </w:rPr>
        <w:t xml:space="preserve">olukorrast ja arengutest valdkondade lõikes </w:t>
      </w:r>
      <w:r w:rsidRPr="00D572F9">
        <w:rPr>
          <w:rFonts w:ascii="Trebuchet MS" w:hAnsi="Trebuchet MS"/>
          <w:sz w:val="24"/>
          <w:szCs w:val="24"/>
        </w:rPr>
        <w:t xml:space="preserve">on </w:t>
      </w:r>
      <w:r w:rsidR="001C140C" w:rsidRPr="00D572F9">
        <w:rPr>
          <w:rFonts w:ascii="Trebuchet MS" w:hAnsi="Trebuchet MS"/>
          <w:sz w:val="24"/>
          <w:szCs w:val="24"/>
        </w:rPr>
        <w:t xml:space="preserve">esitatud </w:t>
      </w:r>
      <w:r w:rsidRPr="00D572F9">
        <w:rPr>
          <w:rFonts w:ascii="Trebuchet MS" w:hAnsi="Trebuchet MS"/>
          <w:sz w:val="24"/>
          <w:szCs w:val="24"/>
        </w:rPr>
        <w:t>Tõrva valla p</w:t>
      </w:r>
      <w:r w:rsidR="001C140C" w:rsidRPr="00D572F9">
        <w:rPr>
          <w:rFonts w:ascii="Trebuchet MS" w:hAnsi="Trebuchet MS"/>
          <w:sz w:val="24"/>
          <w:szCs w:val="24"/>
        </w:rPr>
        <w:t>rofiilis</w:t>
      </w:r>
      <w:r w:rsidRPr="00D572F9">
        <w:rPr>
          <w:rFonts w:ascii="Trebuchet MS" w:hAnsi="Trebuchet MS"/>
          <w:sz w:val="24"/>
          <w:szCs w:val="24"/>
        </w:rPr>
        <w:t xml:space="preserve"> lisas 1. Toodud analüüs </w:t>
      </w:r>
      <w:r w:rsidR="001C140C" w:rsidRPr="00D572F9">
        <w:rPr>
          <w:rFonts w:ascii="Trebuchet MS" w:hAnsi="Trebuchet MS"/>
          <w:sz w:val="24"/>
          <w:szCs w:val="24"/>
        </w:rPr>
        <w:t>on alus</w:t>
      </w:r>
      <w:r w:rsidRPr="00D572F9">
        <w:rPr>
          <w:rFonts w:ascii="Trebuchet MS" w:hAnsi="Trebuchet MS"/>
          <w:sz w:val="24"/>
          <w:szCs w:val="24"/>
        </w:rPr>
        <w:t>materjal Tõrva</w:t>
      </w:r>
      <w:r w:rsidR="001C140C" w:rsidRPr="00D572F9">
        <w:rPr>
          <w:rFonts w:ascii="Trebuchet MS" w:hAnsi="Trebuchet MS"/>
          <w:sz w:val="24"/>
          <w:szCs w:val="24"/>
        </w:rPr>
        <w:t xml:space="preserve"> valla arengumudeli koostamisele.</w:t>
      </w:r>
    </w:p>
    <w:p w:rsidR="001C140C" w:rsidRPr="001C140C" w:rsidRDefault="001C140C" w:rsidP="00423C69">
      <w:pPr>
        <w:pStyle w:val="Pealkiri1"/>
        <w:numPr>
          <w:ilvl w:val="0"/>
          <w:numId w:val="3"/>
        </w:numPr>
        <w:spacing w:before="120" w:after="120"/>
        <w:ind w:left="0" w:firstLine="0"/>
        <w:rPr>
          <w:rFonts w:ascii="Trebuchet MS" w:hAnsi="Trebuchet MS"/>
        </w:rPr>
      </w:pPr>
      <w:bookmarkStart w:id="5" w:name="_Toc401743381"/>
      <w:bookmarkStart w:id="6" w:name="_Toc417233737"/>
      <w:bookmarkStart w:id="7" w:name="_Toc422502345"/>
      <w:bookmarkStart w:id="8" w:name="_Toc422510224"/>
      <w:bookmarkStart w:id="9" w:name="_Toc422510481"/>
      <w:bookmarkStart w:id="10" w:name="_Toc422510583"/>
      <w:bookmarkStart w:id="11" w:name="_Toc422510655"/>
      <w:bookmarkStart w:id="12" w:name="_Toc519788894"/>
      <w:bookmarkStart w:id="13" w:name="_Toc522211023"/>
      <w:r w:rsidRPr="001C140C">
        <w:rPr>
          <w:rFonts w:ascii="Trebuchet MS" w:hAnsi="Trebuchet MS"/>
        </w:rPr>
        <w:t xml:space="preserve">Koondhinnang </w:t>
      </w:r>
      <w:r>
        <w:rPr>
          <w:rFonts w:ascii="Trebuchet MS" w:hAnsi="Trebuchet MS"/>
        </w:rPr>
        <w:t xml:space="preserve">Tõrva </w:t>
      </w:r>
      <w:r w:rsidRPr="001C140C">
        <w:rPr>
          <w:rFonts w:ascii="Trebuchet MS" w:hAnsi="Trebuchet MS"/>
        </w:rPr>
        <w:t xml:space="preserve">valla arengutasemele ja sellest tulenevad </w:t>
      </w:r>
      <w:bookmarkEnd w:id="5"/>
      <w:r w:rsidRPr="001C140C">
        <w:rPr>
          <w:rFonts w:ascii="Trebuchet MS" w:hAnsi="Trebuchet MS"/>
        </w:rPr>
        <w:t>kesksed lahendamist vajavad teemad ja strateegilised tegevussuunad</w:t>
      </w:r>
      <w:bookmarkEnd w:id="6"/>
      <w:bookmarkEnd w:id="7"/>
      <w:bookmarkEnd w:id="8"/>
      <w:bookmarkEnd w:id="9"/>
      <w:bookmarkEnd w:id="10"/>
      <w:bookmarkEnd w:id="11"/>
      <w:r w:rsidRPr="001C140C">
        <w:rPr>
          <w:rFonts w:ascii="Trebuchet MS" w:hAnsi="Trebuchet MS"/>
        </w:rPr>
        <w:t xml:space="preserve"> arendustegevusteks</w:t>
      </w:r>
      <w:bookmarkEnd w:id="12"/>
      <w:bookmarkEnd w:id="13"/>
    </w:p>
    <w:p w:rsidR="001C140C" w:rsidRDefault="001C140C" w:rsidP="001C140C">
      <w:pPr>
        <w:pStyle w:val="Kehatekst"/>
        <w:spacing w:before="120"/>
        <w:jc w:val="both"/>
        <w:rPr>
          <w:rFonts w:ascii="Trebuchet MS" w:hAnsi="Trebuchet MS"/>
        </w:rPr>
      </w:pPr>
      <w:r w:rsidRPr="00A00411">
        <w:rPr>
          <w:rFonts w:ascii="Trebuchet MS" w:hAnsi="Trebuchet MS"/>
        </w:rPr>
        <w:t xml:space="preserve">Tõrva valla arengutaseme hinnangu võtab kokku SWOT-analüüs, mille tulemusel kaardistati ühisseminaril Tõrva valla tugevused, nõrkused, võimalused ja ohud. </w:t>
      </w:r>
    </w:p>
    <w:p w:rsidR="00BB5B9A" w:rsidRPr="00A00411" w:rsidRDefault="00BB5B9A" w:rsidP="001C140C">
      <w:pPr>
        <w:pStyle w:val="Kehatekst"/>
        <w:spacing w:before="120"/>
        <w:jc w:val="both"/>
        <w:rPr>
          <w:rFonts w:ascii="Trebuchet MS" w:hAnsi="Trebuchet MS"/>
        </w:rPr>
      </w:pPr>
    </w:p>
    <w:p w:rsidR="001C140C" w:rsidRPr="00A00411" w:rsidRDefault="001C140C" w:rsidP="004A387B">
      <w:pPr>
        <w:shd w:val="clear" w:color="auto" w:fill="F2DBDB" w:themeFill="accent2" w:themeFillTint="33"/>
        <w:rPr>
          <w:rFonts w:ascii="Trebuchet MS" w:hAnsi="Trebuchet MS"/>
          <w:b/>
          <w:sz w:val="24"/>
          <w:szCs w:val="24"/>
        </w:rPr>
      </w:pPr>
      <w:r w:rsidRPr="00A00411">
        <w:rPr>
          <w:rFonts w:ascii="Trebuchet MS" w:hAnsi="Trebuchet MS"/>
          <w:b/>
          <w:sz w:val="24"/>
          <w:szCs w:val="24"/>
        </w:rPr>
        <w:t>Tugevused</w:t>
      </w:r>
    </w:p>
    <w:p w:rsidR="001C140C" w:rsidRPr="00423C69" w:rsidRDefault="001C140C" w:rsidP="00C40477">
      <w:pPr>
        <w:pStyle w:val="Kehatekst"/>
        <w:widowControl/>
        <w:numPr>
          <w:ilvl w:val="0"/>
          <w:numId w:val="4"/>
        </w:numPr>
        <w:adjustRightInd w:val="0"/>
        <w:rPr>
          <w:rFonts w:ascii="Trebuchet MS" w:hAnsi="Trebuchet MS"/>
          <w:bCs/>
        </w:rPr>
      </w:pPr>
      <w:r w:rsidRPr="00423C69">
        <w:rPr>
          <w:rFonts w:ascii="Trebuchet MS" w:hAnsi="Trebuchet MS"/>
          <w:bCs/>
        </w:rPr>
        <w:t xml:space="preserve">Tihe teedevõrk, valda läbib Valga – Pärnu - Tartu suunaline maantee, ühendused </w:t>
      </w:r>
      <w:r w:rsidR="00165675" w:rsidRPr="00423C69">
        <w:rPr>
          <w:rFonts w:ascii="Trebuchet MS" w:hAnsi="Trebuchet MS"/>
          <w:bCs/>
        </w:rPr>
        <w:t xml:space="preserve">naaberriiki </w:t>
      </w:r>
      <w:r w:rsidRPr="00423C69">
        <w:rPr>
          <w:rFonts w:ascii="Trebuchet MS" w:hAnsi="Trebuchet MS"/>
          <w:bCs/>
        </w:rPr>
        <w:t>Läti Vabariiki.</w:t>
      </w:r>
    </w:p>
    <w:p w:rsidR="001C140C" w:rsidRPr="00423C69" w:rsidRDefault="001C140C" w:rsidP="00C40477">
      <w:pPr>
        <w:pStyle w:val="Kehatekst"/>
        <w:widowControl/>
        <w:numPr>
          <w:ilvl w:val="0"/>
          <w:numId w:val="4"/>
        </w:numPr>
        <w:adjustRightInd w:val="0"/>
        <w:rPr>
          <w:rFonts w:ascii="Trebuchet MS" w:hAnsi="Trebuchet MS"/>
          <w:bCs/>
        </w:rPr>
      </w:pPr>
      <w:r w:rsidRPr="00423C69">
        <w:rPr>
          <w:rFonts w:ascii="Trebuchet MS" w:hAnsi="Trebuchet MS"/>
          <w:bCs/>
        </w:rPr>
        <w:t>Tugev põllu- ja metsamajandus, kohalikel ressurssidel tootmine, mahetootmine ja ekspordile orienteeritud ettevõtted.</w:t>
      </w:r>
    </w:p>
    <w:p w:rsidR="001C140C" w:rsidRPr="00423C69" w:rsidRDefault="001C140C" w:rsidP="00C40477">
      <w:pPr>
        <w:pStyle w:val="Kehatekst"/>
        <w:widowControl/>
        <w:numPr>
          <w:ilvl w:val="0"/>
          <w:numId w:val="4"/>
        </w:numPr>
        <w:adjustRightInd w:val="0"/>
        <w:rPr>
          <w:rFonts w:ascii="Trebuchet MS" w:hAnsi="Trebuchet MS"/>
          <w:bCs/>
        </w:rPr>
      </w:pPr>
      <w:r w:rsidRPr="00423C69">
        <w:rPr>
          <w:rFonts w:ascii="Trebuchet MS" w:hAnsi="Trebuchet MS"/>
          <w:bCs/>
        </w:rPr>
        <w:t>Mitmekesine ja puhas loodus, kaitsealad. Kaunis ja vaheldusrikas maastik ja veealad</w:t>
      </w:r>
      <w:r w:rsidR="00836090" w:rsidRPr="00423C69">
        <w:rPr>
          <w:rFonts w:ascii="Trebuchet MS" w:hAnsi="Trebuchet MS"/>
          <w:bCs/>
        </w:rPr>
        <w:t xml:space="preserve">. Külastusobjektid ja rahvusvahelised </w:t>
      </w:r>
      <w:r w:rsidR="009F1113" w:rsidRPr="00423C69">
        <w:rPr>
          <w:rFonts w:ascii="Trebuchet MS" w:hAnsi="Trebuchet MS"/>
          <w:bCs/>
        </w:rPr>
        <w:t>koostööprojektid</w:t>
      </w:r>
      <w:r w:rsidRPr="00423C69">
        <w:rPr>
          <w:rStyle w:val="Allmrkuseviide"/>
          <w:rFonts w:ascii="Trebuchet MS" w:hAnsi="Trebuchet MS"/>
          <w:bCs/>
        </w:rPr>
        <w:footnoteReference w:id="5"/>
      </w:r>
      <w:r w:rsidRPr="00423C69">
        <w:rPr>
          <w:rFonts w:ascii="Trebuchet MS" w:hAnsi="Trebuchet MS"/>
          <w:bCs/>
        </w:rPr>
        <w:t>.</w:t>
      </w:r>
    </w:p>
    <w:p w:rsidR="007F6C81" w:rsidRPr="00423C69" w:rsidRDefault="00423C69" w:rsidP="007F6C81">
      <w:pPr>
        <w:pStyle w:val="Kehatekst"/>
        <w:widowControl/>
        <w:numPr>
          <w:ilvl w:val="0"/>
          <w:numId w:val="4"/>
        </w:numPr>
        <w:adjustRightInd w:val="0"/>
        <w:rPr>
          <w:rFonts w:ascii="Trebuchet MS" w:hAnsi="Trebuchet MS"/>
          <w:bCs/>
        </w:rPr>
      </w:pPr>
      <w:r>
        <w:rPr>
          <w:rFonts w:ascii="Trebuchet MS" w:hAnsi="Trebuchet MS"/>
          <w:bCs/>
        </w:rPr>
        <w:lastRenderedPageBreak/>
        <w:t>Atraktiivsed t</w:t>
      </w:r>
      <w:r w:rsidR="007F6C81" w:rsidRPr="00423C69">
        <w:rPr>
          <w:rFonts w:ascii="Trebuchet MS" w:hAnsi="Trebuchet MS"/>
          <w:bCs/>
        </w:rPr>
        <w:t>urismiobjektid ja tunnussündmused</w:t>
      </w:r>
      <w:r w:rsidR="007F6C81" w:rsidRPr="00423C69">
        <w:rPr>
          <w:rStyle w:val="Allmrkuseviide"/>
          <w:rFonts w:ascii="Trebuchet MS" w:hAnsi="Trebuchet MS"/>
          <w:bCs/>
        </w:rPr>
        <w:footnoteReference w:id="6"/>
      </w:r>
      <w:r w:rsidR="007F6C81" w:rsidRPr="00423C69">
        <w:rPr>
          <w:rFonts w:ascii="Trebuchet MS" w:hAnsi="Trebuchet MS"/>
          <w:bCs/>
        </w:rPr>
        <w:t>. Rahvusvaheline tuntus kultuuritegelastele.</w:t>
      </w:r>
    </w:p>
    <w:p w:rsidR="001C140C" w:rsidRPr="00423C69" w:rsidRDefault="001C140C" w:rsidP="00C40477">
      <w:pPr>
        <w:pStyle w:val="Kehatekst"/>
        <w:widowControl/>
        <w:numPr>
          <w:ilvl w:val="0"/>
          <w:numId w:val="4"/>
        </w:numPr>
        <w:adjustRightInd w:val="0"/>
        <w:rPr>
          <w:rFonts w:ascii="Trebuchet MS" w:hAnsi="Trebuchet MS"/>
          <w:bCs/>
        </w:rPr>
      </w:pPr>
      <w:r w:rsidRPr="00423C69">
        <w:rPr>
          <w:rFonts w:ascii="Trebuchet MS" w:hAnsi="Trebuchet MS"/>
          <w:bCs/>
        </w:rPr>
        <w:t>Ajalooline kultuuripärand, kultuuritegevuse lai kandepind, unikaalne mulgi kultuur ja selle arendused</w:t>
      </w:r>
      <w:r w:rsidR="00836090" w:rsidRPr="00423C69">
        <w:rPr>
          <w:rFonts w:ascii="Trebuchet MS" w:hAnsi="Trebuchet MS"/>
          <w:bCs/>
        </w:rPr>
        <w:t xml:space="preserve"> (näit. torupill)</w:t>
      </w:r>
      <w:r w:rsidRPr="00423C69">
        <w:rPr>
          <w:rFonts w:ascii="Trebuchet MS" w:hAnsi="Trebuchet MS"/>
          <w:bCs/>
        </w:rPr>
        <w:t>.</w:t>
      </w:r>
      <w:r w:rsidR="00E7285C" w:rsidRPr="00423C69">
        <w:rPr>
          <w:rFonts w:ascii="Trebuchet MS" w:hAnsi="Trebuchet MS"/>
          <w:bCs/>
        </w:rPr>
        <w:t xml:space="preserve"> </w:t>
      </w:r>
    </w:p>
    <w:p w:rsidR="001C140C" w:rsidRPr="00423C69" w:rsidRDefault="001C140C" w:rsidP="00C40477">
      <w:pPr>
        <w:pStyle w:val="Kehatekst"/>
        <w:widowControl/>
        <w:numPr>
          <w:ilvl w:val="0"/>
          <w:numId w:val="4"/>
        </w:numPr>
        <w:adjustRightInd w:val="0"/>
        <w:rPr>
          <w:rFonts w:ascii="Trebuchet MS" w:hAnsi="Trebuchet MS"/>
          <w:bCs/>
        </w:rPr>
      </w:pPr>
      <w:r w:rsidRPr="00423C69">
        <w:rPr>
          <w:rFonts w:ascii="Trebuchet MS" w:hAnsi="Trebuchet MS"/>
          <w:bCs/>
        </w:rPr>
        <w:t xml:space="preserve">Haridusasutuste optimaalne võrk (kodulähedased head lasteaiad ja koolid, huviringid, raamatukogud). </w:t>
      </w:r>
    </w:p>
    <w:p w:rsidR="00280B76" w:rsidRPr="00423C69" w:rsidRDefault="00280B76" w:rsidP="00C40477">
      <w:pPr>
        <w:pStyle w:val="Kehatekst"/>
        <w:widowControl/>
        <w:numPr>
          <w:ilvl w:val="0"/>
          <w:numId w:val="4"/>
        </w:numPr>
        <w:adjustRightInd w:val="0"/>
        <w:rPr>
          <w:rFonts w:ascii="Trebuchet MS" w:hAnsi="Trebuchet MS"/>
          <w:bCs/>
        </w:rPr>
      </w:pPr>
      <w:r w:rsidRPr="00423C69">
        <w:rPr>
          <w:rFonts w:ascii="Trebuchet MS" w:hAnsi="Trebuchet MS"/>
          <w:bCs/>
        </w:rPr>
        <w:t xml:space="preserve">Aktiivne ja </w:t>
      </w:r>
      <w:r w:rsidR="007F6C81" w:rsidRPr="00423C69">
        <w:rPr>
          <w:rFonts w:ascii="Trebuchet MS" w:hAnsi="Trebuchet MS"/>
          <w:bCs/>
        </w:rPr>
        <w:t>tulemuslik</w:t>
      </w:r>
      <w:r w:rsidRPr="00423C69">
        <w:rPr>
          <w:rFonts w:ascii="Trebuchet MS" w:hAnsi="Trebuchet MS"/>
          <w:bCs/>
        </w:rPr>
        <w:t xml:space="preserve"> kultuuri- ja sporditegevus.</w:t>
      </w:r>
    </w:p>
    <w:p w:rsidR="009846B9" w:rsidRPr="00423C69" w:rsidRDefault="00280B76" w:rsidP="009846B9">
      <w:pPr>
        <w:pStyle w:val="Loendilik"/>
        <w:numPr>
          <w:ilvl w:val="0"/>
          <w:numId w:val="4"/>
        </w:numPr>
        <w:rPr>
          <w:rFonts w:ascii="Trebuchet MS" w:hAnsi="Trebuchet MS"/>
          <w:b/>
          <w:sz w:val="24"/>
          <w:szCs w:val="24"/>
        </w:rPr>
      </w:pPr>
      <w:r w:rsidRPr="00423C69">
        <w:rPr>
          <w:rFonts w:ascii="Trebuchet MS" w:hAnsi="Trebuchet MS"/>
          <w:bCs/>
          <w:sz w:val="24"/>
          <w:szCs w:val="24"/>
        </w:rPr>
        <w:t xml:space="preserve">Kogukonna aktiivsus (näit. kodukohvikute päev, Tõrva Raadio). </w:t>
      </w:r>
      <w:r w:rsidR="00423C69">
        <w:rPr>
          <w:rFonts w:ascii="Trebuchet MS" w:hAnsi="Trebuchet MS"/>
          <w:bCs/>
          <w:sz w:val="24"/>
          <w:szCs w:val="24"/>
        </w:rPr>
        <w:t>Noorte t</w:t>
      </w:r>
      <w:r w:rsidRPr="00423C69">
        <w:rPr>
          <w:rFonts w:ascii="Trebuchet MS" w:hAnsi="Trebuchet MS"/>
          <w:bCs/>
          <w:sz w:val="24"/>
          <w:szCs w:val="24"/>
        </w:rPr>
        <w:t>egusad ettevõtmised.</w:t>
      </w:r>
      <w:r w:rsidR="009846B9" w:rsidRPr="00423C69">
        <w:rPr>
          <w:rFonts w:ascii="Trebuchet MS" w:hAnsi="Trebuchet MS"/>
          <w:bCs/>
          <w:sz w:val="24"/>
          <w:szCs w:val="24"/>
        </w:rPr>
        <w:t xml:space="preserve"> </w:t>
      </w:r>
    </w:p>
    <w:p w:rsidR="009846B9" w:rsidRPr="00423C69" w:rsidRDefault="009846B9" w:rsidP="009846B9">
      <w:pPr>
        <w:pStyle w:val="Loendilik"/>
        <w:numPr>
          <w:ilvl w:val="0"/>
          <w:numId w:val="4"/>
        </w:numPr>
        <w:rPr>
          <w:rFonts w:ascii="Trebuchet MS" w:hAnsi="Trebuchet MS"/>
          <w:b/>
          <w:sz w:val="24"/>
          <w:szCs w:val="24"/>
        </w:rPr>
      </w:pPr>
      <w:r w:rsidRPr="00423C69">
        <w:rPr>
          <w:rFonts w:ascii="Trebuchet MS" w:hAnsi="Trebuchet MS"/>
          <w:sz w:val="24"/>
          <w:szCs w:val="24"/>
        </w:rPr>
        <w:t>Homogeenne rahvuslik koosseis.</w:t>
      </w:r>
    </w:p>
    <w:p w:rsidR="00E7285C" w:rsidRPr="00423C69" w:rsidRDefault="001C140C" w:rsidP="00E7285C">
      <w:pPr>
        <w:pStyle w:val="Kehatekst"/>
        <w:widowControl/>
        <w:numPr>
          <w:ilvl w:val="0"/>
          <w:numId w:val="4"/>
        </w:numPr>
        <w:adjustRightInd w:val="0"/>
        <w:rPr>
          <w:bCs/>
        </w:rPr>
      </w:pPr>
      <w:r w:rsidRPr="00423C69">
        <w:rPr>
          <w:rFonts w:ascii="Trebuchet MS" w:hAnsi="Trebuchet MS"/>
          <w:bCs/>
        </w:rPr>
        <w:t>Turvalisus, naabrivalve.</w:t>
      </w:r>
    </w:p>
    <w:p w:rsidR="001C140C" w:rsidRPr="00423C69" w:rsidRDefault="001C140C" w:rsidP="00C40477">
      <w:pPr>
        <w:pStyle w:val="Kehatekst"/>
        <w:widowControl/>
        <w:numPr>
          <w:ilvl w:val="0"/>
          <w:numId w:val="4"/>
        </w:numPr>
        <w:adjustRightInd w:val="0"/>
        <w:rPr>
          <w:rFonts w:ascii="Trebuchet MS" w:hAnsi="Trebuchet MS"/>
          <w:bCs/>
        </w:rPr>
      </w:pPr>
      <w:r w:rsidRPr="00423C69">
        <w:rPr>
          <w:rFonts w:ascii="Trebuchet MS" w:hAnsi="Trebuchet MS"/>
          <w:bCs/>
        </w:rPr>
        <w:t>Elamu- ja ettevõtluse arenguks maad, kinnisvara suhteline odavus.</w:t>
      </w:r>
    </w:p>
    <w:p w:rsidR="001C140C" w:rsidRPr="00423C69" w:rsidRDefault="001C140C" w:rsidP="00C40477">
      <w:pPr>
        <w:pStyle w:val="Kehatekst"/>
        <w:widowControl/>
        <w:numPr>
          <w:ilvl w:val="0"/>
          <w:numId w:val="4"/>
        </w:numPr>
        <w:adjustRightInd w:val="0"/>
        <w:rPr>
          <w:rFonts w:ascii="Trebuchet MS" w:hAnsi="Trebuchet MS"/>
        </w:rPr>
      </w:pPr>
      <w:r w:rsidRPr="00423C69">
        <w:rPr>
          <w:rFonts w:ascii="Trebuchet MS" w:hAnsi="Trebuchet MS"/>
        </w:rPr>
        <w:t xml:space="preserve">Koostöö ettevõtjatega, </w:t>
      </w:r>
      <w:r w:rsidR="003F331E" w:rsidRPr="00423C69">
        <w:rPr>
          <w:rFonts w:ascii="Trebuchet MS" w:hAnsi="Trebuchet MS"/>
        </w:rPr>
        <w:t xml:space="preserve">kodanikeühendustega ja naaberomavalitsustega, aktiivne osalus </w:t>
      </w:r>
      <w:r w:rsidRPr="00423C69">
        <w:rPr>
          <w:rFonts w:ascii="Trebuchet MS" w:hAnsi="Trebuchet MS"/>
        </w:rPr>
        <w:t>Valgamaa Omavalitsuste Liidu</w:t>
      </w:r>
      <w:r w:rsidR="003F331E" w:rsidRPr="00423C69">
        <w:rPr>
          <w:rFonts w:ascii="Trebuchet MS" w:hAnsi="Trebuchet MS"/>
        </w:rPr>
        <w:t xml:space="preserve"> töös. V</w:t>
      </w:r>
      <w:r w:rsidRPr="00423C69">
        <w:rPr>
          <w:rFonts w:ascii="Trebuchet MS" w:hAnsi="Trebuchet MS"/>
        </w:rPr>
        <w:t>älissuhted</w:t>
      </w:r>
      <w:r w:rsidR="003F331E" w:rsidRPr="00423C69">
        <w:rPr>
          <w:rFonts w:ascii="Trebuchet MS" w:hAnsi="Trebuchet MS"/>
        </w:rPr>
        <w:t xml:space="preserve"> sõprusomavalitsustega ja partneritega</w:t>
      </w:r>
      <w:r w:rsidRPr="00423C69">
        <w:rPr>
          <w:rFonts w:ascii="Trebuchet MS" w:hAnsi="Trebuchet MS"/>
        </w:rPr>
        <w:t>.</w:t>
      </w:r>
    </w:p>
    <w:p w:rsidR="001C140C" w:rsidRPr="003A4914" w:rsidRDefault="001C140C" w:rsidP="001C140C">
      <w:pPr>
        <w:pStyle w:val="Kehatekst"/>
        <w:adjustRightInd w:val="0"/>
        <w:rPr>
          <w:rFonts w:ascii="Trebuchet MS" w:hAnsi="Trebuchet MS"/>
          <w:b/>
        </w:rPr>
      </w:pPr>
    </w:p>
    <w:p w:rsidR="001C140C" w:rsidRPr="003A4914" w:rsidRDefault="001C140C" w:rsidP="004A387B">
      <w:pPr>
        <w:pStyle w:val="Kehatekst"/>
        <w:shd w:val="clear" w:color="auto" w:fill="FFFF00"/>
        <w:adjustRightInd w:val="0"/>
        <w:rPr>
          <w:rFonts w:ascii="Trebuchet MS" w:hAnsi="Trebuchet MS"/>
          <w:b/>
        </w:rPr>
      </w:pPr>
      <w:r w:rsidRPr="003A4914">
        <w:rPr>
          <w:rFonts w:ascii="Trebuchet MS" w:hAnsi="Trebuchet MS"/>
          <w:b/>
        </w:rPr>
        <w:t>Nõrkused</w:t>
      </w:r>
    </w:p>
    <w:p w:rsidR="001C140C" w:rsidRPr="003A4914" w:rsidRDefault="001C140C" w:rsidP="001C140C">
      <w:pPr>
        <w:pStyle w:val="Kehatekst"/>
        <w:adjustRightInd w:val="0"/>
        <w:rPr>
          <w:rFonts w:ascii="Trebuchet MS" w:hAnsi="Trebuchet MS"/>
          <w:b/>
        </w:rPr>
      </w:pPr>
    </w:p>
    <w:p w:rsidR="001C140C" w:rsidRPr="007F6C81" w:rsidRDefault="001C140C" w:rsidP="00C40477">
      <w:pPr>
        <w:numPr>
          <w:ilvl w:val="0"/>
          <w:numId w:val="5"/>
        </w:numPr>
        <w:spacing w:after="0" w:line="240" w:lineRule="auto"/>
        <w:rPr>
          <w:rFonts w:ascii="Trebuchet MS" w:hAnsi="Trebuchet MS" w:cs="Tahoma"/>
          <w:bCs/>
          <w:sz w:val="24"/>
          <w:szCs w:val="24"/>
        </w:rPr>
      </w:pPr>
      <w:r w:rsidRPr="007F6C81">
        <w:rPr>
          <w:rFonts w:ascii="Trebuchet MS" w:hAnsi="Trebuchet MS" w:cs="Tahoma"/>
          <w:bCs/>
          <w:sz w:val="24"/>
          <w:szCs w:val="24"/>
        </w:rPr>
        <w:t>Elanike arvu vähenemine ja noorte vä</w:t>
      </w:r>
      <w:r w:rsidR="00423C69">
        <w:rPr>
          <w:rFonts w:ascii="Trebuchet MS" w:hAnsi="Trebuchet MS" w:cs="Tahoma"/>
          <w:bCs/>
          <w:sz w:val="24"/>
          <w:szCs w:val="24"/>
        </w:rPr>
        <w:t>ike</w:t>
      </w:r>
      <w:r w:rsidRPr="007F6C81">
        <w:rPr>
          <w:rFonts w:ascii="Trebuchet MS" w:hAnsi="Trebuchet MS" w:cs="Tahoma"/>
          <w:bCs/>
          <w:sz w:val="24"/>
          <w:szCs w:val="24"/>
        </w:rPr>
        <w:t xml:space="preserve"> tagasiränne. </w:t>
      </w:r>
    </w:p>
    <w:p w:rsidR="007F6C81" w:rsidRPr="007F6C81" w:rsidRDefault="007F6C81" w:rsidP="007F6C81">
      <w:pPr>
        <w:numPr>
          <w:ilvl w:val="0"/>
          <w:numId w:val="5"/>
        </w:numPr>
        <w:spacing w:after="0" w:line="240" w:lineRule="auto"/>
        <w:rPr>
          <w:rFonts w:ascii="Trebuchet MS" w:hAnsi="Trebuchet MS" w:cs="Tahoma"/>
          <w:bCs/>
          <w:sz w:val="24"/>
          <w:szCs w:val="24"/>
        </w:rPr>
      </w:pPr>
      <w:r w:rsidRPr="007F6C81">
        <w:rPr>
          <w:rFonts w:ascii="Trebuchet MS" w:hAnsi="Trebuchet MS" w:cs="Tahoma"/>
          <w:bCs/>
          <w:sz w:val="24"/>
          <w:szCs w:val="24"/>
        </w:rPr>
        <w:t>Töökohtade nappus ja samas kvalifitseeritud tööjõu puudus, palgasurve, kaugtöö pendelränne.</w:t>
      </w:r>
    </w:p>
    <w:p w:rsidR="001C140C" w:rsidRPr="007F6C81" w:rsidRDefault="007F6C81" w:rsidP="00C40477">
      <w:pPr>
        <w:numPr>
          <w:ilvl w:val="0"/>
          <w:numId w:val="5"/>
        </w:numPr>
        <w:spacing w:after="0" w:line="240" w:lineRule="auto"/>
        <w:rPr>
          <w:rFonts w:ascii="Trebuchet MS" w:hAnsi="Trebuchet MS" w:cs="Tahoma"/>
          <w:bCs/>
          <w:sz w:val="24"/>
          <w:szCs w:val="24"/>
        </w:rPr>
      </w:pPr>
      <w:r w:rsidRPr="007F6C81">
        <w:rPr>
          <w:rFonts w:ascii="Trebuchet MS" w:hAnsi="Trebuchet MS" w:cs="Tahoma"/>
          <w:bCs/>
          <w:sz w:val="24"/>
          <w:szCs w:val="24"/>
        </w:rPr>
        <w:t xml:space="preserve">Avaliku </w:t>
      </w:r>
      <w:proofErr w:type="spellStart"/>
      <w:r w:rsidRPr="007F6C81">
        <w:rPr>
          <w:rFonts w:ascii="Trebuchet MS" w:hAnsi="Trebuchet MS" w:cs="Tahoma"/>
          <w:bCs/>
          <w:sz w:val="24"/>
          <w:szCs w:val="24"/>
        </w:rPr>
        <w:t>t</w:t>
      </w:r>
      <w:r w:rsidR="001C140C" w:rsidRPr="007F6C81">
        <w:rPr>
          <w:rFonts w:ascii="Trebuchet MS" w:hAnsi="Trebuchet MS" w:cs="Tahoma"/>
          <w:bCs/>
          <w:sz w:val="24"/>
          <w:szCs w:val="24"/>
        </w:rPr>
        <w:t>aristu</w:t>
      </w:r>
      <w:proofErr w:type="spellEnd"/>
      <w:r w:rsidR="001C140C" w:rsidRPr="007F6C81">
        <w:rPr>
          <w:rFonts w:ascii="Trebuchet MS" w:hAnsi="Trebuchet MS" w:cs="Tahoma"/>
          <w:bCs/>
          <w:sz w:val="24"/>
          <w:szCs w:val="24"/>
        </w:rPr>
        <w:t xml:space="preserve"> kõrged püsikulud (madal kasutuskoormus, </w:t>
      </w:r>
      <w:r w:rsidR="004E3E20" w:rsidRPr="007F6C81">
        <w:rPr>
          <w:rFonts w:ascii="Trebuchet MS" w:hAnsi="Trebuchet MS" w:cs="Tahoma"/>
          <w:bCs/>
          <w:sz w:val="24"/>
          <w:szCs w:val="24"/>
        </w:rPr>
        <w:t xml:space="preserve">piiratud </w:t>
      </w:r>
      <w:r w:rsidR="001C140C" w:rsidRPr="007F6C81">
        <w:rPr>
          <w:rFonts w:ascii="Trebuchet MS" w:hAnsi="Trebuchet MS" w:cs="Tahoma"/>
          <w:bCs/>
          <w:sz w:val="24"/>
          <w:szCs w:val="24"/>
        </w:rPr>
        <w:t>lahtioleku ajad, amortiseerumine), kohatine halb olukord (teed, staadion).</w:t>
      </w:r>
    </w:p>
    <w:p w:rsidR="004A387B" w:rsidRPr="007F6C81" w:rsidRDefault="004A387B" w:rsidP="004A387B">
      <w:pPr>
        <w:numPr>
          <w:ilvl w:val="0"/>
          <w:numId w:val="5"/>
        </w:numPr>
        <w:spacing w:after="0" w:line="240" w:lineRule="auto"/>
        <w:rPr>
          <w:rFonts w:ascii="Trebuchet MS" w:hAnsi="Trebuchet MS" w:cs="Tahoma"/>
          <w:bCs/>
          <w:sz w:val="24"/>
          <w:szCs w:val="24"/>
        </w:rPr>
      </w:pPr>
      <w:r w:rsidRPr="007F6C81">
        <w:rPr>
          <w:rFonts w:ascii="Trebuchet MS" w:hAnsi="Trebuchet MS" w:cs="Tahoma"/>
          <w:bCs/>
          <w:sz w:val="24"/>
          <w:szCs w:val="24"/>
        </w:rPr>
        <w:t>Kiire internetiühenduse puudumine.</w:t>
      </w:r>
    </w:p>
    <w:p w:rsidR="001C140C" w:rsidRPr="007F6C81" w:rsidRDefault="001C140C" w:rsidP="00C40477">
      <w:pPr>
        <w:numPr>
          <w:ilvl w:val="0"/>
          <w:numId w:val="5"/>
        </w:numPr>
        <w:spacing w:after="0" w:line="240" w:lineRule="auto"/>
        <w:rPr>
          <w:rFonts w:ascii="Trebuchet MS" w:hAnsi="Trebuchet MS" w:cs="Tahoma"/>
          <w:bCs/>
          <w:sz w:val="24"/>
          <w:szCs w:val="24"/>
        </w:rPr>
      </w:pPr>
      <w:r w:rsidRPr="007F6C81">
        <w:rPr>
          <w:rFonts w:ascii="Trebuchet MS" w:hAnsi="Trebuchet MS" w:cs="Tahoma"/>
          <w:bCs/>
          <w:sz w:val="24"/>
          <w:szCs w:val="24"/>
        </w:rPr>
        <w:t xml:space="preserve">Ühistranspordiga liikumise piiratus valla sees ja suurtesse keskustesse. </w:t>
      </w:r>
    </w:p>
    <w:p w:rsidR="007F6C81" w:rsidRPr="007F6C81" w:rsidRDefault="007F6C81" w:rsidP="007F6C81">
      <w:pPr>
        <w:pStyle w:val="Loendilik"/>
        <w:numPr>
          <w:ilvl w:val="0"/>
          <w:numId w:val="5"/>
        </w:numPr>
        <w:rPr>
          <w:sz w:val="24"/>
          <w:szCs w:val="24"/>
        </w:rPr>
      </w:pPr>
      <w:r w:rsidRPr="007F6C81">
        <w:rPr>
          <w:rFonts w:ascii="Trebuchet MS" w:hAnsi="Trebuchet MS" w:cs="Tahoma"/>
          <w:sz w:val="24"/>
          <w:szCs w:val="24"/>
        </w:rPr>
        <w:t>Kohalike ressursside vähene kasutamine organiseeritud turismi- ja puhkemajanduseks (veeturism, jahiturism, kalastamine).</w:t>
      </w:r>
    </w:p>
    <w:p w:rsidR="007F6C81" w:rsidRPr="007F6C81" w:rsidRDefault="007F6C81" w:rsidP="007F6C81">
      <w:pPr>
        <w:numPr>
          <w:ilvl w:val="0"/>
          <w:numId w:val="5"/>
        </w:numPr>
        <w:spacing w:after="0" w:line="240" w:lineRule="auto"/>
        <w:rPr>
          <w:rFonts w:ascii="Trebuchet MS" w:hAnsi="Trebuchet MS" w:cs="Tahoma"/>
          <w:bCs/>
          <w:sz w:val="24"/>
          <w:szCs w:val="24"/>
        </w:rPr>
      </w:pPr>
      <w:r w:rsidRPr="007F6C81">
        <w:rPr>
          <w:rFonts w:ascii="Trebuchet MS" w:hAnsi="Trebuchet MS" w:cs="Tahoma"/>
          <w:bCs/>
          <w:sz w:val="24"/>
          <w:szCs w:val="24"/>
        </w:rPr>
        <w:t>Kinnisvara vähene väärtus laenu tagatisena pankades, finantsvahendite saamise piiratus.</w:t>
      </w:r>
    </w:p>
    <w:p w:rsidR="007F6C81" w:rsidRPr="007F6C81" w:rsidRDefault="007F6C81" w:rsidP="007F6C81">
      <w:pPr>
        <w:numPr>
          <w:ilvl w:val="0"/>
          <w:numId w:val="5"/>
        </w:numPr>
        <w:spacing w:after="0" w:line="240" w:lineRule="auto"/>
        <w:rPr>
          <w:rFonts w:ascii="Trebuchet MS" w:hAnsi="Trebuchet MS" w:cs="Tahoma"/>
          <w:bCs/>
          <w:sz w:val="24"/>
          <w:szCs w:val="24"/>
        </w:rPr>
      </w:pPr>
      <w:r w:rsidRPr="007F6C81">
        <w:rPr>
          <w:rFonts w:ascii="Trebuchet MS" w:hAnsi="Trebuchet MS" w:cs="Tahoma"/>
          <w:bCs/>
          <w:sz w:val="24"/>
          <w:szCs w:val="24"/>
        </w:rPr>
        <w:t>Paikkondade arengutaseme ebaühtlus, teenuste killustatus, turutõrked ja vähene võrgustatus.</w:t>
      </w:r>
    </w:p>
    <w:p w:rsidR="001C140C" w:rsidRPr="007F6C81" w:rsidRDefault="001C140C" w:rsidP="00C40477">
      <w:pPr>
        <w:numPr>
          <w:ilvl w:val="0"/>
          <w:numId w:val="5"/>
        </w:numPr>
        <w:spacing w:after="0" w:line="240" w:lineRule="auto"/>
        <w:rPr>
          <w:rFonts w:ascii="Trebuchet MS" w:hAnsi="Trebuchet MS" w:cs="Tahoma"/>
          <w:bCs/>
          <w:sz w:val="24"/>
          <w:szCs w:val="24"/>
        </w:rPr>
      </w:pPr>
      <w:r w:rsidRPr="007F6C81">
        <w:rPr>
          <w:rFonts w:ascii="Trebuchet MS" w:hAnsi="Trebuchet MS" w:cs="Tahoma"/>
          <w:bCs/>
          <w:sz w:val="24"/>
          <w:szCs w:val="24"/>
        </w:rPr>
        <w:t>Probleemperede suhteliselt suur arv.</w:t>
      </w:r>
    </w:p>
    <w:p w:rsidR="001C140C" w:rsidRPr="007F6C81" w:rsidRDefault="001C140C" w:rsidP="00C40477">
      <w:pPr>
        <w:numPr>
          <w:ilvl w:val="0"/>
          <w:numId w:val="5"/>
        </w:numPr>
        <w:spacing w:after="0" w:line="240" w:lineRule="auto"/>
        <w:rPr>
          <w:rFonts w:ascii="Trebuchet MS" w:hAnsi="Trebuchet MS" w:cs="Tahoma"/>
          <w:bCs/>
          <w:sz w:val="24"/>
          <w:szCs w:val="24"/>
        </w:rPr>
      </w:pPr>
      <w:r w:rsidRPr="007F6C81">
        <w:rPr>
          <w:rFonts w:ascii="Trebuchet MS" w:hAnsi="Trebuchet MS" w:cs="Tahoma"/>
          <w:bCs/>
          <w:sz w:val="24"/>
          <w:szCs w:val="24"/>
        </w:rPr>
        <w:t xml:space="preserve">Projektipõhine arendustegevus, suur sõltuvus projektitoetustest. </w:t>
      </w:r>
    </w:p>
    <w:p w:rsidR="004A387B" w:rsidRPr="007F6C81" w:rsidRDefault="004A387B" w:rsidP="00C40477">
      <w:pPr>
        <w:pStyle w:val="Loendilik"/>
        <w:numPr>
          <w:ilvl w:val="0"/>
          <w:numId w:val="5"/>
        </w:numPr>
        <w:rPr>
          <w:sz w:val="24"/>
          <w:szCs w:val="24"/>
        </w:rPr>
      </w:pPr>
      <w:r w:rsidRPr="007F6C81">
        <w:rPr>
          <w:rFonts w:ascii="Trebuchet MS" w:hAnsi="Trebuchet MS" w:cs="Tahoma"/>
          <w:sz w:val="24"/>
          <w:szCs w:val="24"/>
        </w:rPr>
        <w:t>Haldusreformijärgne maakondliku koostöö killustumine.</w:t>
      </w:r>
    </w:p>
    <w:p w:rsidR="001C140C" w:rsidRPr="003A4914" w:rsidRDefault="001C140C" w:rsidP="001C140C">
      <w:pPr>
        <w:pStyle w:val="Kehatekst"/>
        <w:adjustRightInd w:val="0"/>
        <w:rPr>
          <w:rFonts w:ascii="Trebuchet MS" w:hAnsi="Trebuchet MS"/>
          <w:b/>
        </w:rPr>
      </w:pPr>
    </w:p>
    <w:p w:rsidR="001C140C" w:rsidRPr="003A4914" w:rsidRDefault="001C140C" w:rsidP="004A387B">
      <w:pPr>
        <w:pStyle w:val="Kehatekst"/>
        <w:shd w:val="clear" w:color="auto" w:fill="EAF1DD" w:themeFill="accent3" w:themeFillTint="33"/>
        <w:adjustRightInd w:val="0"/>
        <w:rPr>
          <w:rFonts w:ascii="Trebuchet MS" w:hAnsi="Trebuchet MS"/>
          <w:b/>
        </w:rPr>
      </w:pPr>
      <w:r w:rsidRPr="003A4914">
        <w:rPr>
          <w:rFonts w:ascii="Trebuchet MS" w:hAnsi="Trebuchet MS"/>
          <w:b/>
        </w:rPr>
        <w:t>Võimalused</w:t>
      </w:r>
    </w:p>
    <w:p w:rsidR="001C140C" w:rsidRPr="003A4914" w:rsidRDefault="001C140C" w:rsidP="001C140C">
      <w:pPr>
        <w:pStyle w:val="Kehatekst"/>
        <w:adjustRightInd w:val="0"/>
        <w:rPr>
          <w:rFonts w:ascii="Trebuchet MS" w:hAnsi="Trebuchet MS"/>
          <w:b/>
        </w:rPr>
      </w:pPr>
    </w:p>
    <w:p w:rsidR="001C140C" w:rsidRPr="003A4914" w:rsidRDefault="001C140C" w:rsidP="00C40477">
      <w:pPr>
        <w:pStyle w:val="Kehatekst"/>
        <w:widowControl/>
        <w:numPr>
          <w:ilvl w:val="0"/>
          <w:numId w:val="4"/>
        </w:numPr>
        <w:adjustRightInd w:val="0"/>
        <w:rPr>
          <w:rFonts w:ascii="Trebuchet MS" w:hAnsi="Trebuchet MS"/>
          <w:bCs/>
        </w:rPr>
      </w:pPr>
      <w:r w:rsidRPr="003A4914">
        <w:rPr>
          <w:rFonts w:ascii="Trebuchet MS" w:hAnsi="Trebuchet MS"/>
          <w:bCs/>
        </w:rPr>
        <w:t>Valga-Pärnu-Tartu trassi liiklusvood, sise- ja välisturistid.</w:t>
      </w:r>
    </w:p>
    <w:p w:rsidR="001C140C" w:rsidRPr="003A4914" w:rsidRDefault="001C140C" w:rsidP="00C40477">
      <w:pPr>
        <w:numPr>
          <w:ilvl w:val="0"/>
          <w:numId w:val="6"/>
        </w:numPr>
        <w:spacing w:after="0" w:line="240" w:lineRule="auto"/>
        <w:rPr>
          <w:rFonts w:ascii="Trebuchet MS" w:hAnsi="Trebuchet MS" w:cs="Tahoma"/>
          <w:bCs/>
          <w:sz w:val="24"/>
          <w:szCs w:val="24"/>
        </w:rPr>
      </w:pPr>
      <w:r w:rsidRPr="003A4914">
        <w:rPr>
          <w:rFonts w:ascii="Trebuchet MS" w:hAnsi="Trebuchet MS" w:cs="Tahoma"/>
          <w:bCs/>
          <w:sz w:val="24"/>
          <w:szCs w:val="24"/>
        </w:rPr>
        <w:t xml:space="preserve">Valgamaa </w:t>
      </w:r>
      <w:r w:rsidR="00E7285C">
        <w:rPr>
          <w:rFonts w:ascii="Trebuchet MS" w:hAnsi="Trebuchet MS" w:cs="Tahoma"/>
          <w:bCs/>
          <w:sz w:val="24"/>
          <w:szCs w:val="24"/>
        </w:rPr>
        <w:t>ning</w:t>
      </w:r>
      <w:r w:rsidRPr="003A4914">
        <w:rPr>
          <w:rFonts w:ascii="Trebuchet MS" w:hAnsi="Trebuchet MS" w:cs="Tahoma"/>
          <w:bCs/>
          <w:sz w:val="24"/>
          <w:szCs w:val="24"/>
        </w:rPr>
        <w:t xml:space="preserve"> Põhja-Läti tööjõu- ja ostuturg, huvi piiriülese rahvusvahelise koostöö vastu, sh kultuurivahetus, haridus, turism</w:t>
      </w:r>
      <w:r w:rsidR="00025F27">
        <w:rPr>
          <w:rFonts w:ascii="Trebuchet MS" w:hAnsi="Trebuchet MS" w:cs="Tahoma"/>
          <w:bCs/>
          <w:sz w:val="24"/>
          <w:szCs w:val="24"/>
        </w:rPr>
        <w:t>, kaubandus</w:t>
      </w:r>
      <w:r w:rsidRPr="003A4914">
        <w:rPr>
          <w:rFonts w:ascii="Trebuchet MS" w:hAnsi="Trebuchet MS" w:cs="Tahoma"/>
          <w:bCs/>
          <w:sz w:val="24"/>
          <w:szCs w:val="24"/>
        </w:rPr>
        <w:t>.</w:t>
      </w:r>
    </w:p>
    <w:p w:rsidR="001C140C" w:rsidRPr="003A4914" w:rsidRDefault="001C140C" w:rsidP="00C40477">
      <w:pPr>
        <w:numPr>
          <w:ilvl w:val="0"/>
          <w:numId w:val="6"/>
        </w:numPr>
        <w:spacing w:after="0" w:line="240" w:lineRule="auto"/>
        <w:rPr>
          <w:rFonts w:ascii="Trebuchet MS" w:hAnsi="Trebuchet MS" w:cs="Tahoma"/>
          <w:bCs/>
          <w:sz w:val="24"/>
          <w:szCs w:val="24"/>
        </w:rPr>
      </w:pPr>
      <w:r w:rsidRPr="003A4914">
        <w:rPr>
          <w:rFonts w:ascii="Trebuchet MS" w:hAnsi="Trebuchet MS" w:cs="Tahoma"/>
          <w:bCs/>
          <w:sz w:val="24"/>
          <w:szCs w:val="24"/>
        </w:rPr>
        <w:t>Elanike kasvav huvi looduses viibimiseks (loodus-, kultuuri-, vee- ja jahiturism), pärandkultuuriga tutvumiseks ja looduspuhkuseks, tervislike eluviiside viljelemiseks ja mahetoodete tarbimiseks</w:t>
      </w:r>
      <w:r w:rsidR="009846B9">
        <w:rPr>
          <w:rFonts w:ascii="Trebuchet MS" w:hAnsi="Trebuchet MS" w:cs="Tahoma"/>
          <w:bCs/>
          <w:sz w:val="24"/>
          <w:szCs w:val="24"/>
        </w:rPr>
        <w:t>.</w:t>
      </w:r>
    </w:p>
    <w:p w:rsidR="001C140C" w:rsidRPr="003A4914" w:rsidRDefault="001C140C" w:rsidP="00C40477">
      <w:pPr>
        <w:numPr>
          <w:ilvl w:val="0"/>
          <w:numId w:val="6"/>
        </w:numPr>
        <w:spacing w:after="0" w:line="240" w:lineRule="auto"/>
        <w:rPr>
          <w:rFonts w:ascii="Trebuchet MS" w:hAnsi="Trebuchet MS" w:cs="Tahoma"/>
          <w:bCs/>
          <w:sz w:val="24"/>
          <w:szCs w:val="24"/>
        </w:rPr>
      </w:pPr>
      <w:r w:rsidRPr="003A4914">
        <w:rPr>
          <w:rFonts w:ascii="Trebuchet MS" w:hAnsi="Trebuchet MS" w:cs="Tahoma"/>
          <w:bCs/>
          <w:sz w:val="24"/>
          <w:szCs w:val="24"/>
        </w:rPr>
        <w:lastRenderedPageBreak/>
        <w:t xml:space="preserve">Huvi atraktiivsete maakohtade vastu, nii suvilateks kui kodudeks (näit </w:t>
      </w:r>
      <w:r w:rsidR="009846B9">
        <w:rPr>
          <w:rFonts w:ascii="Trebuchet MS" w:hAnsi="Trebuchet MS" w:cs="Tahoma"/>
          <w:bCs/>
          <w:sz w:val="24"/>
          <w:szCs w:val="24"/>
        </w:rPr>
        <w:t xml:space="preserve">liikumine </w:t>
      </w:r>
      <w:r w:rsidRPr="003A4914">
        <w:rPr>
          <w:rFonts w:ascii="Trebuchet MS" w:hAnsi="Trebuchet MS" w:cs="Tahoma"/>
          <w:bCs/>
          <w:sz w:val="24"/>
          <w:szCs w:val="24"/>
        </w:rPr>
        <w:t>Tagasi maale).</w:t>
      </w:r>
    </w:p>
    <w:p w:rsidR="001C140C" w:rsidRPr="003A4914" w:rsidRDefault="001C140C" w:rsidP="00C40477">
      <w:pPr>
        <w:numPr>
          <w:ilvl w:val="0"/>
          <w:numId w:val="6"/>
        </w:numPr>
        <w:spacing w:after="0" w:line="240" w:lineRule="auto"/>
        <w:rPr>
          <w:rFonts w:ascii="Trebuchet MS" w:hAnsi="Trebuchet MS" w:cs="Tahoma"/>
          <w:bCs/>
          <w:sz w:val="24"/>
          <w:szCs w:val="24"/>
        </w:rPr>
      </w:pPr>
      <w:r w:rsidRPr="003A4914">
        <w:rPr>
          <w:rFonts w:ascii="Trebuchet MS" w:hAnsi="Trebuchet MS" w:cs="Tahoma"/>
          <w:bCs/>
          <w:sz w:val="24"/>
          <w:szCs w:val="24"/>
        </w:rPr>
        <w:t>Tehnoloogia areng, side- ja kommunikatsiooni</w:t>
      </w:r>
      <w:r w:rsidR="009846B9">
        <w:rPr>
          <w:rFonts w:ascii="Trebuchet MS" w:hAnsi="Trebuchet MS" w:cs="Tahoma"/>
          <w:bCs/>
          <w:sz w:val="24"/>
          <w:szCs w:val="24"/>
        </w:rPr>
        <w:t>vahendite</w:t>
      </w:r>
      <w:r w:rsidRPr="003A4914">
        <w:rPr>
          <w:rFonts w:ascii="Trebuchet MS" w:hAnsi="Trebuchet MS" w:cs="Tahoma"/>
          <w:bCs/>
          <w:sz w:val="24"/>
          <w:szCs w:val="24"/>
        </w:rPr>
        <w:t xml:space="preserve"> uued lahendused, e-teenuste arendamine, kaugtöö</w:t>
      </w:r>
      <w:r w:rsidRPr="003A4914">
        <w:rPr>
          <w:rFonts w:ascii="Trebuchet MS" w:hAnsi="Trebuchet MS" w:cs="Tahoma"/>
          <w:sz w:val="24"/>
          <w:szCs w:val="24"/>
        </w:rPr>
        <w:t xml:space="preserve"> võimaluste kasutamine, energiasääst</w:t>
      </w:r>
      <w:r w:rsidR="009846B9">
        <w:rPr>
          <w:rFonts w:ascii="Trebuchet MS" w:hAnsi="Trebuchet MS" w:cs="Tahoma"/>
          <w:sz w:val="24"/>
          <w:szCs w:val="24"/>
        </w:rPr>
        <w:t>likud ja autonoomsed lahendused</w:t>
      </w:r>
      <w:r w:rsidRPr="003A4914">
        <w:rPr>
          <w:rFonts w:ascii="Trebuchet MS" w:hAnsi="Trebuchet MS" w:cs="Tahoma"/>
          <w:sz w:val="24"/>
          <w:szCs w:val="24"/>
        </w:rPr>
        <w:t>.</w:t>
      </w:r>
    </w:p>
    <w:p w:rsidR="001C140C" w:rsidRPr="003A4914" w:rsidRDefault="001C140C" w:rsidP="00C40477">
      <w:pPr>
        <w:numPr>
          <w:ilvl w:val="0"/>
          <w:numId w:val="6"/>
        </w:numPr>
        <w:spacing w:after="0" w:line="240" w:lineRule="auto"/>
        <w:rPr>
          <w:rFonts w:ascii="Trebuchet MS" w:hAnsi="Trebuchet MS" w:cs="Tahoma"/>
          <w:sz w:val="24"/>
          <w:szCs w:val="24"/>
        </w:rPr>
      </w:pPr>
      <w:r w:rsidRPr="003A4914">
        <w:rPr>
          <w:rFonts w:ascii="Trebuchet MS" w:hAnsi="Trebuchet MS" w:cs="Tahoma"/>
          <w:sz w:val="24"/>
          <w:szCs w:val="24"/>
        </w:rPr>
        <w:t>Väikeettevõtluse jätkuv domineerimine, suundumus olla ise ettevõtja.</w:t>
      </w:r>
    </w:p>
    <w:p w:rsidR="009846B9" w:rsidRPr="00025F27" w:rsidRDefault="009846B9" w:rsidP="009846B9">
      <w:pPr>
        <w:numPr>
          <w:ilvl w:val="0"/>
          <w:numId w:val="6"/>
        </w:numPr>
        <w:spacing w:after="0" w:line="240" w:lineRule="auto"/>
        <w:rPr>
          <w:rFonts w:ascii="Trebuchet MS" w:hAnsi="Trebuchet MS" w:cs="Tahoma"/>
          <w:sz w:val="24"/>
          <w:szCs w:val="24"/>
        </w:rPr>
      </w:pPr>
      <w:r w:rsidRPr="00025F27">
        <w:rPr>
          <w:rFonts w:ascii="Trebuchet MS" w:hAnsi="Trebuchet MS" w:cs="Tahoma"/>
          <w:bCs/>
          <w:sz w:val="24"/>
          <w:szCs w:val="24"/>
        </w:rPr>
        <w:t>Riiklike regionaalpoliitiliste meetmete rakendamine, näiteks riigitöökohtade väljaviimine Tallinnast, ääremaadel riiklike toetusskeemide rakendamine, Kagu-Eesti programmi jätkumine.</w:t>
      </w:r>
    </w:p>
    <w:p w:rsidR="001C140C" w:rsidRPr="004A387B" w:rsidRDefault="001C140C" w:rsidP="00C40477">
      <w:pPr>
        <w:numPr>
          <w:ilvl w:val="0"/>
          <w:numId w:val="6"/>
        </w:numPr>
        <w:spacing w:after="0" w:line="240" w:lineRule="auto"/>
        <w:rPr>
          <w:rFonts w:ascii="Trebuchet MS" w:hAnsi="Trebuchet MS" w:cs="Tahoma"/>
          <w:sz w:val="24"/>
          <w:szCs w:val="24"/>
        </w:rPr>
      </w:pPr>
      <w:r w:rsidRPr="003A4914">
        <w:rPr>
          <w:rFonts w:ascii="Trebuchet MS" w:hAnsi="Trebuchet MS" w:cs="Tahoma"/>
          <w:sz w:val="24"/>
          <w:szCs w:val="24"/>
        </w:rPr>
        <w:t>E</w:t>
      </w:r>
      <w:r w:rsidRPr="003A4914">
        <w:rPr>
          <w:rFonts w:ascii="Trebuchet MS" w:hAnsi="Trebuchet MS" w:cs="Tahoma"/>
          <w:bCs/>
          <w:sz w:val="24"/>
          <w:szCs w:val="24"/>
        </w:rPr>
        <w:t>uroopa Liidu struktuurivahendite ja teiste doonorite rahastamise kaasamine, kutsed osaluseks rahvusvahelistes koostööprojektides.</w:t>
      </w:r>
    </w:p>
    <w:p w:rsidR="00594AEC" w:rsidRPr="003A4914" w:rsidRDefault="001C140C" w:rsidP="00C40477">
      <w:pPr>
        <w:pStyle w:val="Loendilik"/>
        <w:numPr>
          <w:ilvl w:val="0"/>
          <w:numId w:val="6"/>
        </w:numPr>
        <w:rPr>
          <w:rFonts w:ascii="Trebuchet MS" w:hAnsi="Trebuchet MS"/>
          <w:sz w:val="24"/>
          <w:szCs w:val="24"/>
        </w:rPr>
      </w:pPr>
      <w:r w:rsidRPr="003A4914">
        <w:rPr>
          <w:rFonts w:ascii="Trebuchet MS" w:hAnsi="Trebuchet MS" w:cs="Tahoma"/>
          <w:bCs/>
          <w:sz w:val="24"/>
          <w:szCs w:val="24"/>
        </w:rPr>
        <w:t>Koostööhuvi kasv valla institutsioonidega, Eesti ja välismaa parimatest praktikatest õppimine, institutsionaalse koostöö laienemine.</w:t>
      </w:r>
    </w:p>
    <w:p w:rsidR="00D03570" w:rsidRPr="003A4914" w:rsidRDefault="00D03570" w:rsidP="001C140C">
      <w:pPr>
        <w:pStyle w:val="Kehatekst"/>
        <w:adjustRightInd w:val="0"/>
        <w:rPr>
          <w:rFonts w:ascii="Trebuchet MS" w:hAnsi="Trebuchet MS"/>
          <w:b/>
        </w:rPr>
      </w:pPr>
    </w:p>
    <w:p w:rsidR="001C140C" w:rsidRPr="003A4914" w:rsidRDefault="001C140C" w:rsidP="004A387B">
      <w:pPr>
        <w:pStyle w:val="Kehatekst"/>
        <w:shd w:val="clear" w:color="auto" w:fill="E5DFEC" w:themeFill="accent4" w:themeFillTint="33"/>
        <w:adjustRightInd w:val="0"/>
        <w:rPr>
          <w:rFonts w:ascii="Trebuchet MS" w:hAnsi="Trebuchet MS"/>
          <w:b/>
        </w:rPr>
      </w:pPr>
      <w:r w:rsidRPr="003A4914">
        <w:rPr>
          <w:rFonts w:ascii="Trebuchet MS" w:hAnsi="Trebuchet MS"/>
          <w:b/>
        </w:rPr>
        <w:t>Ohud</w:t>
      </w:r>
    </w:p>
    <w:p w:rsidR="001C140C" w:rsidRPr="003A4914" w:rsidRDefault="001C140C" w:rsidP="001C140C">
      <w:pPr>
        <w:pStyle w:val="Kehatekst"/>
        <w:adjustRightInd w:val="0"/>
        <w:rPr>
          <w:rFonts w:ascii="Trebuchet MS" w:hAnsi="Trebuchet MS"/>
          <w:b/>
        </w:rPr>
      </w:pPr>
    </w:p>
    <w:p w:rsidR="001C140C" w:rsidRPr="003A4914" w:rsidRDefault="001C140C" w:rsidP="00C40477">
      <w:pPr>
        <w:numPr>
          <w:ilvl w:val="0"/>
          <w:numId w:val="7"/>
        </w:numPr>
        <w:spacing w:after="0" w:line="240" w:lineRule="auto"/>
        <w:rPr>
          <w:rFonts w:ascii="Trebuchet MS" w:hAnsi="Trebuchet MS" w:cs="Tahoma"/>
          <w:sz w:val="24"/>
          <w:szCs w:val="24"/>
        </w:rPr>
      </w:pPr>
      <w:r w:rsidRPr="003A4914">
        <w:rPr>
          <w:rFonts w:ascii="Trebuchet MS" w:hAnsi="Trebuchet MS" w:cs="Tahoma"/>
          <w:bCs/>
          <w:sz w:val="24"/>
          <w:szCs w:val="24"/>
        </w:rPr>
        <w:t>Eesti rahvaarvu üldine vähenemine ja vananemine, sh tööealiste arvukuse langus ja koondumine suurtesse keskustesse, ääremaastumine.</w:t>
      </w:r>
    </w:p>
    <w:p w:rsidR="001C140C" w:rsidRPr="003A4914" w:rsidRDefault="001C140C" w:rsidP="00C40477">
      <w:pPr>
        <w:numPr>
          <w:ilvl w:val="0"/>
          <w:numId w:val="7"/>
        </w:numPr>
        <w:spacing w:after="0" w:line="240" w:lineRule="auto"/>
        <w:rPr>
          <w:rFonts w:ascii="Trebuchet MS" w:hAnsi="Trebuchet MS" w:cs="Tahoma"/>
          <w:sz w:val="24"/>
          <w:szCs w:val="24"/>
        </w:rPr>
      </w:pPr>
      <w:r w:rsidRPr="003A4914">
        <w:rPr>
          <w:rFonts w:ascii="Trebuchet MS" w:hAnsi="Trebuchet MS" w:cs="Tahoma"/>
          <w:sz w:val="24"/>
          <w:szCs w:val="24"/>
        </w:rPr>
        <w:t xml:space="preserve">Tootmissisendite kallinemine, surve ettevõtete konkurentsivõimele, </w:t>
      </w:r>
      <w:r w:rsidRPr="003A4914">
        <w:rPr>
          <w:rFonts w:ascii="Trebuchet MS" w:hAnsi="Trebuchet MS"/>
          <w:sz w:val="24"/>
          <w:szCs w:val="24"/>
        </w:rPr>
        <w:t>töökohtade kadumine ja tööpuuduse kasv.</w:t>
      </w:r>
    </w:p>
    <w:p w:rsidR="001C140C" w:rsidRPr="003A4914" w:rsidRDefault="001C140C" w:rsidP="00C40477">
      <w:pPr>
        <w:numPr>
          <w:ilvl w:val="0"/>
          <w:numId w:val="7"/>
        </w:numPr>
        <w:spacing w:after="0" w:line="240" w:lineRule="auto"/>
        <w:rPr>
          <w:rFonts w:ascii="Trebuchet MS" w:hAnsi="Trebuchet MS" w:cs="Tahoma"/>
          <w:sz w:val="24"/>
          <w:szCs w:val="24"/>
        </w:rPr>
      </w:pPr>
      <w:r w:rsidRPr="003A4914">
        <w:rPr>
          <w:rFonts w:ascii="Trebuchet MS" w:hAnsi="Trebuchet MS" w:cs="Tahoma"/>
          <w:sz w:val="24"/>
          <w:szCs w:val="24"/>
        </w:rPr>
        <w:t>Algajal ettevõtjal raske saada pankadest laenu, väikeettevõtete kõrged maksud.</w:t>
      </w:r>
    </w:p>
    <w:p w:rsidR="001C140C" w:rsidRPr="003A4914" w:rsidRDefault="001C140C" w:rsidP="00C40477">
      <w:pPr>
        <w:numPr>
          <w:ilvl w:val="0"/>
          <w:numId w:val="7"/>
        </w:numPr>
        <w:spacing w:after="0" w:line="240" w:lineRule="auto"/>
        <w:rPr>
          <w:rFonts w:ascii="Trebuchet MS" w:hAnsi="Trebuchet MS" w:cs="Tahoma"/>
          <w:sz w:val="24"/>
          <w:szCs w:val="24"/>
        </w:rPr>
      </w:pPr>
      <w:r w:rsidRPr="003A4914">
        <w:rPr>
          <w:rFonts w:ascii="Trebuchet MS" w:hAnsi="Trebuchet MS" w:cs="Verdana"/>
          <w:sz w:val="24"/>
          <w:szCs w:val="24"/>
        </w:rPr>
        <w:t xml:space="preserve">Kohalikele omavalitsustele keskvalitsuse poolt ülesannete juurdeandmine </w:t>
      </w:r>
      <w:r w:rsidRPr="003A4914">
        <w:rPr>
          <w:rFonts w:ascii="Trebuchet MS" w:hAnsi="Trebuchet MS" w:cs="Tahoma"/>
          <w:bCs/>
          <w:sz w:val="24"/>
          <w:szCs w:val="24"/>
        </w:rPr>
        <w:t xml:space="preserve">ilma täitmiseks piisavate rahaliste vahenditeta. Valla eelarveliste vahendite tagasihoidlik kasv ei kata vajadusi, välisprojektides omaosaluse tõus. </w:t>
      </w:r>
    </w:p>
    <w:p w:rsidR="001C140C" w:rsidRPr="003A4914" w:rsidRDefault="001C140C" w:rsidP="00C40477">
      <w:pPr>
        <w:numPr>
          <w:ilvl w:val="0"/>
          <w:numId w:val="7"/>
        </w:numPr>
        <w:spacing w:after="0" w:line="240" w:lineRule="auto"/>
        <w:rPr>
          <w:rFonts w:ascii="Trebuchet MS" w:hAnsi="Trebuchet MS" w:cs="Tahoma"/>
          <w:sz w:val="24"/>
          <w:szCs w:val="24"/>
        </w:rPr>
      </w:pPr>
      <w:r w:rsidRPr="003A4914">
        <w:rPr>
          <w:rFonts w:ascii="Trebuchet MS" w:hAnsi="Trebuchet MS" w:cs="Tahoma"/>
          <w:bCs/>
          <w:sz w:val="24"/>
          <w:szCs w:val="24"/>
        </w:rPr>
        <w:t xml:space="preserve">Elanike </w:t>
      </w:r>
      <w:proofErr w:type="spellStart"/>
      <w:r w:rsidRPr="003A4914">
        <w:rPr>
          <w:rFonts w:ascii="Trebuchet MS" w:hAnsi="Trebuchet MS" w:cs="Tahoma"/>
          <w:bCs/>
          <w:sz w:val="24"/>
          <w:szCs w:val="24"/>
        </w:rPr>
        <w:t>mugavdumine</w:t>
      </w:r>
      <w:proofErr w:type="spellEnd"/>
      <w:r w:rsidRPr="003A4914">
        <w:rPr>
          <w:rFonts w:ascii="Trebuchet MS" w:hAnsi="Trebuchet MS" w:cs="Tahoma"/>
          <w:bCs/>
          <w:sz w:val="24"/>
          <w:szCs w:val="24"/>
        </w:rPr>
        <w:t xml:space="preserve"> ja võimu võõrandumine, mitme elukoha olemasolul vähene aktiivsus osaleda kohalikus elus.</w:t>
      </w:r>
    </w:p>
    <w:p w:rsidR="001C140C" w:rsidRPr="003A4914" w:rsidRDefault="001C140C" w:rsidP="00C40477">
      <w:pPr>
        <w:numPr>
          <w:ilvl w:val="0"/>
          <w:numId w:val="7"/>
        </w:numPr>
        <w:spacing w:after="0" w:line="240" w:lineRule="auto"/>
        <w:rPr>
          <w:rFonts w:ascii="Trebuchet MS" w:hAnsi="Trebuchet MS" w:cs="Tahoma"/>
          <w:sz w:val="24"/>
          <w:szCs w:val="24"/>
        </w:rPr>
      </w:pPr>
      <w:r w:rsidRPr="003A4914">
        <w:rPr>
          <w:rFonts w:ascii="Trebuchet MS" w:hAnsi="Trebuchet MS" w:cs="Tahoma"/>
          <w:bCs/>
          <w:sz w:val="24"/>
          <w:szCs w:val="24"/>
        </w:rPr>
        <w:t>Liigne projektipõhisus, mis ei taga investeeringute pikaajalisust ja kogukondliku tegevuse jätkusuutlikkust.</w:t>
      </w:r>
    </w:p>
    <w:p w:rsidR="00165675" w:rsidRPr="00025F27" w:rsidRDefault="001C140C" w:rsidP="00165675">
      <w:pPr>
        <w:pStyle w:val="Loendilik"/>
        <w:numPr>
          <w:ilvl w:val="0"/>
          <w:numId w:val="7"/>
        </w:numPr>
        <w:jc w:val="both"/>
        <w:rPr>
          <w:rFonts w:ascii="Trebuchet MS" w:hAnsi="Trebuchet MS"/>
          <w:sz w:val="24"/>
          <w:szCs w:val="24"/>
        </w:rPr>
      </w:pPr>
      <w:r w:rsidRPr="00025F27">
        <w:rPr>
          <w:rFonts w:ascii="Trebuchet MS" w:hAnsi="Trebuchet MS" w:cs="Tahoma"/>
          <w:bCs/>
          <w:sz w:val="24"/>
          <w:szCs w:val="24"/>
        </w:rPr>
        <w:t>Naaberomavalitsuste vähene huvi koostööks.</w:t>
      </w:r>
      <w:r w:rsidR="004A387B" w:rsidRPr="00025F27">
        <w:rPr>
          <w:rFonts w:ascii="Trebuchet MS" w:hAnsi="Trebuchet MS" w:cs="Tahoma"/>
          <w:bCs/>
          <w:sz w:val="24"/>
          <w:szCs w:val="24"/>
        </w:rPr>
        <w:t xml:space="preserve"> Valgamaa identiteedi hääbumine.</w:t>
      </w:r>
    </w:p>
    <w:p w:rsidR="00D572F9" w:rsidRPr="00423C69" w:rsidRDefault="00D572F9" w:rsidP="00423C69">
      <w:pPr>
        <w:pStyle w:val="Vahedeta"/>
        <w:rPr>
          <w:rFonts w:ascii="Trebuchet MS" w:hAnsi="Trebuchet MS"/>
          <w:sz w:val="24"/>
          <w:szCs w:val="24"/>
        </w:rPr>
      </w:pPr>
    </w:p>
    <w:p w:rsidR="00165675" w:rsidRPr="00423C69" w:rsidRDefault="00165675" w:rsidP="00423C69">
      <w:pPr>
        <w:pStyle w:val="Vahedeta"/>
        <w:jc w:val="both"/>
        <w:rPr>
          <w:rFonts w:ascii="Trebuchet MS" w:hAnsi="Trebuchet MS"/>
          <w:sz w:val="24"/>
          <w:szCs w:val="24"/>
        </w:rPr>
      </w:pPr>
      <w:r w:rsidRPr="00423C69">
        <w:rPr>
          <w:rFonts w:ascii="Trebuchet MS" w:hAnsi="Trebuchet MS"/>
          <w:sz w:val="24"/>
          <w:szCs w:val="24"/>
        </w:rPr>
        <w:t>Tõrva valla SWOT-analüüsi tulemustest lähtuvalt koostati TOWS-maatriks, mille sisuks on esitada kesksed teemad lähiaastateks arendustegevuse l</w:t>
      </w:r>
      <w:r w:rsidR="00E46FAC" w:rsidRPr="00423C69">
        <w:rPr>
          <w:rFonts w:ascii="Trebuchet MS" w:hAnsi="Trebuchet MS"/>
          <w:sz w:val="24"/>
          <w:szCs w:val="24"/>
        </w:rPr>
        <w:t>ä</w:t>
      </w:r>
      <w:r w:rsidRPr="00423C69">
        <w:rPr>
          <w:rFonts w:ascii="Trebuchet MS" w:hAnsi="Trebuchet MS" w:cs="Trebuchet MS"/>
          <w:sz w:val="24"/>
          <w:szCs w:val="24"/>
        </w:rPr>
        <w:t>biviimisel</w:t>
      </w:r>
      <w:r w:rsidRPr="00423C69">
        <w:rPr>
          <w:rFonts w:ascii="Trebuchet MS" w:hAnsi="Trebuchet MS"/>
          <w:sz w:val="24"/>
          <w:szCs w:val="24"/>
        </w:rPr>
        <w:t xml:space="preserve"> Tõrva vallas (tabel 2).</w:t>
      </w:r>
    </w:p>
    <w:p w:rsidR="00A95564" w:rsidRPr="00762719" w:rsidRDefault="00A95564" w:rsidP="00A95564">
      <w:pPr>
        <w:pStyle w:val="Pealdis"/>
        <w:spacing w:after="0"/>
        <w:rPr>
          <w:rFonts w:ascii="Trebuchet MS" w:hAnsi="Trebuchet MS"/>
          <w:sz w:val="22"/>
          <w:szCs w:val="22"/>
          <w:lang w:val="et-EE"/>
        </w:rPr>
      </w:pPr>
      <w:r w:rsidRPr="00762719">
        <w:rPr>
          <w:rFonts w:ascii="Trebuchet MS" w:hAnsi="Trebuchet MS"/>
          <w:sz w:val="22"/>
          <w:szCs w:val="22"/>
          <w:lang w:val="et-EE"/>
        </w:rPr>
        <w:t xml:space="preserve">Tabel </w:t>
      </w:r>
      <w:r w:rsidR="006A1458" w:rsidRPr="00762719">
        <w:rPr>
          <w:rFonts w:ascii="Trebuchet MS" w:hAnsi="Trebuchet MS"/>
          <w:sz w:val="22"/>
          <w:szCs w:val="22"/>
          <w:lang w:val="et-EE"/>
        </w:rPr>
        <w:fldChar w:fldCharType="begin"/>
      </w:r>
      <w:r w:rsidRPr="00762719">
        <w:rPr>
          <w:rFonts w:ascii="Trebuchet MS" w:hAnsi="Trebuchet MS"/>
          <w:sz w:val="22"/>
          <w:szCs w:val="22"/>
          <w:lang w:val="et-EE"/>
        </w:rPr>
        <w:instrText xml:space="preserve"> SEQ Tabel \* ARABIC </w:instrText>
      </w:r>
      <w:r w:rsidR="006A1458" w:rsidRPr="00762719">
        <w:rPr>
          <w:rFonts w:ascii="Trebuchet MS" w:hAnsi="Trebuchet MS"/>
          <w:sz w:val="22"/>
          <w:szCs w:val="22"/>
          <w:lang w:val="et-EE"/>
        </w:rPr>
        <w:fldChar w:fldCharType="separate"/>
      </w:r>
      <w:r w:rsidRPr="00762719">
        <w:rPr>
          <w:rFonts w:ascii="Trebuchet MS" w:hAnsi="Trebuchet MS"/>
          <w:noProof/>
          <w:sz w:val="22"/>
          <w:szCs w:val="22"/>
          <w:lang w:val="et-EE"/>
        </w:rPr>
        <w:t>2</w:t>
      </w:r>
      <w:r w:rsidR="006A1458" w:rsidRPr="00762719">
        <w:rPr>
          <w:rFonts w:ascii="Trebuchet MS" w:hAnsi="Trebuchet MS"/>
          <w:sz w:val="22"/>
          <w:szCs w:val="22"/>
          <w:lang w:val="et-EE"/>
        </w:rPr>
        <w:fldChar w:fldCharType="end"/>
      </w:r>
      <w:r w:rsidRPr="00762719">
        <w:rPr>
          <w:rFonts w:ascii="Trebuchet MS" w:hAnsi="Trebuchet MS"/>
          <w:sz w:val="22"/>
          <w:szCs w:val="22"/>
          <w:lang w:val="et-EE"/>
        </w:rPr>
        <w:t xml:space="preserve">. </w:t>
      </w:r>
      <w:r>
        <w:rPr>
          <w:rFonts w:ascii="Trebuchet MS" w:hAnsi="Trebuchet MS"/>
          <w:sz w:val="22"/>
          <w:szCs w:val="22"/>
          <w:lang w:val="et-EE"/>
        </w:rPr>
        <w:t xml:space="preserve">Tõrva </w:t>
      </w:r>
      <w:r w:rsidRPr="00762719">
        <w:rPr>
          <w:rFonts w:ascii="Trebuchet MS" w:hAnsi="Trebuchet MS"/>
          <w:sz w:val="22"/>
          <w:szCs w:val="22"/>
          <w:lang w:val="et-EE"/>
        </w:rPr>
        <w:t>valla TOWS- maatriks</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4590"/>
        <w:gridCol w:w="3420"/>
      </w:tblGrid>
      <w:tr w:rsidR="00A95564" w:rsidRPr="006B14A4" w:rsidTr="00EE6CF5">
        <w:tc>
          <w:tcPr>
            <w:tcW w:w="1728" w:type="dxa"/>
            <w:tcBorders>
              <w:bottom w:val="single" w:sz="4" w:space="0" w:color="auto"/>
            </w:tcBorders>
          </w:tcPr>
          <w:p w:rsidR="00A95564" w:rsidRPr="006B14A4" w:rsidRDefault="00A95564" w:rsidP="00A95564">
            <w:pPr>
              <w:pStyle w:val="Kehatekst"/>
              <w:jc w:val="center"/>
              <w:rPr>
                <w:rFonts w:ascii="Trebuchet MS" w:hAnsi="Trebuchet MS"/>
                <w:b/>
              </w:rPr>
            </w:pPr>
            <w:r w:rsidRPr="006B14A4">
              <w:rPr>
                <w:rFonts w:ascii="Trebuchet MS" w:hAnsi="Trebuchet MS"/>
                <w:b/>
                <w:bCs/>
                <w:sz w:val="22"/>
                <w:szCs w:val="22"/>
              </w:rPr>
              <w:t>Välistegurid/</w:t>
            </w:r>
          </w:p>
          <w:p w:rsidR="00A95564" w:rsidRPr="006B14A4" w:rsidRDefault="00A95564" w:rsidP="00A95564">
            <w:pPr>
              <w:pStyle w:val="Kehatekst"/>
              <w:jc w:val="center"/>
              <w:rPr>
                <w:rFonts w:ascii="Trebuchet MS" w:hAnsi="Trebuchet MS"/>
                <w:b/>
              </w:rPr>
            </w:pPr>
            <w:r w:rsidRPr="006B14A4">
              <w:rPr>
                <w:rFonts w:ascii="Trebuchet MS" w:hAnsi="Trebuchet MS"/>
                <w:b/>
                <w:bCs/>
                <w:sz w:val="22"/>
                <w:szCs w:val="22"/>
              </w:rPr>
              <w:t>Sisetegurid</w:t>
            </w:r>
          </w:p>
        </w:tc>
        <w:tc>
          <w:tcPr>
            <w:tcW w:w="4590" w:type="dxa"/>
            <w:shd w:val="clear" w:color="auto" w:fill="F2DBDB" w:themeFill="accent2" w:themeFillTint="33"/>
          </w:tcPr>
          <w:p w:rsidR="00A95564" w:rsidRPr="006B14A4" w:rsidRDefault="00A95564" w:rsidP="00A95564">
            <w:pPr>
              <w:pStyle w:val="Kehatekst"/>
              <w:jc w:val="center"/>
              <w:rPr>
                <w:rFonts w:ascii="Trebuchet MS" w:hAnsi="Trebuchet MS"/>
                <w:b/>
                <w:bCs/>
              </w:rPr>
            </w:pPr>
            <w:r w:rsidRPr="006B14A4">
              <w:rPr>
                <w:rFonts w:ascii="Trebuchet MS" w:hAnsi="Trebuchet MS"/>
                <w:b/>
                <w:bCs/>
                <w:sz w:val="22"/>
                <w:szCs w:val="22"/>
              </w:rPr>
              <w:t>Tugevused (S)</w:t>
            </w:r>
          </w:p>
          <w:p w:rsidR="00A95564" w:rsidRPr="006B14A4" w:rsidRDefault="00A95564" w:rsidP="00A95564">
            <w:pPr>
              <w:pStyle w:val="Kehatekst"/>
              <w:jc w:val="center"/>
              <w:rPr>
                <w:rFonts w:ascii="Trebuchet MS" w:hAnsi="Trebuchet MS"/>
                <w:b/>
              </w:rPr>
            </w:pPr>
            <w:r w:rsidRPr="006B14A4">
              <w:rPr>
                <w:rFonts w:ascii="Trebuchet MS" w:hAnsi="Trebuchet MS"/>
                <w:b/>
                <w:bCs/>
                <w:sz w:val="22"/>
                <w:szCs w:val="22"/>
              </w:rPr>
              <w:t>Sisekeskkonna seisund</w:t>
            </w:r>
          </w:p>
        </w:tc>
        <w:tc>
          <w:tcPr>
            <w:tcW w:w="3420" w:type="dxa"/>
            <w:shd w:val="clear" w:color="auto" w:fill="FFFF00"/>
          </w:tcPr>
          <w:p w:rsidR="00A95564" w:rsidRPr="006B14A4" w:rsidRDefault="00A95564" w:rsidP="00A95564">
            <w:pPr>
              <w:pStyle w:val="Kehatekst"/>
              <w:jc w:val="center"/>
              <w:rPr>
                <w:rFonts w:ascii="Trebuchet MS" w:hAnsi="Trebuchet MS"/>
                <w:b/>
                <w:bCs/>
              </w:rPr>
            </w:pPr>
            <w:r w:rsidRPr="006B14A4">
              <w:rPr>
                <w:rFonts w:ascii="Trebuchet MS" w:hAnsi="Trebuchet MS"/>
                <w:b/>
                <w:bCs/>
                <w:sz w:val="22"/>
                <w:szCs w:val="22"/>
              </w:rPr>
              <w:t>Nõrkused (W)</w:t>
            </w:r>
          </w:p>
          <w:p w:rsidR="00A95564" w:rsidRPr="006B14A4" w:rsidRDefault="00A95564" w:rsidP="00A95564">
            <w:pPr>
              <w:pStyle w:val="Kehatekst"/>
              <w:jc w:val="center"/>
              <w:rPr>
                <w:rFonts w:ascii="Trebuchet MS" w:hAnsi="Trebuchet MS"/>
                <w:b/>
              </w:rPr>
            </w:pPr>
            <w:r w:rsidRPr="006B14A4">
              <w:rPr>
                <w:rFonts w:ascii="Trebuchet MS" w:hAnsi="Trebuchet MS"/>
                <w:b/>
                <w:bCs/>
                <w:sz w:val="22"/>
                <w:szCs w:val="22"/>
              </w:rPr>
              <w:t>Sisekeskkonna nõrkus</w:t>
            </w:r>
          </w:p>
        </w:tc>
      </w:tr>
      <w:tr w:rsidR="00A95564" w:rsidRPr="00F9575B" w:rsidTr="00EE6CF5">
        <w:tc>
          <w:tcPr>
            <w:tcW w:w="1728" w:type="dxa"/>
            <w:tcBorders>
              <w:bottom w:val="single" w:sz="4" w:space="0" w:color="auto"/>
            </w:tcBorders>
            <w:shd w:val="clear" w:color="auto" w:fill="CCFFCC"/>
          </w:tcPr>
          <w:p w:rsidR="00A95564" w:rsidRPr="006B14A4" w:rsidRDefault="00A95564" w:rsidP="00A95564">
            <w:pPr>
              <w:pStyle w:val="Kehatekst"/>
              <w:rPr>
                <w:rFonts w:ascii="Trebuchet MS" w:hAnsi="Trebuchet MS"/>
                <w:b/>
              </w:rPr>
            </w:pPr>
            <w:r w:rsidRPr="006B14A4">
              <w:rPr>
                <w:rFonts w:ascii="Trebuchet MS" w:hAnsi="Trebuchet MS"/>
                <w:b/>
                <w:bCs/>
                <w:sz w:val="22"/>
                <w:szCs w:val="22"/>
              </w:rPr>
              <w:t>Võimalused (O)</w:t>
            </w:r>
          </w:p>
          <w:p w:rsidR="00A95564" w:rsidRPr="006B14A4" w:rsidRDefault="00A95564" w:rsidP="00A95564">
            <w:pPr>
              <w:pStyle w:val="Kehatekst"/>
              <w:rPr>
                <w:rFonts w:ascii="Trebuchet MS" w:hAnsi="Trebuchet MS"/>
              </w:rPr>
            </w:pPr>
            <w:proofErr w:type="spellStart"/>
            <w:r w:rsidRPr="006B14A4">
              <w:rPr>
                <w:rFonts w:ascii="Trebuchet MS" w:hAnsi="Trebuchet MS"/>
                <w:b/>
                <w:bCs/>
                <w:sz w:val="22"/>
                <w:szCs w:val="22"/>
              </w:rPr>
              <w:t>Väliskesk-konna</w:t>
            </w:r>
            <w:proofErr w:type="spellEnd"/>
            <w:r w:rsidRPr="006B14A4">
              <w:rPr>
                <w:rFonts w:ascii="Trebuchet MS" w:hAnsi="Trebuchet MS"/>
                <w:b/>
                <w:bCs/>
                <w:sz w:val="22"/>
                <w:szCs w:val="22"/>
              </w:rPr>
              <w:t xml:space="preserve"> seisund</w:t>
            </w:r>
            <w:r w:rsidRPr="006B14A4">
              <w:rPr>
                <w:rFonts w:ascii="Trebuchet MS" w:hAnsi="Trebuchet MS"/>
                <w:sz w:val="22"/>
              </w:rPr>
              <w:t xml:space="preserve"> </w:t>
            </w:r>
          </w:p>
        </w:tc>
        <w:tc>
          <w:tcPr>
            <w:tcW w:w="4590" w:type="dxa"/>
            <w:shd w:val="clear" w:color="auto" w:fill="auto"/>
          </w:tcPr>
          <w:p w:rsidR="00165675" w:rsidRPr="00B57333" w:rsidRDefault="00165675" w:rsidP="00C40477">
            <w:pPr>
              <w:numPr>
                <w:ilvl w:val="0"/>
                <w:numId w:val="8"/>
              </w:numPr>
              <w:spacing w:after="0" w:line="240" w:lineRule="auto"/>
              <w:rPr>
                <w:rFonts w:ascii="Trebuchet MS" w:hAnsi="Trebuchet MS"/>
                <w:sz w:val="24"/>
                <w:szCs w:val="24"/>
              </w:rPr>
            </w:pPr>
            <w:r w:rsidRPr="00B57333">
              <w:rPr>
                <w:rFonts w:ascii="Trebuchet MS" w:hAnsi="Trebuchet MS"/>
                <w:sz w:val="24"/>
                <w:szCs w:val="24"/>
              </w:rPr>
              <w:t>Logistilise positsiooni oluliselt parem ärak</w:t>
            </w:r>
            <w:r w:rsidR="006574C8" w:rsidRPr="00B57333">
              <w:rPr>
                <w:rFonts w:ascii="Trebuchet MS" w:hAnsi="Trebuchet MS"/>
                <w:sz w:val="24"/>
                <w:szCs w:val="24"/>
              </w:rPr>
              <w:t>a</w:t>
            </w:r>
            <w:r w:rsidRPr="00B57333">
              <w:rPr>
                <w:rFonts w:ascii="Trebuchet MS" w:hAnsi="Trebuchet MS"/>
                <w:sz w:val="24"/>
                <w:szCs w:val="24"/>
              </w:rPr>
              <w:t>sutamine sise- ja välisturismi laiendamiseks</w:t>
            </w:r>
            <w:r w:rsidR="006574C8" w:rsidRPr="00B57333">
              <w:rPr>
                <w:rFonts w:ascii="Trebuchet MS" w:hAnsi="Trebuchet MS"/>
                <w:sz w:val="24"/>
                <w:szCs w:val="24"/>
              </w:rPr>
              <w:t xml:space="preserve"> ning turismitoodete mitmekesistamiseks</w:t>
            </w:r>
            <w:r w:rsidRPr="00B57333">
              <w:rPr>
                <w:rFonts w:ascii="Trebuchet MS" w:hAnsi="Trebuchet MS"/>
                <w:sz w:val="24"/>
                <w:szCs w:val="24"/>
              </w:rPr>
              <w:t xml:space="preserve">, Eesti-Läti piiriülese </w:t>
            </w:r>
            <w:r w:rsidR="006574C8" w:rsidRPr="00B57333">
              <w:rPr>
                <w:rFonts w:ascii="Trebuchet MS" w:hAnsi="Trebuchet MS"/>
                <w:sz w:val="24"/>
                <w:szCs w:val="24"/>
              </w:rPr>
              <w:t xml:space="preserve">rahvusvahelise </w:t>
            </w:r>
            <w:r w:rsidRPr="00B57333">
              <w:rPr>
                <w:rFonts w:ascii="Trebuchet MS" w:hAnsi="Trebuchet MS"/>
                <w:sz w:val="24"/>
                <w:szCs w:val="24"/>
              </w:rPr>
              <w:t xml:space="preserve">koostöö </w:t>
            </w:r>
            <w:proofErr w:type="spellStart"/>
            <w:r w:rsidRPr="00B57333">
              <w:rPr>
                <w:rFonts w:ascii="Trebuchet MS" w:hAnsi="Trebuchet MS"/>
                <w:sz w:val="24"/>
                <w:szCs w:val="24"/>
              </w:rPr>
              <w:t>võimestamiseks</w:t>
            </w:r>
            <w:proofErr w:type="spellEnd"/>
            <w:r w:rsidRPr="00B57333">
              <w:rPr>
                <w:rFonts w:ascii="Trebuchet MS" w:hAnsi="Trebuchet MS"/>
                <w:sz w:val="24"/>
                <w:szCs w:val="24"/>
              </w:rPr>
              <w:t xml:space="preserve">. </w:t>
            </w:r>
          </w:p>
          <w:p w:rsidR="006574C8" w:rsidRPr="00B57333" w:rsidRDefault="00165675" w:rsidP="00C40477">
            <w:pPr>
              <w:numPr>
                <w:ilvl w:val="0"/>
                <w:numId w:val="8"/>
              </w:numPr>
              <w:spacing w:after="0" w:line="240" w:lineRule="auto"/>
              <w:rPr>
                <w:rFonts w:ascii="Trebuchet MS" w:hAnsi="Trebuchet MS"/>
                <w:sz w:val="24"/>
                <w:szCs w:val="24"/>
              </w:rPr>
            </w:pPr>
            <w:r w:rsidRPr="00B57333">
              <w:rPr>
                <w:rFonts w:ascii="Trebuchet MS" w:hAnsi="Trebuchet MS"/>
                <w:sz w:val="24"/>
                <w:szCs w:val="24"/>
              </w:rPr>
              <w:t>Kohaliku toorme</w:t>
            </w:r>
            <w:r w:rsidR="006574C8" w:rsidRPr="00B57333">
              <w:rPr>
                <w:rFonts w:ascii="Trebuchet MS" w:hAnsi="Trebuchet MS"/>
                <w:sz w:val="24"/>
                <w:szCs w:val="24"/>
              </w:rPr>
              <w:t xml:space="preserve"> suurem kasutuselevõtt ja </w:t>
            </w:r>
            <w:proofErr w:type="spellStart"/>
            <w:r w:rsidRPr="00B57333">
              <w:rPr>
                <w:rFonts w:ascii="Trebuchet MS" w:hAnsi="Trebuchet MS"/>
                <w:sz w:val="24"/>
                <w:szCs w:val="24"/>
              </w:rPr>
              <w:t>väärindamine</w:t>
            </w:r>
            <w:proofErr w:type="spellEnd"/>
            <w:r w:rsidRPr="00B57333">
              <w:rPr>
                <w:rFonts w:ascii="Trebuchet MS" w:hAnsi="Trebuchet MS"/>
                <w:sz w:val="24"/>
                <w:szCs w:val="24"/>
              </w:rPr>
              <w:t>, mahemärgiga toodete arendamine.</w:t>
            </w:r>
            <w:r w:rsidR="006574C8" w:rsidRPr="00B57333">
              <w:rPr>
                <w:rFonts w:ascii="Trebuchet MS" w:hAnsi="Trebuchet MS"/>
                <w:sz w:val="24"/>
                <w:szCs w:val="24"/>
              </w:rPr>
              <w:t xml:space="preserve"> </w:t>
            </w:r>
            <w:r w:rsidR="00A95564" w:rsidRPr="00B57333">
              <w:rPr>
                <w:rFonts w:ascii="Trebuchet MS" w:hAnsi="Trebuchet MS"/>
                <w:sz w:val="24"/>
                <w:szCs w:val="24"/>
              </w:rPr>
              <w:t xml:space="preserve">Ettevõtluse arenguks tööstusala </w:t>
            </w:r>
            <w:r w:rsidR="00A95564" w:rsidRPr="00B57333">
              <w:rPr>
                <w:rFonts w:ascii="Trebuchet MS" w:hAnsi="Trebuchet MS"/>
                <w:sz w:val="24"/>
                <w:szCs w:val="24"/>
              </w:rPr>
              <w:lastRenderedPageBreak/>
              <w:t>rajamine</w:t>
            </w:r>
            <w:r w:rsidR="006574C8" w:rsidRPr="00B57333">
              <w:rPr>
                <w:rFonts w:ascii="Trebuchet MS" w:hAnsi="Trebuchet MS"/>
                <w:sz w:val="24"/>
                <w:szCs w:val="24"/>
              </w:rPr>
              <w:t>.</w:t>
            </w:r>
          </w:p>
          <w:p w:rsidR="006574C8" w:rsidRPr="00B57333" w:rsidRDefault="006574C8" w:rsidP="00C40477">
            <w:pPr>
              <w:numPr>
                <w:ilvl w:val="0"/>
                <w:numId w:val="8"/>
              </w:numPr>
              <w:spacing w:after="0" w:line="240" w:lineRule="auto"/>
              <w:rPr>
                <w:rFonts w:ascii="Trebuchet MS" w:hAnsi="Trebuchet MS"/>
                <w:sz w:val="24"/>
                <w:szCs w:val="24"/>
              </w:rPr>
            </w:pPr>
            <w:r w:rsidRPr="00B57333">
              <w:rPr>
                <w:rFonts w:ascii="Trebuchet MS" w:hAnsi="Trebuchet MS"/>
                <w:sz w:val="24"/>
                <w:szCs w:val="24"/>
              </w:rPr>
              <w:t>S</w:t>
            </w:r>
            <w:r w:rsidR="00A95564" w:rsidRPr="00B57333">
              <w:rPr>
                <w:rFonts w:ascii="Trebuchet MS" w:hAnsi="Trebuchet MS"/>
                <w:sz w:val="24"/>
                <w:szCs w:val="24"/>
              </w:rPr>
              <w:t>oodsatel tingimustel maa ja elamispindade võimaldamine</w:t>
            </w:r>
            <w:r w:rsidRPr="00B57333">
              <w:rPr>
                <w:rFonts w:ascii="Trebuchet MS" w:hAnsi="Trebuchet MS"/>
                <w:sz w:val="24"/>
                <w:szCs w:val="24"/>
              </w:rPr>
              <w:t xml:space="preserve"> investeeringuteks ja elanike sisserändeks. Kaugtöö ja paindlike töövõimaluste laiendamine.</w:t>
            </w:r>
          </w:p>
          <w:p w:rsidR="00602C54" w:rsidRPr="00602C54" w:rsidRDefault="00A95564" w:rsidP="00C40477">
            <w:pPr>
              <w:numPr>
                <w:ilvl w:val="0"/>
                <w:numId w:val="8"/>
              </w:numPr>
              <w:spacing w:after="0" w:line="240" w:lineRule="auto"/>
              <w:rPr>
                <w:rFonts w:ascii="Trebuchet MS" w:hAnsi="Trebuchet MS"/>
                <w:sz w:val="24"/>
                <w:szCs w:val="24"/>
              </w:rPr>
            </w:pPr>
            <w:r w:rsidRPr="00B57333">
              <w:rPr>
                <w:rFonts w:ascii="Trebuchet MS" w:hAnsi="Trebuchet MS"/>
                <w:sz w:val="24"/>
                <w:szCs w:val="24"/>
              </w:rPr>
              <w:t xml:space="preserve">Ajaloolise </w:t>
            </w:r>
            <w:r w:rsidR="006574C8" w:rsidRPr="00B57333">
              <w:rPr>
                <w:rFonts w:ascii="Trebuchet MS" w:hAnsi="Trebuchet MS"/>
                <w:sz w:val="24"/>
                <w:szCs w:val="24"/>
              </w:rPr>
              <w:t xml:space="preserve">rikkaliku </w:t>
            </w:r>
            <w:r w:rsidRPr="00B57333">
              <w:rPr>
                <w:rFonts w:ascii="Trebuchet MS" w:hAnsi="Trebuchet MS"/>
                <w:sz w:val="24"/>
                <w:szCs w:val="24"/>
              </w:rPr>
              <w:t xml:space="preserve">pärandkultuuri </w:t>
            </w:r>
            <w:r w:rsidR="006574C8" w:rsidRPr="00B57333">
              <w:rPr>
                <w:rFonts w:ascii="Trebuchet MS" w:hAnsi="Trebuchet MS"/>
                <w:sz w:val="24"/>
                <w:szCs w:val="24"/>
              </w:rPr>
              <w:t xml:space="preserve">aktiivne kasutamine </w:t>
            </w:r>
            <w:proofErr w:type="spellStart"/>
            <w:r w:rsidRPr="00B57333">
              <w:rPr>
                <w:rFonts w:ascii="Trebuchet MS" w:hAnsi="Trebuchet MS"/>
                <w:sz w:val="24"/>
                <w:szCs w:val="24"/>
              </w:rPr>
              <w:t>külastuskesk</w:t>
            </w:r>
            <w:r w:rsidR="00280B76">
              <w:rPr>
                <w:rFonts w:ascii="Trebuchet MS" w:hAnsi="Trebuchet MS"/>
                <w:sz w:val="24"/>
                <w:szCs w:val="24"/>
              </w:rPr>
              <w:t>-</w:t>
            </w:r>
            <w:r w:rsidRPr="00B57333">
              <w:rPr>
                <w:rFonts w:ascii="Trebuchet MS" w:hAnsi="Trebuchet MS"/>
                <w:sz w:val="24"/>
                <w:szCs w:val="24"/>
              </w:rPr>
              <w:t>konna</w:t>
            </w:r>
            <w:proofErr w:type="spellEnd"/>
            <w:r w:rsidRPr="00B57333">
              <w:rPr>
                <w:rFonts w:ascii="Trebuchet MS" w:hAnsi="Trebuchet MS"/>
                <w:sz w:val="24"/>
                <w:szCs w:val="24"/>
              </w:rPr>
              <w:t xml:space="preserve"> arendamisel</w:t>
            </w:r>
            <w:r w:rsidR="006574C8" w:rsidRPr="00B57333">
              <w:rPr>
                <w:rFonts w:ascii="Trebuchet MS" w:hAnsi="Trebuchet MS"/>
                <w:sz w:val="24"/>
                <w:szCs w:val="24"/>
              </w:rPr>
              <w:t xml:space="preserve"> ja valla rahvusvahelisel </w:t>
            </w:r>
            <w:proofErr w:type="spellStart"/>
            <w:r w:rsidR="006574C8" w:rsidRPr="00B57333">
              <w:rPr>
                <w:rFonts w:ascii="Trebuchet MS" w:hAnsi="Trebuchet MS"/>
                <w:sz w:val="24"/>
                <w:szCs w:val="24"/>
              </w:rPr>
              <w:t>turundamisel</w:t>
            </w:r>
            <w:proofErr w:type="spellEnd"/>
            <w:r w:rsidRPr="00B57333">
              <w:rPr>
                <w:rFonts w:ascii="Trebuchet MS" w:hAnsi="Trebuchet MS"/>
                <w:sz w:val="24"/>
                <w:szCs w:val="24"/>
              </w:rPr>
              <w:t>.</w:t>
            </w:r>
            <w:r w:rsidR="00602C54" w:rsidRPr="00602C54">
              <w:t xml:space="preserve"> </w:t>
            </w:r>
          </w:p>
          <w:p w:rsidR="00A95564" w:rsidRPr="00B57333" w:rsidRDefault="006574C8" w:rsidP="00C40477">
            <w:pPr>
              <w:numPr>
                <w:ilvl w:val="0"/>
                <w:numId w:val="8"/>
              </w:numPr>
              <w:spacing w:after="0" w:line="240" w:lineRule="auto"/>
              <w:rPr>
                <w:rFonts w:ascii="Trebuchet MS" w:hAnsi="Trebuchet MS"/>
                <w:sz w:val="24"/>
                <w:szCs w:val="24"/>
              </w:rPr>
            </w:pPr>
            <w:proofErr w:type="spellStart"/>
            <w:r w:rsidRPr="00B57333">
              <w:rPr>
                <w:rFonts w:ascii="Trebuchet MS" w:hAnsi="Trebuchet MS"/>
                <w:sz w:val="24"/>
                <w:szCs w:val="24"/>
              </w:rPr>
              <w:t>Taristu</w:t>
            </w:r>
            <w:proofErr w:type="spellEnd"/>
            <w:r w:rsidRPr="00B57333">
              <w:rPr>
                <w:rFonts w:ascii="Trebuchet MS" w:hAnsi="Trebuchet MS"/>
                <w:sz w:val="24"/>
                <w:szCs w:val="24"/>
              </w:rPr>
              <w:t xml:space="preserve"> arendamine</w:t>
            </w:r>
            <w:r w:rsidR="00D572F9">
              <w:rPr>
                <w:rFonts w:ascii="Trebuchet MS" w:hAnsi="Trebuchet MS"/>
                <w:sz w:val="24"/>
                <w:szCs w:val="24"/>
              </w:rPr>
              <w:t>,</w:t>
            </w:r>
            <w:r w:rsidRPr="00B57333">
              <w:rPr>
                <w:rFonts w:ascii="Trebuchet MS" w:hAnsi="Trebuchet MS"/>
                <w:sz w:val="24"/>
                <w:szCs w:val="24"/>
              </w:rPr>
              <w:t xml:space="preserve"> ülalpidamis</w:t>
            </w:r>
            <w:r w:rsidR="00D572F9">
              <w:rPr>
                <w:rFonts w:ascii="Trebuchet MS" w:hAnsi="Trebuchet MS"/>
                <w:sz w:val="24"/>
                <w:szCs w:val="24"/>
              </w:rPr>
              <w:t>-</w:t>
            </w:r>
            <w:r w:rsidRPr="00B57333">
              <w:rPr>
                <w:rFonts w:ascii="Trebuchet MS" w:hAnsi="Trebuchet MS"/>
                <w:sz w:val="24"/>
                <w:szCs w:val="24"/>
              </w:rPr>
              <w:t>kulude vähendamine, nutikate</w:t>
            </w:r>
            <w:r w:rsidR="00A95564" w:rsidRPr="00B57333">
              <w:rPr>
                <w:rFonts w:ascii="Trebuchet MS" w:hAnsi="Trebuchet MS"/>
                <w:sz w:val="24"/>
                <w:szCs w:val="24"/>
              </w:rPr>
              <w:t xml:space="preserve"> IT-lahenduste </w:t>
            </w:r>
            <w:r w:rsidRPr="00B57333">
              <w:rPr>
                <w:rFonts w:ascii="Trebuchet MS" w:hAnsi="Trebuchet MS"/>
                <w:sz w:val="24"/>
                <w:szCs w:val="24"/>
              </w:rPr>
              <w:t xml:space="preserve">aktiivne </w:t>
            </w:r>
            <w:r w:rsidR="00A95564" w:rsidRPr="00B57333">
              <w:rPr>
                <w:rFonts w:ascii="Trebuchet MS" w:hAnsi="Trebuchet MS"/>
                <w:sz w:val="24"/>
                <w:szCs w:val="24"/>
              </w:rPr>
              <w:t>kasutusele</w:t>
            </w:r>
            <w:r w:rsidR="00D572F9">
              <w:rPr>
                <w:rFonts w:ascii="Trebuchet MS" w:hAnsi="Trebuchet MS"/>
                <w:sz w:val="24"/>
                <w:szCs w:val="24"/>
              </w:rPr>
              <w:t>-</w:t>
            </w:r>
            <w:r w:rsidR="00A95564" w:rsidRPr="00B57333">
              <w:rPr>
                <w:rFonts w:ascii="Trebuchet MS" w:hAnsi="Trebuchet MS"/>
                <w:sz w:val="24"/>
                <w:szCs w:val="24"/>
              </w:rPr>
              <w:t>võtmine</w:t>
            </w:r>
            <w:r w:rsidRPr="00B57333">
              <w:rPr>
                <w:rFonts w:ascii="Trebuchet MS" w:hAnsi="Trebuchet MS"/>
                <w:sz w:val="24"/>
                <w:szCs w:val="24"/>
              </w:rPr>
              <w:t xml:space="preserve"> avalike teenuste pakkumisel partneritega</w:t>
            </w:r>
            <w:r w:rsidR="00A95564" w:rsidRPr="00B57333">
              <w:rPr>
                <w:rFonts w:ascii="Trebuchet MS" w:hAnsi="Trebuchet MS"/>
                <w:sz w:val="24"/>
                <w:szCs w:val="24"/>
              </w:rPr>
              <w:t>.</w:t>
            </w:r>
          </w:p>
          <w:p w:rsidR="00280B76" w:rsidRDefault="00280B76" w:rsidP="00C40477">
            <w:pPr>
              <w:numPr>
                <w:ilvl w:val="0"/>
                <w:numId w:val="8"/>
              </w:numPr>
              <w:spacing w:after="0" w:line="240" w:lineRule="auto"/>
              <w:rPr>
                <w:rFonts w:ascii="Trebuchet MS" w:hAnsi="Trebuchet MS"/>
                <w:sz w:val="24"/>
                <w:szCs w:val="24"/>
              </w:rPr>
            </w:pPr>
            <w:r>
              <w:rPr>
                <w:rFonts w:ascii="Trebuchet MS" w:hAnsi="Trebuchet MS"/>
                <w:sz w:val="24"/>
                <w:szCs w:val="24"/>
              </w:rPr>
              <w:t xml:space="preserve">Aktiivse kultuuri- ja sporditegevuse jätkamine, </w:t>
            </w:r>
            <w:r w:rsidR="00602C54">
              <w:rPr>
                <w:rFonts w:ascii="Trebuchet MS" w:hAnsi="Trebuchet MS"/>
                <w:sz w:val="24"/>
                <w:szCs w:val="24"/>
              </w:rPr>
              <w:t xml:space="preserve">tippkultuuri ja –spordi ning seltsitegevuse ja </w:t>
            </w:r>
            <w:proofErr w:type="spellStart"/>
            <w:r>
              <w:rPr>
                <w:rFonts w:ascii="Trebuchet MS" w:hAnsi="Trebuchet MS"/>
                <w:sz w:val="24"/>
                <w:szCs w:val="24"/>
              </w:rPr>
              <w:t>terviseden</w:t>
            </w:r>
            <w:r w:rsidR="00602C54">
              <w:rPr>
                <w:rFonts w:ascii="Trebuchet MS" w:hAnsi="Trebuchet MS"/>
                <w:sz w:val="24"/>
                <w:szCs w:val="24"/>
              </w:rPr>
              <w:t>-</w:t>
            </w:r>
            <w:r>
              <w:rPr>
                <w:rFonts w:ascii="Trebuchet MS" w:hAnsi="Trebuchet MS"/>
                <w:sz w:val="24"/>
                <w:szCs w:val="24"/>
              </w:rPr>
              <w:t>duse</w:t>
            </w:r>
            <w:proofErr w:type="spellEnd"/>
            <w:r>
              <w:rPr>
                <w:rFonts w:ascii="Trebuchet MS" w:hAnsi="Trebuchet MS"/>
                <w:sz w:val="24"/>
                <w:szCs w:val="24"/>
              </w:rPr>
              <w:t xml:space="preserve"> kandepinna laiendamine </w:t>
            </w:r>
          </w:p>
          <w:p w:rsidR="00A95564" w:rsidRPr="00B57333" w:rsidRDefault="004E3E20" w:rsidP="00C40477">
            <w:pPr>
              <w:numPr>
                <w:ilvl w:val="0"/>
                <w:numId w:val="8"/>
              </w:numPr>
              <w:spacing w:after="0" w:line="240" w:lineRule="auto"/>
              <w:rPr>
                <w:rFonts w:ascii="Trebuchet MS" w:hAnsi="Trebuchet MS"/>
                <w:sz w:val="24"/>
                <w:szCs w:val="24"/>
              </w:rPr>
            </w:pPr>
            <w:r w:rsidRPr="00B57333">
              <w:rPr>
                <w:rFonts w:ascii="Trebuchet MS" w:hAnsi="Trebuchet MS"/>
                <w:sz w:val="24"/>
                <w:szCs w:val="24"/>
              </w:rPr>
              <w:t>N</w:t>
            </w:r>
            <w:r w:rsidR="00014605" w:rsidRPr="00B57333">
              <w:rPr>
                <w:rFonts w:ascii="Trebuchet MS" w:hAnsi="Trebuchet MS"/>
                <w:sz w:val="24"/>
                <w:szCs w:val="24"/>
              </w:rPr>
              <w:t>oorte suurem kaasamine vallaelu korraldamisse</w:t>
            </w:r>
            <w:r w:rsidRPr="00B57333">
              <w:rPr>
                <w:rFonts w:ascii="Trebuchet MS" w:hAnsi="Trebuchet MS"/>
                <w:sz w:val="24"/>
                <w:szCs w:val="24"/>
              </w:rPr>
              <w:t>, kogukondade suurem roll vallaelus</w:t>
            </w:r>
            <w:r w:rsidR="00014605" w:rsidRPr="00B57333">
              <w:rPr>
                <w:rFonts w:ascii="Trebuchet MS" w:hAnsi="Trebuchet MS"/>
                <w:sz w:val="24"/>
                <w:szCs w:val="24"/>
              </w:rPr>
              <w:t>.</w:t>
            </w:r>
          </w:p>
          <w:p w:rsidR="00A95564" w:rsidRPr="00B57333" w:rsidRDefault="00A95564" w:rsidP="006574C8">
            <w:pPr>
              <w:numPr>
                <w:ilvl w:val="0"/>
                <w:numId w:val="8"/>
              </w:numPr>
              <w:spacing w:after="0" w:line="240" w:lineRule="auto"/>
              <w:rPr>
                <w:rFonts w:ascii="Trebuchet MS" w:hAnsi="Trebuchet MS"/>
                <w:sz w:val="24"/>
                <w:szCs w:val="24"/>
              </w:rPr>
            </w:pPr>
            <w:r w:rsidRPr="00B57333">
              <w:rPr>
                <w:rFonts w:ascii="Trebuchet MS" w:hAnsi="Trebuchet MS"/>
                <w:sz w:val="24"/>
                <w:szCs w:val="24"/>
              </w:rPr>
              <w:t>Euroopa Liidu</w:t>
            </w:r>
            <w:r w:rsidR="006574C8" w:rsidRPr="00B57333">
              <w:rPr>
                <w:rFonts w:ascii="Trebuchet MS" w:hAnsi="Trebuchet MS"/>
                <w:sz w:val="24"/>
                <w:szCs w:val="24"/>
              </w:rPr>
              <w:t xml:space="preserve"> ja</w:t>
            </w:r>
            <w:r w:rsidRPr="00B57333">
              <w:rPr>
                <w:rFonts w:ascii="Trebuchet MS" w:hAnsi="Trebuchet MS"/>
                <w:sz w:val="24"/>
                <w:szCs w:val="24"/>
              </w:rPr>
              <w:t xml:space="preserve"> teiste </w:t>
            </w:r>
            <w:r w:rsidR="006574C8" w:rsidRPr="00B57333">
              <w:rPr>
                <w:rFonts w:ascii="Trebuchet MS" w:hAnsi="Trebuchet MS"/>
                <w:sz w:val="24"/>
                <w:szCs w:val="24"/>
              </w:rPr>
              <w:t>fondide ning</w:t>
            </w:r>
            <w:r w:rsidRPr="00B57333">
              <w:rPr>
                <w:rFonts w:ascii="Trebuchet MS" w:hAnsi="Trebuchet MS"/>
                <w:sz w:val="24"/>
                <w:szCs w:val="24"/>
              </w:rPr>
              <w:t xml:space="preserve"> investorite raha kasutamine</w:t>
            </w:r>
            <w:r w:rsidR="006574C8" w:rsidRPr="00B57333">
              <w:rPr>
                <w:rFonts w:ascii="Trebuchet MS" w:hAnsi="Trebuchet MS"/>
                <w:sz w:val="24"/>
                <w:szCs w:val="24"/>
              </w:rPr>
              <w:t xml:space="preserve"> arendusteks</w:t>
            </w:r>
            <w:r w:rsidRPr="00B57333">
              <w:rPr>
                <w:rFonts w:ascii="Trebuchet MS" w:hAnsi="Trebuchet MS"/>
                <w:sz w:val="24"/>
                <w:szCs w:val="24"/>
              </w:rPr>
              <w:t>.</w:t>
            </w:r>
          </w:p>
        </w:tc>
        <w:tc>
          <w:tcPr>
            <w:tcW w:w="3420" w:type="dxa"/>
            <w:shd w:val="clear" w:color="auto" w:fill="auto"/>
          </w:tcPr>
          <w:p w:rsidR="00A95564" w:rsidRPr="00B57333" w:rsidRDefault="00A95564" w:rsidP="00C40477">
            <w:pPr>
              <w:numPr>
                <w:ilvl w:val="0"/>
                <w:numId w:val="8"/>
              </w:numPr>
              <w:spacing w:after="0" w:line="240" w:lineRule="auto"/>
              <w:rPr>
                <w:rFonts w:ascii="Trebuchet MS" w:hAnsi="Trebuchet MS"/>
                <w:sz w:val="24"/>
                <w:szCs w:val="24"/>
              </w:rPr>
            </w:pPr>
            <w:r w:rsidRPr="00B57333">
              <w:rPr>
                <w:rFonts w:ascii="Trebuchet MS" w:hAnsi="Trebuchet MS"/>
                <w:sz w:val="24"/>
                <w:szCs w:val="24"/>
              </w:rPr>
              <w:lastRenderedPageBreak/>
              <w:t xml:space="preserve">Elanike </w:t>
            </w:r>
            <w:r w:rsidR="004E3E20" w:rsidRPr="00B57333">
              <w:rPr>
                <w:rFonts w:ascii="Trebuchet MS" w:hAnsi="Trebuchet MS"/>
                <w:sz w:val="24"/>
                <w:szCs w:val="24"/>
              </w:rPr>
              <w:t xml:space="preserve">tagasirände soodustamine, valda </w:t>
            </w:r>
            <w:r w:rsidRPr="00B57333">
              <w:rPr>
                <w:rFonts w:ascii="Trebuchet MS" w:hAnsi="Trebuchet MS"/>
                <w:sz w:val="24"/>
                <w:szCs w:val="24"/>
              </w:rPr>
              <w:t>oma kodu rajamis</w:t>
            </w:r>
            <w:r w:rsidR="004E3E20" w:rsidRPr="00B57333">
              <w:rPr>
                <w:rFonts w:ascii="Trebuchet MS" w:hAnsi="Trebuchet MS"/>
                <w:sz w:val="24"/>
                <w:szCs w:val="24"/>
              </w:rPr>
              <w:t>e toetamine, põlvkondade sidususe väärtustamine</w:t>
            </w:r>
            <w:r w:rsidRPr="00B57333">
              <w:rPr>
                <w:rFonts w:ascii="Trebuchet MS" w:hAnsi="Trebuchet MS"/>
                <w:sz w:val="24"/>
                <w:szCs w:val="24"/>
              </w:rPr>
              <w:t xml:space="preserve">. </w:t>
            </w:r>
          </w:p>
          <w:p w:rsidR="00500905" w:rsidRPr="00B57333" w:rsidRDefault="00A95564" w:rsidP="00C40477">
            <w:pPr>
              <w:numPr>
                <w:ilvl w:val="0"/>
                <w:numId w:val="8"/>
              </w:numPr>
              <w:spacing w:after="0" w:line="240" w:lineRule="auto"/>
              <w:rPr>
                <w:rFonts w:ascii="Trebuchet MS" w:hAnsi="Trebuchet MS"/>
                <w:sz w:val="24"/>
                <w:szCs w:val="24"/>
              </w:rPr>
            </w:pPr>
            <w:r w:rsidRPr="00B57333">
              <w:rPr>
                <w:rFonts w:ascii="Trebuchet MS" w:hAnsi="Trebuchet MS"/>
                <w:sz w:val="24"/>
                <w:szCs w:val="24"/>
              </w:rPr>
              <w:t>T</w:t>
            </w:r>
            <w:r w:rsidR="004E3E20" w:rsidRPr="00B57333">
              <w:rPr>
                <w:rFonts w:ascii="Trebuchet MS" w:hAnsi="Trebuchet MS"/>
                <w:sz w:val="24"/>
                <w:szCs w:val="24"/>
              </w:rPr>
              <w:t xml:space="preserve">ööturu </w:t>
            </w:r>
            <w:r w:rsidR="00500905" w:rsidRPr="00B57333">
              <w:rPr>
                <w:rFonts w:ascii="Trebuchet MS" w:hAnsi="Trebuchet MS"/>
                <w:sz w:val="24"/>
                <w:szCs w:val="24"/>
              </w:rPr>
              <w:t xml:space="preserve">laiendamine, omavalitsuste piire ületav koostöö, pendelrändeks võimaluste avardamine läbi parema </w:t>
            </w:r>
            <w:proofErr w:type="spellStart"/>
            <w:r w:rsidR="00500905" w:rsidRPr="00B57333">
              <w:rPr>
                <w:rFonts w:ascii="Trebuchet MS" w:hAnsi="Trebuchet MS"/>
                <w:sz w:val="24"/>
                <w:szCs w:val="24"/>
              </w:rPr>
              <w:lastRenderedPageBreak/>
              <w:t>transpordikorral</w:t>
            </w:r>
            <w:r w:rsidR="00EE6CF5">
              <w:rPr>
                <w:rFonts w:ascii="Trebuchet MS" w:hAnsi="Trebuchet MS"/>
                <w:sz w:val="24"/>
                <w:szCs w:val="24"/>
              </w:rPr>
              <w:t>du</w:t>
            </w:r>
            <w:r w:rsidR="00B57333">
              <w:rPr>
                <w:rFonts w:ascii="Trebuchet MS" w:hAnsi="Trebuchet MS"/>
                <w:sz w:val="24"/>
                <w:szCs w:val="24"/>
              </w:rPr>
              <w:t>-</w:t>
            </w:r>
            <w:r w:rsidR="00500905" w:rsidRPr="00B57333">
              <w:rPr>
                <w:rFonts w:ascii="Trebuchet MS" w:hAnsi="Trebuchet MS"/>
                <w:sz w:val="24"/>
                <w:szCs w:val="24"/>
              </w:rPr>
              <w:t>se</w:t>
            </w:r>
            <w:proofErr w:type="spellEnd"/>
            <w:r w:rsidR="00500905" w:rsidRPr="00B57333">
              <w:rPr>
                <w:rFonts w:ascii="Trebuchet MS" w:hAnsi="Trebuchet MS"/>
                <w:sz w:val="24"/>
                <w:szCs w:val="24"/>
              </w:rPr>
              <w:t>.</w:t>
            </w:r>
          </w:p>
          <w:p w:rsidR="00500905" w:rsidRPr="00B57333" w:rsidRDefault="00500905" w:rsidP="00C40477">
            <w:pPr>
              <w:numPr>
                <w:ilvl w:val="0"/>
                <w:numId w:val="8"/>
              </w:numPr>
              <w:spacing w:after="0" w:line="240" w:lineRule="auto"/>
              <w:rPr>
                <w:rFonts w:ascii="Trebuchet MS" w:hAnsi="Trebuchet MS"/>
                <w:sz w:val="24"/>
                <w:szCs w:val="24"/>
              </w:rPr>
            </w:pPr>
            <w:r w:rsidRPr="00B57333">
              <w:rPr>
                <w:rFonts w:ascii="Trebuchet MS" w:hAnsi="Trebuchet MS"/>
                <w:sz w:val="24"/>
                <w:szCs w:val="24"/>
              </w:rPr>
              <w:t xml:space="preserve">Valla tulubaasi kasvatamine turismi- ja </w:t>
            </w:r>
            <w:proofErr w:type="spellStart"/>
            <w:r w:rsidRPr="00B57333">
              <w:rPr>
                <w:rFonts w:ascii="Trebuchet MS" w:hAnsi="Trebuchet MS"/>
                <w:sz w:val="24"/>
                <w:szCs w:val="24"/>
              </w:rPr>
              <w:t>puhkemajan</w:t>
            </w:r>
            <w:r w:rsidR="00EE6CF5">
              <w:rPr>
                <w:rFonts w:ascii="Trebuchet MS" w:hAnsi="Trebuchet MS"/>
                <w:sz w:val="24"/>
                <w:szCs w:val="24"/>
              </w:rPr>
              <w:t>du-</w:t>
            </w:r>
            <w:r w:rsidRPr="00B57333">
              <w:rPr>
                <w:rFonts w:ascii="Trebuchet MS" w:hAnsi="Trebuchet MS"/>
                <w:sz w:val="24"/>
                <w:szCs w:val="24"/>
              </w:rPr>
              <w:t>se</w:t>
            </w:r>
            <w:proofErr w:type="spellEnd"/>
            <w:r w:rsidRPr="00B57333">
              <w:rPr>
                <w:rFonts w:ascii="Trebuchet MS" w:hAnsi="Trebuchet MS"/>
                <w:sz w:val="24"/>
                <w:szCs w:val="24"/>
              </w:rPr>
              <w:t xml:space="preserve">, rohe- ja </w:t>
            </w:r>
            <w:proofErr w:type="spellStart"/>
            <w:r w:rsidRPr="00B57333">
              <w:rPr>
                <w:rFonts w:ascii="Trebuchet MS" w:hAnsi="Trebuchet MS"/>
                <w:sz w:val="24"/>
                <w:szCs w:val="24"/>
              </w:rPr>
              <w:t>hõbemajan</w:t>
            </w:r>
            <w:r w:rsidR="00EE6CF5">
              <w:rPr>
                <w:rFonts w:ascii="Trebuchet MS" w:hAnsi="Trebuchet MS"/>
                <w:sz w:val="24"/>
                <w:szCs w:val="24"/>
              </w:rPr>
              <w:t>du</w:t>
            </w:r>
            <w:r w:rsidR="00B57333">
              <w:rPr>
                <w:rFonts w:ascii="Trebuchet MS" w:hAnsi="Trebuchet MS"/>
                <w:sz w:val="24"/>
                <w:szCs w:val="24"/>
              </w:rPr>
              <w:t>-</w:t>
            </w:r>
            <w:r w:rsidRPr="00B57333">
              <w:rPr>
                <w:rFonts w:ascii="Trebuchet MS" w:hAnsi="Trebuchet MS"/>
                <w:sz w:val="24"/>
                <w:szCs w:val="24"/>
              </w:rPr>
              <w:t>se</w:t>
            </w:r>
            <w:proofErr w:type="spellEnd"/>
            <w:r w:rsidRPr="00B57333">
              <w:rPr>
                <w:rFonts w:ascii="Trebuchet MS" w:hAnsi="Trebuchet MS"/>
                <w:sz w:val="24"/>
                <w:szCs w:val="24"/>
              </w:rPr>
              <w:t xml:space="preserve"> läbi.</w:t>
            </w:r>
          </w:p>
          <w:p w:rsidR="00A95564" w:rsidRPr="00B57333" w:rsidRDefault="00500905" w:rsidP="00C40477">
            <w:pPr>
              <w:numPr>
                <w:ilvl w:val="0"/>
                <w:numId w:val="8"/>
              </w:numPr>
              <w:spacing w:after="0" w:line="240" w:lineRule="auto"/>
              <w:rPr>
                <w:rFonts w:ascii="Trebuchet MS" w:hAnsi="Trebuchet MS"/>
                <w:sz w:val="24"/>
                <w:szCs w:val="24"/>
              </w:rPr>
            </w:pPr>
            <w:proofErr w:type="spellStart"/>
            <w:r w:rsidRPr="00B57333">
              <w:rPr>
                <w:rFonts w:ascii="Trebuchet MS" w:hAnsi="Trebuchet MS"/>
                <w:sz w:val="24"/>
                <w:szCs w:val="24"/>
              </w:rPr>
              <w:t>Taristu</w:t>
            </w:r>
            <w:proofErr w:type="spellEnd"/>
            <w:r w:rsidRPr="00B57333">
              <w:rPr>
                <w:rFonts w:ascii="Trebuchet MS" w:hAnsi="Trebuchet MS"/>
                <w:sz w:val="24"/>
                <w:szCs w:val="24"/>
              </w:rPr>
              <w:t xml:space="preserve"> ülalpidamiskuude vähendamine uute </w:t>
            </w:r>
            <w:proofErr w:type="spellStart"/>
            <w:r w:rsidRPr="00B57333">
              <w:rPr>
                <w:rFonts w:ascii="Trebuchet MS" w:hAnsi="Trebuchet MS"/>
                <w:sz w:val="24"/>
                <w:szCs w:val="24"/>
              </w:rPr>
              <w:t>tehno</w:t>
            </w:r>
            <w:r w:rsidR="00B57333">
              <w:rPr>
                <w:rFonts w:ascii="Trebuchet MS" w:hAnsi="Trebuchet MS"/>
                <w:sz w:val="24"/>
                <w:szCs w:val="24"/>
              </w:rPr>
              <w:t>-</w:t>
            </w:r>
            <w:r w:rsidRPr="00B57333">
              <w:rPr>
                <w:rFonts w:ascii="Trebuchet MS" w:hAnsi="Trebuchet MS"/>
                <w:sz w:val="24"/>
                <w:szCs w:val="24"/>
              </w:rPr>
              <w:t>loogiate</w:t>
            </w:r>
            <w:proofErr w:type="spellEnd"/>
            <w:r w:rsidRPr="00B57333">
              <w:rPr>
                <w:rFonts w:ascii="Trebuchet MS" w:hAnsi="Trebuchet MS"/>
                <w:sz w:val="24"/>
                <w:szCs w:val="24"/>
              </w:rPr>
              <w:t xml:space="preserve"> kasutamisega, tõhusam vallavara</w:t>
            </w:r>
            <w:r w:rsidR="00A95564" w:rsidRPr="00B57333">
              <w:rPr>
                <w:rFonts w:ascii="Trebuchet MS" w:hAnsi="Trebuchet MS"/>
                <w:sz w:val="24"/>
                <w:szCs w:val="24"/>
              </w:rPr>
              <w:t xml:space="preserve"> majandami</w:t>
            </w:r>
            <w:r w:rsidRPr="00B57333">
              <w:rPr>
                <w:rFonts w:ascii="Trebuchet MS" w:hAnsi="Trebuchet MS"/>
                <w:sz w:val="24"/>
                <w:szCs w:val="24"/>
              </w:rPr>
              <w:t>ne.</w:t>
            </w:r>
          </w:p>
          <w:p w:rsidR="00A95564" w:rsidRPr="00B57333" w:rsidRDefault="00500905" w:rsidP="00C40477">
            <w:pPr>
              <w:numPr>
                <w:ilvl w:val="0"/>
                <w:numId w:val="8"/>
              </w:numPr>
              <w:spacing w:after="0" w:line="240" w:lineRule="auto"/>
              <w:rPr>
                <w:rFonts w:ascii="Trebuchet MS" w:hAnsi="Trebuchet MS"/>
                <w:sz w:val="24"/>
                <w:szCs w:val="24"/>
              </w:rPr>
            </w:pPr>
            <w:r w:rsidRPr="00B57333">
              <w:rPr>
                <w:rFonts w:ascii="Trebuchet MS" w:hAnsi="Trebuchet MS"/>
                <w:sz w:val="24"/>
                <w:szCs w:val="24"/>
              </w:rPr>
              <w:t xml:space="preserve">Investeeringute </w:t>
            </w:r>
            <w:r w:rsidR="00A95564" w:rsidRPr="00B57333">
              <w:rPr>
                <w:rFonts w:ascii="Trebuchet MS" w:hAnsi="Trebuchet MS"/>
                <w:sz w:val="24"/>
                <w:szCs w:val="24"/>
              </w:rPr>
              <w:t>ligimeelitamine</w:t>
            </w:r>
            <w:r w:rsidRPr="00B57333">
              <w:rPr>
                <w:rFonts w:ascii="Trebuchet MS" w:hAnsi="Trebuchet MS"/>
                <w:sz w:val="24"/>
                <w:szCs w:val="24"/>
              </w:rPr>
              <w:t>, riiklike ja kohalike programmide ellukutsumine</w:t>
            </w:r>
            <w:r w:rsidR="00A95564" w:rsidRPr="00B57333">
              <w:rPr>
                <w:rFonts w:ascii="Trebuchet MS" w:hAnsi="Trebuchet MS"/>
                <w:sz w:val="24"/>
                <w:szCs w:val="24"/>
              </w:rPr>
              <w:t xml:space="preserve"> töökohtade loomise</w:t>
            </w:r>
            <w:r w:rsidRPr="00B57333">
              <w:rPr>
                <w:rFonts w:ascii="Trebuchet MS" w:hAnsi="Trebuchet MS"/>
                <w:sz w:val="24"/>
                <w:szCs w:val="24"/>
              </w:rPr>
              <w:t>ks, v</w:t>
            </w:r>
            <w:r w:rsidR="00A95564" w:rsidRPr="00B57333">
              <w:rPr>
                <w:rFonts w:ascii="Trebuchet MS" w:hAnsi="Trebuchet MS"/>
                <w:sz w:val="24"/>
                <w:szCs w:val="24"/>
              </w:rPr>
              <w:t>älisvahendite</w:t>
            </w:r>
            <w:r w:rsidRPr="00B57333">
              <w:rPr>
                <w:rFonts w:ascii="Trebuchet MS" w:hAnsi="Trebuchet MS"/>
                <w:sz w:val="24"/>
                <w:szCs w:val="24"/>
              </w:rPr>
              <w:t xml:space="preserve"> aktiivne</w:t>
            </w:r>
            <w:r w:rsidR="00A95564" w:rsidRPr="00B57333">
              <w:rPr>
                <w:rFonts w:ascii="Trebuchet MS" w:hAnsi="Trebuchet MS"/>
                <w:sz w:val="24"/>
                <w:szCs w:val="24"/>
              </w:rPr>
              <w:t xml:space="preserve"> kaasamine valla arengusse.</w:t>
            </w:r>
          </w:p>
          <w:p w:rsidR="00A95564" w:rsidRPr="00B57333" w:rsidRDefault="00500905" w:rsidP="00D572F9">
            <w:pPr>
              <w:numPr>
                <w:ilvl w:val="0"/>
                <w:numId w:val="8"/>
              </w:numPr>
              <w:spacing w:after="0" w:line="240" w:lineRule="auto"/>
              <w:rPr>
                <w:rFonts w:ascii="Trebuchet MS" w:hAnsi="Trebuchet MS"/>
                <w:sz w:val="24"/>
                <w:szCs w:val="24"/>
              </w:rPr>
            </w:pPr>
            <w:r w:rsidRPr="00B57333">
              <w:rPr>
                <w:rFonts w:ascii="Trebuchet MS" w:hAnsi="Trebuchet MS"/>
                <w:sz w:val="24"/>
                <w:szCs w:val="24"/>
              </w:rPr>
              <w:t>Koostöö suurendamine naaberomavalitsustega, p</w:t>
            </w:r>
            <w:r w:rsidR="00D572F9">
              <w:rPr>
                <w:rFonts w:ascii="Trebuchet MS" w:hAnsi="Trebuchet MS"/>
                <w:sz w:val="24"/>
                <w:szCs w:val="24"/>
              </w:rPr>
              <w:t xml:space="preserve">iirkondade </w:t>
            </w:r>
            <w:proofErr w:type="spellStart"/>
            <w:r w:rsidR="00D572F9">
              <w:rPr>
                <w:rFonts w:ascii="Trebuchet MS" w:hAnsi="Trebuchet MS"/>
                <w:sz w:val="24"/>
                <w:szCs w:val="24"/>
              </w:rPr>
              <w:t>tasakaalus</w:t>
            </w:r>
            <w:r w:rsidR="00A95564" w:rsidRPr="00B57333">
              <w:rPr>
                <w:rFonts w:ascii="Trebuchet MS" w:hAnsi="Trebuchet MS"/>
                <w:sz w:val="24"/>
                <w:szCs w:val="24"/>
              </w:rPr>
              <w:t>ta</w:t>
            </w:r>
            <w:r w:rsidR="00D572F9">
              <w:rPr>
                <w:rFonts w:ascii="Trebuchet MS" w:hAnsi="Trebuchet MS"/>
                <w:sz w:val="24"/>
                <w:szCs w:val="24"/>
              </w:rPr>
              <w:t>-</w:t>
            </w:r>
            <w:r w:rsidR="00A95564" w:rsidRPr="00B57333">
              <w:rPr>
                <w:rFonts w:ascii="Trebuchet MS" w:hAnsi="Trebuchet MS"/>
                <w:sz w:val="24"/>
                <w:szCs w:val="24"/>
              </w:rPr>
              <w:t>tud</w:t>
            </w:r>
            <w:proofErr w:type="spellEnd"/>
            <w:r w:rsidR="00A95564" w:rsidRPr="00B57333">
              <w:rPr>
                <w:rFonts w:ascii="Trebuchet MS" w:hAnsi="Trebuchet MS"/>
                <w:sz w:val="24"/>
                <w:szCs w:val="24"/>
              </w:rPr>
              <w:t xml:space="preserve"> arendamine</w:t>
            </w:r>
            <w:r w:rsidRPr="00B57333">
              <w:rPr>
                <w:rFonts w:ascii="Trebuchet MS" w:hAnsi="Trebuchet MS"/>
                <w:sz w:val="24"/>
                <w:szCs w:val="24"/>
              </w:rPr>
              <w:t>.</w:t>
            </w:r>
          </w:p>
        </w:tc>
      </w:tr>
      <w:tr w:rsidR="00A95564" w:rsidRPr="00B52196" w:rsidTr="00EE6CF5">
        <w:tc>
          <w:tcPr>
            <w:tcW w:w="1728" w:type="dxa"/>
            <w:shd w:val="clear" w:color="auto" w:fill="F2DBDB" w:themeFill="accent2" w:themeFillTint="33"/>
          </w:tcPr>
          <w:p w:rsidR="00A95564" w:rsidRPr="006B14A4" w:rsidRDefault="00A95564" w:rsidP="00A95564">
            <w:pPr>
              <w:pStyle w:val="Kehatekst"/>
              <w:rPr>
                <w:rFonts w:ascii="Trebuchet MS" w:hAnsi="Trebuchet MS"/>
                <w:b/>
              </w:rPr>
            </w:pPr>
            <w:r w:rsidRPr="006B14A4">
              <w:rPr>
                <w:rFonts w:ascii="Trebuchet MS" w:hAnsi="Trebuchet MS"/>
                <w:b/>
                <w:bCs/>
                <w:sz w:val="22"/>
                <w:szCs w:val="22"/>
              </w:rPr>
              <w:lastRenderedPageBreak/>
              <w:t>Ohud (T)</w:t>
            </w:r>
          </w:p>
          <w:p w:rsidR="00A95564" w:rsidRPr="006B14A4" w:rsidRDefault="00A95564" w:rsidP="00A95564">
            <w:pPr>
              <w:pStyle w:val="Kehatekst"/>
              <w:rPr>
                <w:rFonts w:ascii="Trebuchet MS" w:hAnsi="Trebuchet MS"/>
              </w:rPr>
            </w:pPr>
            <w:proofErr w:type="spellStart"/>
            <w:r w:rsidRPr="006B14A4">
              <w:rPr>
                <w:rFonts w:ascii="Trebuchet MS" w:hAnsi="Trebuchet MS"/>
                <w:b/>
                <w:bCs/>
                <w:sz w:val="22"/>
                <w:szCs w:val="22"/>
              </w:rPr>
              <w:t>Väliskeskkon-na</w:t>
            </w:r>
            <w:proofErr w:type="spellEnd"/>
            <w:r w:rsidRPr="006B14A4">
              <w:rPr>
                <w:rFonts w:ascii="Trebuchet MS" w:hAnsi="Trebuchet MS"/>
                <w:b/>
                <w:bCs/>
                <w:sz w:val="22"/>
                <w:szCs w:val="22"/>
              </w:rPr>
              <w:t xml:space="preserve"> seisund</w:t>
            </w:r>
            <w:r w:rsidRPr="006B14A4">
              <w:rPr>
                <w:rFonts w:ascii="Trebuchet MS" w:hAnsi="Trebuchet MS"/>
                <w:sz w:val="22"/>
              </w:rPr>
              <w:t xml:space="preserve"> </w:t>
            </w:r>
          </w:p>
        </w:tc>
        <w:tc>
          <w:tcPr>
            <w:tcW w:w="4590" w:type="dxa"/>
            <w:shd w:val="clear" w:color="auto" w:fill="auto"/>
          </w:tcPr>
          <w:p w:rsidR="00142E0B" w:rsidRPr="00B57333" w:rsidRDefault="00142E0B" w:rsidP="00142E0B">
            <w:pPr>
              <w:numPr>
                <w:ilvl w:val="0"/>
                <w:numId w:val="9"/>
              </w:numPr>
              <w:spacing w:after="0" w:line="240" w:lineRule="auto"/>
              <w:rPr>
                <w:rFonts w:ascii="Trebuchet MS" w:hAnsi="Trebuchet MS"/>
                <w:sz w:val="24"/>
                <w:szCs w:val="24"/>
              </w:rPr>
            </w:pPr>
            <w:r w:rsidRPr="00B57333">
              <w:rPr>
                <w:rFonts w:ascii="Trebuchet MS" w:hAnsi="Trebuchet MS"/>
                <w:sz w:val="24"/>
                <w:szCs w:val="24"/>
              </w:rPr>
              <w:t>Hariduse kvaliteedi suurendamine ja hariduse omandamise võimaluste avardamine. Täiskasvanuõppe laiendamine ning õppe viimine toimetulekut ja tööturuvajadusi arvestavamaks.</w:t>
            </w:r>
          </w:p>
          <w:p w:rsidR="00142E0B" w:rsidRPr="00B57333" w:rsidRDefault="00142E0B" w:rsidP="00142E0B">
            <w:pPr>
              <w:numPr>
                <w:ilvl w:val="0"/>
                <w:numId w:val="9"/>
              </w:numPr>
              <w:spacing w:after="0" w:line="240" w:lineRule="auto"/>
              <w:rPr>
                <w:rFonts w:ascii="Trebuchet MS" w:hAnsi="Trebuchet MS"/>
                <w:sz w:val="24"/>
                <w:szCs w:val="24"/>
              </w:rPr>
            </w:pPr>
            <w:r w:rsidRPr="00B57333">
              <w:rPr>
                <w:rFonts w:ascii="Trebuchet MS" w:hAnsi="Trebuchet MS"/>
                <w:sz w:val="24"/>
                <w:szCs w:val="24"/>
              </w:rPr>
              <w:t>Keskkonnasõbraliku ja suuremat lisandväärtust loovate töökohtade soosimine, kohalike arengueelduste tulemuslik kasutamine majandustegevuseks.</w:t>
            </w:r>
          </w:p>
          <w:p w:rsidR="00E46FAC" w:rsidRPr="00B57333" w:rsidRDefault="00E46FAC" w:rsidP="00E46FAC">
            <w:pPr>
              <w:numPr>
                <w:ilvl w:val="0"/>
                <w:numId w:val="9"/>
              </w:numPr>
              <w:spacing w:after="0" w:line="240" w:lineRule="auto"/>
              <w:rPr>
                <w:rFonts w:ascii="Trebuchet MS" w:hAnsi="Trebuchet MS"/>
                <w:sz w:val="24"/>
                <w:szCs w:val="24"/>
              </w:rPr>
            </w:pPr>
            <w:r w:rsidRPr="00B57333">
              <w:rPr>
                <w:rFonts w:ascii="Trebuchet MS" w:hAnsi="Trebuchet MS"/>
                <w:sz w:val="24"/>
                <w:szCs w:val="24"/>
              </w:rPr>
              <w:t>Energiasäästu ja kulude mõistliku kokkuhoiu saavutamine, uute tehnoloogiate rakendamine.</w:t>
            </w:r>
          </w:p>
          <w:p w:rsidR="00A95564" w:rsidRPr="00B57333" w:rsidRDefault="00A95564" w:rsidP="00C40477">
            <w:pPr>
              <w:numPr>
                <w:ilvl w:val="0"/>
                <w:numId w:val="9"/>
              </w:numPr>
              <w:spacing w:after="0" w:line="240" w:lineRule="auto"/>
              <w:rPr>
                <w:rFonts w:ascii="Trebuchet MS" w:hAnsi="Trebuchet MS"/>
                <w:sz w:val="24"/>
                <w:szCs w:val="24"/>
              </w:rPr>
            </w:pPr>
            <w:r w:rsidRPr="00B57333">
              <w:rPr>
                <w:rFonts w:ascii="Trebuchet MS" w:hAnsi="Trebuchet MS"/>
                <w:sz w:val="24"/>
                <w:szCs w:val="24"/>
              </w:rPr>
              <w:t>Kohaliku initsiatiivi ja kodanikkonna suurem kaasamine valla elukorraldusse.</w:t>
            </w:r>
          </w:p>
          <w:p w:rsidR="00142E0B" w:rsidRPr="00B57333" w:rsidRDefault="00142E0B" w:rsidP="00142E0B">
            <w:pPr>
              <w:numPr>
                <w:ilvl w:val="0"/>
                <w:numId w:val="9"/>
              </w:numPr>
              <w:spacing w:after="0" w:line="240" w:lineRule="auto"/>
              <w:rPr>
                <w:rFonts w:ascii="Trebuchet MS" w:hAnsi="Trebuchet MS"/>
                <w:sz w:val="24"/>
                <w:szCs w:val="24"/>
              </w:rPr>
            </w:pPr>
            <w:r w:rsidRPr="00B57333">
              <w:rPr>
                <w:rFonts w:ascii="Trebuchet MS" w:hAnsi="Trebuchet MS"/>
                <w:sz w:val="24"/>
                <w:szCs w:val="24"/>
              </w:rPr>
              <w:t>Valla projektide koostamise ja juhtimise võimekuse kasvatamine, projektitaotluste esitamine kaasfinantseeringuteks.</w:t>
            </w:r>
          </w:p>
          <w:p w:rsidR="00A95564" w:rsidRPr="00B57333" w:rsidRDefault="00E46FAC" w:rsidP="00E46FAC">
            <w:pPr>
              <w:numPr>
                <w:ilvl w:val="0"/>
                <w:numId w:val="9"/>
              </w:numPr>
              <w:spacing w:after="0" w:line="240" w:lineRule="auto"/>
              <w:rPr>
                <w:rFonts w:ascii="Trebuchet MS" w:hAnsi="Trebuchet MS"/>
                <w:sz w:val="24"/>
                <w:szCs w:val="24"/>
              </w:rPr>
            </w:pPr>
            <w:r w:rsidRPr="00B57333">
              <w:rPr>
                <w:rFonts w:ascii="Trebuchet MS" w:hAnsi="Trebuchet MS"/>
                <w:sz w:val="24"/>
                <w:szCs w:val="24"/>
              </w:rPr>
              <w:lastRenderedPageBreak/>
              <w:t>Aktiivne osalemine läbirääkimistes keskvalitsusega omavalitsuslike ülesannete ja rahastamise teemadel.</w:t>
            </w:r>
          </w:p>
        </w:tc>
        <w:tc>
          <w:tcPr>
            <w:tcW w:w="3420" w:type="dxa"/>
            <w:shd w:val="clear" w:color="auto" w:fill="auto"/>
          </w:tcPr>
          <w:p w:rsidR="00E46FAC" w:rsidRPr="00B57333" w:rsidRDefault="00142E0B" w:rsidP="00142E0B">
            <w:pPr>
              <w:numPr>
                <w:ilvl w:val="0"/>
                <w:numId w:val="9"/>
              </w:numPr>
              <w:spacing w:after="0" w:line="240" w:lineRule="auto"/>
              <w:rPr>
                <w:rFonts w:ascii="Trebuchet MS" w:hAnsi="Trebuchet MS"/>
                <w:sz w:val="24"/>
                <w:szCs w:val="24"/>
              </w:rPr>
            </w:pPr>
            <w:r w:rsidRPr="00B57333">
              <w:rPr>
                <w:rFonts w:ascii="Trebuchet MS" w:hAnsi="Trebuchet MS"/>
                <w:sz w:val="24"/>
                <w:szCs w:val="24"/>
              </w:rPr>
              <w:lastRenderedPageBreak/>
              <w:t>Avaliku halduse tõhusamaks muutmine läbi võrgustiku</w:t>
            </w:r>
            <w:r w:rsidR="00B57333">
              <w:rPr>
                <w:rFonts w:ascii="Trebuchet MS" w:hAnsi="Trebuchet MS"/>
                <w:sz w:val="24"/>
                <w:szCs w:val="24"/>
              </w:rPr>
              <w:t>-</w:t>
            </w:r>
            <w:r w:rsidRPr="00B57333">
              <w:rPr>
                <w:rFonts w:ascii="Trebuchet MS" w:hAnsi="Trebuchet MS"/>
                <w:sz w:val="24"/>
                <w:szCs w:val="24"/>
              </w:rPr>
              <w:t xml:space="preserve">töö, piirkondlike </w:t>
            </w:r>
            <w:proofErr w:type="spellStart"/>
            <w:r w:rsidRPr="00B57333">
              <w:rPr>
                <w:rFonts w:ascii="Trebuchet MS" w:hAnsi="Trebuchet MS"/>
                <w:sz w:val="24"/>
                <w:szCs w:val="24"/>
              </w:rPr>
              <w:t>arengueri</w:t>
            </w:r>
            <w:r w:rsidR="004946F9">
              <w:rPr>
                <w:rFonts w:ascii="Trebuchet MS" w:hAnsi="Trebuchet MS"/>
                <w:sz w:val="24"/>
                <w:szCs w:val="24"/>
              </w:rPr>
              <w:t>s</w:t>
            </w:r>
            <w:r w:rsidRPr="00B57333">
              <w:rPr>
                <w:rFonts w:ascii="Trebuchet MS" w:hAnsi="Trebuchet MS"/>
                <w:sz w:val="24"/>
                <w:szCs w:val="24"/>
              </w:rPr>
              <w:t>us</w:t>
            </w:r>
            <w:r w:rsidR="004946F9">
              <w:rPr>
                <w:rFonts w:ascii="Trebuchet MS" w:hAnsi="Trebuchet MS"/>
                <w:sz w:val="24"/>
                <w:szCs w:val="24"/>
              </w:rPr>
              <w:t>-</w:t>
            </w:r>
            <w:r w:rsidRPr="00B57333">
              <w:rPr>
                <w:rFonts w:ascii="Trebuchet MS" w:hAnsi="Trebuchet MS"/>
                <w:sz w:val="24"/>
                <w:szCs w:val="24"/>
              </w:rPr>
              <w:t>te</w:t>
            </w:r>
            <w:proofErr w:type="spellEnd"/>
            <w:r w:rsidRPr="00B57333">
              <w:rPr>
                <w:rFonts w:ascii="Trebuchet MS" w:hAnsi="Trebuchet MS"/>
                <w:sz w:val="24"/>
                <w:szCs w:val="24"/>
              </w:rPr>
              <w:t xml:space="preserve"> vähendamine ja lisa</w:t>
            </w:r>
            <w:r w:rsidR="004946F9">
              <w:rPr>
                <w:rFonts w:ascii="Trebuchet MS" w:hAnsi="Trebuchet MS"/>
                <w:sz w:val="24"/>
                <w:szCs w:val="24"/>
              </w:rPr>
              <w:t>-</w:t>
            </w:r>
            <w:r w:rsidRPr="00B57333">
              <w:rPr>
                <w:rFonts w:ascii="Trebuchet MS" w:hAnsi="Trebuchet MS"/>
                <w:sz w:val="24"/>
                <w:szCs w:val="24"/>
              </w:rPr>
              <w:t xml:space="preserve">vahendite kaasamine ääremaastumise </w:t>
            </w:r>
            <w:r w:rsidR="00E46FAC" w:rsidRPr="00B57333">
              <w:rPr>
                <w:rFonts w:ascii="Trebuchet MS" w:hAnsi="Trebuchet MS"/>
                <w:sz w:val="24"/>
                <w:szCs w:val="24"/>
              </w:rPr>
              <w:t>peatamiseks.</w:t>
            </w:r>
          </w:p>
          <w:p w:rsidR="00142E0B" w:rsidRPr="00B57333" w:rsidRDefault="00142E0B" w:rsidP="00142E0B">
            <w:pPr>
              <w:numPr>
                <w:ilvl w:val="0"/>
                <w:numId w:val="9"/>
              </w:numPr>
              <w:spacing w:after="0" w:line="240" w:lineRule="auto"/>
              <w:rPr>
                <w:rFonts w:ascii="Trebuchet MS" w:hAnsi="Trebuchet MS"/>
                <w:sz w:val="24"/>
                <w:szCs w:val="24"/>
              </w:rPr>
            </w:pPr>
            <w:r w:rsidRPr="00B57333">
              <w:rPr>
                <w:rFonts w:ascii="Trebuchet MS" w:hAnsi="Trebuchet MS"/>
                <w:sz w:val="24"/>
                <w:szCs w:val="24"/>
              </w:rPr>
              <w:t xml:space="preserve">Sotsiaaltoetuste viimine vajadusepõhisemaks, abivajajate varase </w:t>
            </w:r>
            <w:proofErr w:type="spellStart"/>
            <w:r w:rsidRPr="00B57333">
              <w:rPr>
                <w:rFonts w:ascii="Trebuchet MS" w:hAnsi="Trebuchet MS"/>
                <w:sz w:val="24"/>
                <w:szCs w:val="24"/>
              </w:rPr>
              <w:t>märka</w:t>
            </w:r>
            <w:r w:rsidR="00B57333">
              <w:rPr>
                <w:rFonts w:ascii="Trebuchet MS" w:hAnsi="Trebuchet MS"/>
                <w:sz w:val="24"/>
                <w:szCs w:val="24"/>
              </w:rPr>
              <w:t>-</w:t>
            </w:r>
            <w:r w:rsidRPr="00B57333">
              <w:rPr>
                <w:rFonts w:ascii="Trebuchet MS" w:hAnsi="Trebuchet MS"/>
                <w:sz w:val="24"/>
                <w:szCs w:val="24"/>
              </w:rPr>
              <w:t>mise</w:t>
            </w:r>
            <w:proofErr w:type="spellEnd"/>
            <w:r w:rsidRPr="00B57333">
              <w:rPr>
                <w:rFonts w:ascii="Trebuchet MS" w:hAnsi="Trebuchet MS"/>
                <w:sz w:val="24"/>
                <w:szCs w:val="24"/>
              </w:rPr>
              <w:t xml:space="preserve"> põhimõtete ulatuslik rakendamine.</w:t>
            </w:r>
          </w:p>
          <w:p w:rsidR="00E46FAC" w:rsidRPr="00B57333" w:rsidRDefault="00A95564" w:rsidP="00C40477">
            <w:pPr>
              <w:numPr>
                <w:ilvl w:val="0"/>
                <w:numId w:val="9"/>
              </w:numPr>
              <w:spacing w:after="0" w:line="240" w:lineRule="auto"/>
              <w:rPr>
                <w:rFonts w:ascii="Trebuchet MS" w:hAnsi="Trebuchet MS"/>
                <w:sz w:val="24"/>
                <w:szCs w:val="24"/>
              </w:rPr>
            </w:pPr>
            <w:r w:rsidRPr="00B57333">
              <w:rPr>
                <w:rFonts w:ascii="Trebuchet MS" w:hAnsi="Trebuchet MS"/>
                <w:sz w:val="24"/>
                <w:szCs w:val="24"/>
              </w:rPr>
              <w:t xml:space="preserve">Valla </w:t>
            </w:r>
            <w:r w:rsidR="00E46FAC" w:rsidRPr="00B57333">
              <w:rPr>
                <w:rFonts w:ascii="Trebuchet MS" w:hAnsi="Trebuchet MS"/>
                <w:sz w:val="24"/>
                <w:szCs w:val="24"/>
              </w:rPr>
              <w:t xml:space="preserve">unikaalsem </w:t>
            </w:r>
            <w:proofErr w:type="spellStart"/>
            <w:r w:rsidRPr="00B57333">
              <w:rPr>
                <w:rFonts w:ascii="Trebuchet MS" w:hAnsi="Trebuchet MS"/>
                <w:sz w:val="24"/>
                <w:szCs w:val="24"/>
              </w:rPr>
              <w:t>positsio</w:t>
            </w:r>
            <w:r w:rsidR="00B57333">
              <w:rPr>
                <w:rFonts w:ascii="Trebuchet MS" w:hAnsi="Trebuchet MS"/>
                <w:sz w:val="24"/>
                <w:szCs w:val="24"/>
              </w:rPr>
              <w:t>-</w:t>
            </w:r>
            <w:r w:rsidRPr="00B57333">
              <w:rPr>
                <w:rFonts w:ascii="Trebuchet MS" w:hAnsi="Trebuchet MS"/>
                <w:sz w:val="24"/>
                <w:szCs w:val="24"/>
              </w:rPr>
              <w:t>neerimine</w:t>
            </w:r>
            <w:proofErr w:type="spellEnd"/>
            <w:r w:rsidRPr="00B57333">
              <w:rPr>
                <w:rFonts w:ascii="Trebuchet MS" w:hAnsi="Trebuchet MS"/>
                <w:sz w:val="24"/>
                <w:szCs w:val="24"/>
              </w:rPr>
              <w:t xml:space="preserve"> </w:t>
            </w:r>
            <w:r w:rsidR="00E46FAC" w:rsidRPr="00B57333">
              <w:rPr>
                <w:rFonts w:ascii="Trebuchet MS" w:hAnsi="Trebuchet MS"/>
                <w:sz w:val="24"/>
                <w:szCs w:val="24"/>
              </w:rPr>
              <w:t>tulenevalt kohalik</w:t>
            </w:r>
            <w:r w:rsidR="00602C54">
              <w:rPr>
                <w:rFonts w:ascii="Trebuchet MS" w:hAnsi="Trebuchet MS"/>
                <w:sz w:val="24"/>
                <w:szCs w:val="24"/>
              </w:rPr>
              <w:t>ust pärand</w:t>
            </w:r>
            <w:r w:rsidR="00E46FAC" w:rsidRPr="00B57333">
              <w:rPr>
                <w:rFonts w:ascii="Trebuchet MS" w:hAnsi="Trebuchet MS"/>
                <w:sz w:val="24"/>
                <w:szCs w:val="24"/>
              </w:rPr>
              <w:t>kultuuri- ja looduse eripäradest.</w:t>
            </w:r>
          </w:p>
          <w:p w:rsidR="00A95564" w:rsidRPr="00B57333" w:rsidRDefault="00A95564" w:rsidP="00C40477">
            <w:pPr>
              <w:numPr>
                <w:ilvl w:val="0"/>
                <w:numId w:val="9"/>
              </w:numPr>
              <w:spacing w:after="0" w:line="240" w:lineRule="auto"/>
              <w:rPr>
                <w:rFonts w:ascii="Trebuchet MS" w:hAnsi="Trebuchet MS"/>
                <w:sz w:val="24"/>
                <w:szCs w:val="24"/>
              </w:rPr>
            </w:pPr>
            <w:r w:rsidRPr="00B57333">
              <w:rPr>
                <w:rFonts w:ascii="Trebuchet MS" w:hAnsi="Trebuchet MS"/>
                <w:sz w:val="24"/>
                <w:szCs w:val="24"/>
              </w:rPr>
              <w:t xml:space="preserve">Strateegilise planeerimise </w:t>
            </w:r>
            <w:r w:rsidR="00E46FAC" w:rsidRPr="00B57333">
              <w:rPr>
                <w:rFonts w:ascii="Trebuchet MS" w:hAnsi="Trebuchet MS"/>
                <w:sz w:val="24"/>
                <w:szCs w:val="24"/>
              </w:rPr>
              <w:t xml:space="preserve">juurutamine, ametkonna koolitamine </w:t>
            </w:r>
            <w:proofErr w:type="spellStart"/>
            <w:r w:rsidR="00E46FAC" w:rsidRPr="00B57333">
              <w:rPr>
                <w:rFonts w:ascii="Trebuchet MS" w:hAnsi="Trebuchet MS"/>
                <w:sz w:val="24"/>
                <w:szCs w:val="24"/>
              </w:rPr>
              <w:t>tulemuspõhi</w:t>
            </w:r>
            <w:r w:rsidR="004946F9">
              <w:rPr>
                <w:rFonts w:ascii="Trebuchet MS" w:hAnsi="Trebuchet MS"/>
                <w:sz w:val="24"/>
                <w:szCs w:val="24"/>
              </w:rPr>
              <w:t>-</w:t>
            </w:r>
            <w:r w:rsidR="00E46FAC" w:rsidRPr="00B57333">
              <w:rPr>
                <w:rFonts w:ascii="Trebuchet MS" w:hAnsi="Trebuchet MS"/>
                <w:sz w:val="24"/>
                <w:szCs w:val="24"/>
              </w:rPr>
              <w:t>se</w:t>
            </w:r>
            <w:proofErr w:type="spellEnd"/>
            <w:r w:rsidR="00E46FAC" w:rsidRPr="00B57333">
              <w:rPr>
                <w:rFonts w:ascii="Trebuchet MS" w:hAnsi="Trebuchet MS"/>
                <w:sz w:val="24"/>
                <w:szCs w:val="24"/>
              </w:rPr>
              <w:t xml:space="preserve"> töökorralduse </w:t>
            </w:r>
            <w:proofErr w:type="spellStart"/>
            <w:r w:rsidR="00E46FAC" w:rsidRPr="00B57333">
              <w:rPr>
                <w:rFonts w:ascii="Trebuchet MS" w:hAnsi="Trebuchet MS"/>
                <w:sz w:val="24"/>
                <w:szCs w:val="24"/>
              </w:rPr>
              <w:t>rakenda</w:t>
            </w:r>
            <w:r w:rsidR="00B57333">
              <w:rPr>
                <w:rFonts w:ascii="Trebuchet MS" w:hAnsi="Trebuchet MS"/>
                <w:sz w:val="24"/>
                <w:szCs w:val="24"/>
              </w:rPr>
              <w:t>-</w:t>
            </w:r>
            <w:r w:rsidR="00E46FAC" w:rsidRPr="00B57333">
              <w:rPr>
                <w:rFonts w:ascii="Trebuchet MS" w:hAnsi="Trebuchet MS"/>
                <w:sz w:val="24"/>
                <w:szCs w:val="24"/>
              </w:rPr>
              <w:lastRenderedPageBreak/>
              <w:t>miseks</w:t>
            </w:r>
            <w:proofErr w:type="spellEnd"/>
            <w:r w:rsidRPr="00B57333">
              <w:rPr>
                <w:rFonts w:ascii="Trebuchet MS" w:hAnsi="Trebuchet MS"/>
                <w:sz w:val="24"/>
                <w:szCs w:val="24"/>
              </w:rPr>
              <w:t>.</w:t>
            </w:r>
          </w:p>
          <w:p w:rsidR="00500905" w:rsidRPr="00B57333" w:rsidRDefault="00E46FAC" w:rsidP="004946F9">
            <w:pPr>
              <w:numPr>
                <w:ilvl w:val="0"/>
                <w:numId w:val="9"/>
              </w:numPr>
              <w:spacing w:after="0" w:line="240" w:lineRule="auto"/>
              <w:rPr>
                <w:rFonts w:ascii="Trebuchet MS" w:hAnsi="Trebuchet MS"/>
                <w:sz w:val="24"/>
                <w:szCs w:val="24"/>
              </w:rPr>
            </w:pPr>
            <w:r w:rsidRPr="00B57333">
              <w:rPr>
                <w:rFonts w:ascii="Trebuchet MS" w:hAnsi="Trebuchet MS"/>
                <w:sz w:val="24"/>
                <w:szCs w:val="24"/>
              </w:rPr>
              <w:t xml:space="preserve">Piirkondade koostöös valla ja maakonna positiivse kuvandi </w:t>
            </w:r>
            <w:r w:rsidR="00500905" w:rsidRPr="00B57333">
              <w:rPr>
                <w:rFonts w:ascii="Trebuchet MS" w:hAnsi="Trebuchet MS"/>
                <w:sz w:val="24"/>
                <w:szCs w:val="24"/>
              </w:rPr>
              <w:t>kujundamine.</w:t>
            </w:r>
          </w:p>
        </w:tc>
      </w:tr>
    </w:tbl>
    <w:p w:rsidR="00A95564" w:rsidRDefault="00A95564" w:rsidP="00A95564"/>
    <w:p w:rsidR="00A95564" w:rsidRPr="00B57333" w:rsidRDefault="00A95564" w:rsidP="00A95564">
      <w:pPr>
        <w:jc w:val="both"/>
        <w:rPr>
          <w:rFonts w:ascii="Trebuchet MS" w:hAnsi="Trebuchet MS"/>
          <w:sz w:val="24"/>
          <w:szCs w:val="24"/>
        </w:rPr>
      </w:pPr>
      <w:r w:rsidRPr="00B57333">
        <w:rPr>
          <w:rFonts w:ascii="Trebuchet MS" w:hAnsi="Trebuchet MS"/>
          <w:sz w:val="24"/>
          <w:szCs w:val="24"/>
        </w:rPr>
        <w:t xml:space="preserve">Esitatud </w:t>
      </w:r>
      <w:r w:rsidR="00E46FAC" w:rsidRPr="00B57333">
        <w:rPr>
          <w:rFonts w:ascii="Trebuchet MS" w:hAnsi="Trebuchet MS"/>
          <w:sz w:val="24"/>
          <w:szCs w:val="24"/>
        </w:rPr>
        <w:t xml:space="preserve">teemades tegevuste täpsustamine toimus valla </w:t>
      </w:r>
      <w:r w:rsidRPr="00B57333">
        <w:rPr>
          <w:rFonts w:ascii="Trebuchet MS" w:hAnsi="Trebuchet MS"/>
          <w:sz w:val="24"/>
          <w:szCs w:val="24"/>
        </w:rPr>
        <w:t>arendamise mudeli</w:t>
      </w:r>
      <w:r w:rsidR="00E46FAC" w:rsidRPr="00B57333">
        <w:rPr>
          <w:rFonts w:ascii="Trebuchet MS" w:hAnsi="Trebuchet MS"/>
          <w:sz w:val="24"/>
          <w:szCs w:val="24"/>
        </w:rPr>
        <w:t xml:space="preserve"> koostamisel. Tõrva valla arengu kavandamine lähtub </w:t>
      </w:r>
      <w:r w:rsidRPr="00B57333">
        <w:rPr>
          <w:rFonts w:ascii="Trebuchet MS" w:hAnsi="Trebuchet MS"/>
          <w:sz w:val="24"/>
          <w:szCs w:val="24"/>
        </w:rPr>
        <w:t>Tõrva valla tervikliku</w:t>
      </w:r>
      <w:r w:rsidR="00E46FAC" w:rsidRPr="00B57333">
        <w:rPr>
          <w:rFonts w:ascii="Trebuchet MS" w:hAnsi="Trebuchet MS"/>
          <w:sz w:val="24"/>
          <w:szCs w:val="24"/>
        </w:rPr>
        <w:t>st käsitlusest. Valdkondlike tegevuste läbiviimine lähtub strateegilistest eesmärkidest ja elluviimiseks vajalike tegevus</w:t>
      </w:r>
      <w:r w:rsidR="00EE6CF5">
        <w:rPr>
          <w:rFonts w:ascii="Trebuchet MS" w:hAnsi="Trebuchet MS"/>
          <w:sz w:val="24"/>
          <w:szCs w:val="24"/>
        </w:rPr>
        <w:t xml:space="preserve">suundade ja </w:t>
      </w:r>
      <w:r w:rsidR="00E46FAC" w:rsidRPr="00B57333">
        <w:rPr>
          <w:rFonts w:ascii="Trebuchet MS" w:hAnsi="Trebuchet MS"/>
          <w:sz w:val="24"/>
          <w:szCs w:val="24"/>
        </w:rPr>
        <w:t>te</w:t>
      </w:r>
      <w:r w:rsidR="00EE6CF5">
        <w:rPr>
          <w:rFonts w:ascii="Trebuchet MS" w:hAnsi="Trebuchet MS"/>
          <w:sz w:val="24"/>
          <w:szCs w:val="24"/>
        </w:rPr>
        <w:t>gevuste</w:t>
      </w:r>
      <w:r w:rsidR="00E46FAC" w:rsidRPr="00B57333">
        <w:rPr>
          <w:rFonts w:ascii="Trebuchet MS" w:hAnsi="Trebuchet MS"/>
          <w:sz w:val="24"/>
          <w:szCs w:val="24"/>
        </w:rPr>
        <w:t xml:space="preserve"> </w:t>
      </w:r>
      <w:r w:rsidRPr="00B57333">
        <w:rPr>
          <w:rFonts w:ascii="Trebuchet MS" w:hAnsi="Trebuchet MS"/>
          <w:sz w:val="24"/>
          <w:szCs w:val="24"/>
        </w:rPr>
        <w:t xml:space="preserve">viie aastase rulluva planeerimise </w:t>
      </w:r>
      <w:r w:rsidR="00C9059B">
        <w:rPr>
          <w:rFonts w:ascii="Trebuchet MS" w:hAnsi="Trebuchet MS"/>
          <w:sz w:val="24"/>
          <w:szCs w:val="24"/>
        </w:rPr>
        <w:t xml:space="preserve">süsteemsest </w:t>
      </w:r>
      <w:r w:rsidR="00E46FAC" w:rsidRPr="00B57333">
        <w:rPr>
          <w:rFonts w:ascii="Trebuchet MS" w:hAnsi="Trebuchet MS"/>
          <w:sz w:val="24"/>
          <w:szCs w:val="24"/>
        </w:rPr>
        <w:t>käsitlusest</w:t>
      </w:r>
      <w:r w:rsidRPr="00B57333">
        <w:rPr>
          <w:rFonts w:ascii="Trebuchet MS" w:hAnsi="Trebuchet MS"/>
          <w:sz w:val="24"/>
          <w:szCs w:val="24"/>
        </w:rPr>
        <w:t xml:space="preserve">. </w:t>
      </w:r>
    </w:p>
    <w:p w:rsidR="00A95564" w:rsidRPr="00B57333" w:rsidRDefault="00A95564" w:rsidP="00423C69">
      <w:pPr>
        <w:pStyle w:val="Pealkiri1"/>
        <w:ind w:left="360" w:hanging="360"/>
        <w:rPr>
          <w:rFonts w:ascii="Trebuchet MS" w:hAnsi="Trebuchet MS"/>
        </w:rPr>
      </w:pPr>
      <w:bookmarkStart w:id="14" w:name="_Toc522211024"/>
      <w:r w:rsidRPr="00B57333">
        <w:rPr>
          <w:rFonts w:ascii="Trebuchet MS" w:hAnsi="Trebuchet MS"/>
        </w:rPr>
        <w:t xml:space="preserve">3. </w:t>
      </w:r>
      <w:bookmarkStart w:id="15" w:name="_Toc519788895"/>
      <w:r w:rsidRPr="00B57333">
        <w:rPr>
          <w:rFonts w:ascii="Trebuchet MS" w:hAnsi="Trebuchet MS"/>
        </w:rPr>
        <w:t>Tõrva Vallavolikogu ja –valitsuse missioon</w:t>
      </w:r>
      <w:bookmarkEnd w:id="14"/>
      <w:bookmarkEnd w:id="15"/>
      <w:r w:rsidRPr="00B57333">
        <w:rPr>
          <w:rFonts w:ascii="Trebuchet MS" w:hAnsi="Trebuchet MS"/>
        </w:rPr>
        <w:t xml:space="preserve"> </w:t>
      </w:r>
    </w:p>
    <w:p w:rsidR="00B57333" w:rsidRDefault="00B57333" w:rsidP="00423C69">
      <w:pPr>
        <w:pStyle w:val="Vahedeta"/>
      </w:pPr>
    </w:p>
    <w:p w:rsidR="00A95564" w:rsidRPr="00B57333" w:rsidRDefault="00FE42B4" w:rsidP="00EB1A91">
      <w:pPr>
        <w:shd w:val="clear" w:color="auto" w:fill="FFFFFF" w:themeFill="background1"/>
        <w:jc w:val="both"/>
        <w:rPr>
          <w:rFonts w:ascii="Trebuchet MS" w:hAnsi="Trebuchet MS"/>
          <w:sz w:val="24"/>
          <w:szCs w:val="24"/>
        </w:rPr>
      </w:pPr>
      <w:r w:rsidRPr="00B57333">
        <w:rPr>
          <w:rFonts w:ascii="Trebuchet MS" w:hAnsi="Trebuchet MS"/>
          <w:sz w:val="24"/>
          <w:szCs w:val="24"/>
        </w:rPr>
        <w:t>Tõrva vallavolikogu ja –valitsuse missioon</w:t>
      </w:r>
      <w:r w:rsidR="00B471AD" w:rsidRPr="00B57333">
        <w:rPr>
          <w:rFonts w:ascii="Trebuchet MS" w:hAnsi="Trebuchet MS"/>
          <w:sz w:val="24"/>
          <w:szCs w:val="24"/>
        </w:rPr>
        <w:t xml:space="preserve"> on luua eeldused </w:t>
      </w:r>
      <w:r w:rsidR="00A95564" w:rsidRPr="00B57333">
        <w:rPr>
          <w:rFonts w:ascii="Trebuchet MS" w:hAnsi="Trebuchet MS"/>
          <w:sz w:val="24"/>
          <w:szCs w:val="24"/>
        </w:rPr>
        <w:t xml:space="preserve">elanike </w:t>
      </w:r>
      <w:r w:rsidR="00310656" w:rsidRPr="00B57333">
        <w:rPr>
          <w:rFonts w:ascii="Trebuchet MS" w:hAnsi="Trebuchet MS"/>
          <w:sz w:val="24"/>
          <w:szCs w:val="24"/>
        </w:rPr>
        <w:t xml:space="preserve">toimetulekuks ja </w:t>
      </w:r>
      <w:r w:rsidR="00A95564" w:rsidRPr="00B57333">
        <w:rPr>
          <w:rFonts w:ascii="Trebuchet MS" w:hAnsi="Trebuchet MS"/>
          <w:sz w:val="24"/>
          <w:szCs w:val="24"/>
        </w:rPr>
        <w:t>heaoluks,</w:t>
      </w:r>
      <w:r w:rsidR="00310656" w:rsidRPr="00B57333">
        <w:rPr>
          <w:rFonts w:ascii="Trebuchet MS" w:hAnsi="Trebuchet MS"/>
          <w:sz w:val="24"/>
          <w:szCs w:val="24"/>
        </w:rPr>
        <w:t xml:space="preserve"> juhtid</w:t>
      </w:r>
      <w:r w:rsidR="00970B26" w:rsidRPr="00B57333">
        <w:rPr>
          <w:rFonts w:ascii="Trebuchet MS" w:hAnsi="Trebuchet MS"/>
          <w:sz w:val="24"/>
          <w:szCs w:val="24"/>
        </w:rPr>
        <w:t>a</w:t>
      </w:r>
      <w:r w:rsidR="00310656" w:rsidRPr="00B57333">
        <w:rPr>
          <w:rFonts w:ascii="Trebuchet MS" w:hAnsi="Trebuchet MS"/>
          <w:sz w:val="24"/>
          <w:szCs w:val="24"/>
        </w:rPr>
        <w:t xml:space="preserve"> </w:t>
      </w:r>
      <w:r w:rsidR="00970B26" w:rsidRPr="00B57333">
        <w:rPr>
          <w:rFonts w:ascii="Trebuchet MS" w:hAnsi="Trebuchet MS"/>
          <w:sz w:val="24"/>
          <w:szCs w:val="24"/>
        </w:rPr>
        <w:t xml:space="preserve">valda </w:t>
      </w:r>
      <w:r w:rsidR="00310656" w:rsidRPr="00B57333">
        <w:rPr>
          <w:rFonts w:ascii="Trebuchet MS" w:hAnsi="Trebuchet MS"/>
          <w:sz w:val="24"/>
          <w:szCs w:val="24"/>
        </w:rPr>
        <w:t>demokraatlikult elanike õigustatud vajadustest ja huvidest</w:t>
      </w:r>
      <w:r w:rsidR="00970B26" w:rsidRPr="00B57333">
        <w:rPr>
          <w:rFonts w:ascii="Trebuchet MS" w:hAnsi="Trebuchet MS"/>
          <w:sz w:val="24"/>
          <w:szCs w:val="24"/>
        </w:rPr>
        <w:t xml:space="preserve"> lähtuvalt</w:t>
      </w:r>
      <w:r w:rsidR="007D42A9">
        <w:rPr>
          <w:rFonts w:ascii="Trebuchet MS" w:hAnsi="Trebuchet MS"/>
          <w:sz w:val="24"/>
          <w:szCs w:val="24"/>
        </w:rPr>
        <w:t xml:space="preserve"> </w:t>
      </w:r>
      <w:r w:rsidR="00970B26" w:rsidRPr="00B57333">
        <w:rPr>
          <w:rFonts w:ascii="Trebuchet MS" w:hAnsi="Trebuchet MS"/>
          <w:sz w:val="24"/>
          <w:szCs w:val="24"/>
        </w:rPr>
        <w:t>ning kasvatades valla konkurentsivõime</w:t>
      </w:r>
      <w:r w:rsidR="00B57333">
        <w:rPr>
          <w:rFonts w:ascii="Trebuchet MS" w:hAnsi="Trebuchet MS"/>
          <w:sz w:val="24"/>
          <w:szCs w:val="24"/>
        </w:rPr>
        <w:t>t</w:t>
      </w:r>
      <w:r w:rsidR="00970B26" w:rsidRPr="00B57333">
        <w:rPr>
          <w:rFonts w:ascii="Trebuchet MS" w:hAnsi="Trebuchet MS"/>
          <w:sz w:val="24"/>
          <w:szCs w:val="24"/>
        </w:rPr>
        <w:t xml:space="preserve"> ja kestlikkust</w:t>
      </w:r>
      <w:r w:rsidR="00A95564" w:rsidRPr="00B57333">
        <w:rPr>
          <w:rFonts w:ascii="Trebuchet MS" w:hAnsi="Trebuchet MS"/>
          <w:sz w:val="24"/>
          <w:szCs w:val="24"/>
        </w:rPr>
        <w:t>.</w:t>
      </w:r>
    </w:p>
    <w:p w:rsidR="00A95564" w:rsidRPr="00B57333" w:rsidRDefault="00A95564" w:rsidP="00A95564">
      <w:pPr>
        <w:pStyle w:val="Pealkiri1"/>
        <w:rPr>
          <w:rFonts w:ascii="Trebuchet MS" w:hAnsi="Trebuchet MS"/>
          <w:color w:val="1F497D" w:themeColor="text2"/>
        </w:rPr>
      </w:pPr>
      <w:bookmarkStart w:id="16" w:name="_Toc519788896"/>
      <w:bookmarkStart w:id="17" w:name="_Toc522211025"/>
      <w:r w:rsidRPr="00B57333">
        <w:rPr>
          <w:rFonts w:ascii="Trebuchet MS" w:hAnsi="Trebuchet MS"/>
          <w:color w:val="1F497D" w:themeColor="text2"/>
        </w:rPr>
        <w:t>4. Tõrva valla visioon 203</w:t>
      </w:r>
      <w:r w:rsidR="00FE42B4" w:rsidRPr="00B57333">
        <w:rPr>
          <w:rFonts w:ascii="Trebuchet MS" w:hAnsi="Trebuchet MS"/>
          <w:color w:val="1F497D" w:themeColor="text2"/>
        </w:rPr>
        <w:t>0+</w:t>
      </w:r>
      <w:bookmarkEnd w:id="16"/>
      <w:bookmarkEnd w:id="17"/>
    </w:p>
    <w:p w:rsidR="00883A6E" w:rsidRPr="00970B26" w:rsidRDefault="00883A6E" w:rsidP="002F03F7">
      <w:pPr>
        <w:pStyle w:val="Default"/>
        <w:rPr>
          <w:rFonts w:ascii="Trebuchet MS" w:hAnsi="Trebuchet MS"/>
          <w:sz w:val="22"/>
          <w:szCs w:val="22"/>
        </w:rPr>
      </w:pPr>
    </w:p>
    <w:p w:rsidR="00E36EC4" w:rsidRPr="00C9059B" w:rsidRDefault="002F03F7" w:rsidP="00C9059B">
      <w:pPr>
        <w:jc w:val="both"/>
        <w:rPr>
          <w:rFonts w:ascii="Trebuchet MS" w:hAnsi="Trebuchet MS"/>
          <w:sz w:val="24"/>
          <w:szCs w:val="24"/>
        </w:rPr>
      </w:pPr>
      <w:r w:rsidRPr="00C9059B">
        <w:rPr>
          <w:rFonts w:ascii="Trebuchet MS" w:hAnsi="Trebuchet MS"/>
          <w:sz w:val="24"/>
          <w:szCs w:val="24"/>
        </w:rPr>
        <w:t>Tõrva</w:t>
      </w:r>
      <w:r w:rsidR="00883A6E" w:rsidRPr="00C9059B">
        <w:rPr>
          <w:rFonts w:ascii="Trebuchet MS" w:hAnsi="Trebuchet MS"/>
          <w:sz w:val="24"/>
          <w:szCs w:val="24"/>
        </w:rPr>
        <w:t xml:space="preserve"> vald</w:t>
      </w:r>
      <w:r w:rsidRPr="00C9059B">
        <w:rPr>
          <w:rFonts w:ascii="Trebuchet MS" w:hAnsi="Trebuchet MS"/>
          <w:sz w:val="24"/>
          <w:szCs w:val="24"/>
        </w:rPr>
        <w:t xml:space="preserve"> on </w:t>
      </w:r>
      <w:r w:rsidR="00554083" w:rsidRPr="00C9059B">
        <w:rPr>
          <w:rFonts w:ascii="Trebuchet MS" w:hAnsi="Trebuchet MS"/>
          <w:sz w:val="24"/>
          <w:szCs w:val="24"/>
        </w:rPr>
        <w:t xml:space="preserve">elanikule armas, </w:t>
      </w:r>
      <w:r w:rsidR="00DF0683" w:rsidRPr="00C9059B">
        <w:rPr>
          <w:rFonts w:ascii="Trebuchet MS" w:hAnsi="Trebuchet MS"/>
          <w:sz w:val="24"/>
          <w:szCs w:val="24"/>
        </w:rPr>
        <w:t>väärt</w:t>
      </w:r>
      <w:r w:rsidR="001344A9" w:rsidRPr="00C9059B">
        <w:rPr>
          <w:rFonts w:ascii="Trebuchet MS" w:hAnsi="Trebuchet MS"/>
          <w:sz w:val="24"/>
          <w:szCs w:val="24"/>
        </w:rPr>
        <w:t xml:space="preserve"> </w:t>
      </w:r>
      <w:r w:rsidR="00DF0683" w:rsidRPr="00C9059B">
        <w:rPr>
          <w:rFonts w:ascii="Trebuchet MS" w:hAnsi="Trebuchet MS"/>
          <w:sz w:val="24"/>
          <w:szCs w:val="24"/>
        </w:rPr>
        <w:t>elukoht</w:t>
      </w:r>
      <w:r w:rsidR="00554083" w:rsidRPr="00C9059B">
        <w:rPr>
          <w:rFonts w:ascii="Trebuchet MS" w:hAnsi="Trebuchet MS"/>
          <w:sz w:val="24"/>
          <w:szCs w:val="24"/>
        </w:rPr>
        <w:t xml:space="preserve"> </w:t>
      </w:r>
      <w:r w:rsidR="000A2E13" w:rsidRPr="00C9059B">
        <w:rPr>
          <w:rFonts w:ascii="Trebuchet MS" w:hAnsi="Trebuchet MS"/>
          <w:sz w:val="24"/>
          <w:szCs w:val="24"/>
        </w:rPr>
        <w:t xml:space="preserve">ja omanäoline külastuse sihtkoht </w:t>
      </w:r>
      <w:r w:rsidR="00554083" w:rsidRPr="00C9059B">
        <w:rPr>
          <w:rFonts w:ascii="Trebuchet MS" w:hAnsi="Trebuchet MS"/>
          <w:sz w:val="24"/>
          <w:szCs w:val="24"/>
        </w:rPr>
        <w:t xml:space="preserve">Mulgimaal, kus hoitakse loodust, </w:t>
      </w:r>
      <w:r w:rsidR="000A2E13" w:rsidRPr="00C9059B">
        <w:rPr>
          <w:rFonts w:ascii="Trebuchet MS" w:hAnsi="Trebuchet MS"/>
          <w:sz w:val="24"/>
          <w:szCs w:val="24"/>
        </w:rPr>
        <w:t xml:space="preserve">arendatakse </w:t>
      </w:r>
      <w:r w:rsidR="00554083" w:rsidRPr="00C9059B">
        <w:rPr>
          <w:rFonts w:ascii="Trebuchet MS" w:hAnsi="Trebuchet MS"/>
          <w:sz w:val="24"/>
          <w:szCs w:val="24"/>
        </w:rPr>
        <w:t>ettevõtl</w:t>
      </w:r>
      <w:r w:rsidR="000A2E13" w:rsidRPr="00C9059B">
        <w:rPr>
          <w:rFonts w:ascii="Trebuchet MS" w:hAnsi="Trebuchet MS"/>
          <w:sz w:val="24"/>
          <w:szCs w:val="24"/>
        </w:rPr>
        <w:t xml:space="preserve">ust, austatakse </w:t>
      </w:r>
      <w:r w:rsidR="00554083" w:rsidRPr="00C9059B">
        <w:rPr>
          <w:rFonts w:ascii="Trebuchet MS" w:hAnsi="Trebuchet MS"/>
          <w:sz w:val="24"/>
          <w:szCs w:val="24"/>
        </w:rPr>
        <w:t>pärandkultuuri</w:t>
      </w:r>
      <w:r w:rsidR="000A2E13" w:rsidRPr="00C9059B">
        <w:rPr>
          <w:rFonts w:ascii="Trebuchet MS" w:hAnsi="Trebuchet MS"/>
          <w:sz w:val="24"/>
          <w:szCs w:val="24"/>
        </w:rPr>
        <w:t xml:space="preserve"> ja hoolitakse kogukonna liikmetest</w:t>
      </w:r>
      <w:r w:rsidR="00B66F0F" w:rsidRPr="00C9059B">
        <w:rPr>
          <w:rFonts w:ascii="Trebuchet MS" w:hAnsi="Trebuchet MS"/>
          <w:sz w:val="24"/>
          <w:szCs w:val="24"/>
        </w:rPr>
        <w:t xml:space="preserve"> - paik, mille kihistused </w:t>
      </w:r>
      <w:r w:rsidR="00E36EC4" w:rsidRPr="00C9059B">
        <w:rPr>
          <w:rFonts w:ascii="Trebuchet MS" w:hAnsi="Trebuchet MS"/>
          <w:sz w:val="24"/>
          <w:szCs w:val="24"/>
        </w:rPr>
        <w:t>pakuvad aastaringset avastamisrõõmu.</w:t>
      </w:r>
    </w:p>
    <w:p w:rsidR="00A95564" w:rsidRPr="00B57333" w:rsidRDefault="00A95564" w:rsidP="00FE42B4">
      <w:pPr>
        <w:pStyle w:val="Pealkiri1"/>
        <w:rPr>
          <w:rFonts w:ascii="Trebuchet MS" w:hAnsi="Trebuchet MS"/>
          <w:color w:val="1F497D" w:themeColor="text2"/>
        </w:rPr>
      </w:pPr>
      <w:bookmarkStart w:id="18" w:name="_Toc519788897"/>
      <w:bookmarkStart w:id="19" w:name="_Toc522211026"/>
      <w:r w:rsidRPr="00B57333">
        <w:rPr>
          <w:rFonts w:ascii="Trebuchet MS" w:hAnsi="Trebuchet MS"/>
          <w:color w:val="1F497D" w:themeColor="text2"/>
        </w:rPr>
        <w:t>5. Kriitilised edutegurid lähiaastateks Tõrva valla visiooni saavutamisel</w:t>
      </w:r>
      <w:bookmarkEnd w:id="18"/>
      <w:bookmarkEnd w:id="19"/>
    </w:p>
    <w:p w:rsidR="009C616E" w:rsidRPr="00442F89" w:rsidRDefault="009C616E" w:rsidP="00423C69">
      <w:pPr>
        <w:pStyle w:val="Vahedeta"/>
      </w:pPr>
    </w:p>
    <w:p w:rsidR="00A95564" w:rsidRPr="009C616E" w:rsidRDefault="00A95564" w:rsidP="009C616E">
      <w:pPr>
        <w:jc w:val="both"/>
        <w:rPr>
          <w:rFonts w:ascii="Trebuchet MS" w:hAnsi="Trebuchet MS"/>
          <w:sz w:val="24"/>
          <w:szCs w:val="24"/>
        </w:rPr>
      </w:pPr>
      <w:r w:rsidRPr="009C616E">
        <w:rPr>
          <w:rFonts w:ascii="Trebuchet MS" w:hAnsi="Trebuchet MS"/>
          <w:sz w:val="24"/>
          <w:szCs w:val="24"/>
        </w:rPr>
        <w:t xml:space="preserve">Tõrva valla arengus määratleti aastateks 2019-2023 viis kriitilist edutegurit, milles soovitakse ennekõike </w:t>
      </w:r>
      <w:r w:rsidR="00883A6E" w:rsidRPr="009C616E">
        <w:rPr>
          <w:rFonts w:ascii="Trebuchet MS" w:hAnsi="Trebuchet MS"/>
          <w:sz w:val="24"/>
          <w:szCs w:val="24"/>
        </w:rPr>
        <w:t xml:space="preserve">edu </w:t>
      </w:r>
      <w:r w:rsidRPr="009C616E">
        <w:rPr>
          <w:rFonts w:ascii="Trebuchet MS" w:hAnsi="Trebuchet MS"/>
          <w:sz w:val="24"/>
          <w:szCs w:val="24"/>
        </w:rPr>
        <w:t xml:space="preserve">saavutada </w:t>
      </w:r>
      <w:r w:rsidR="00883A6E" w:rsidRPr="009C616E">
        <w:rPr>
          <w:rFonts w:ascii="Trebuchet MS" w:hAnsi="Trebuchet MS"/>
          <w:sz w:val="24"/>
          <w:szCs w:val="24"/>
        </w:rPr>
        <w:t>ning</w:t>
      </w:r>
      <w:r w:rsidRPr="009C616E">
        <w:rPr>
          <w:rFonts w:ascii="Trebuchet MS" w:hAnsi="Trebuchet MS"/>
          <w:sz w:val="24"/>
          <w:szCs w:val="24"/>
        </w:rPr>
        <w:t xml:space="preserve"> seeläbi elanike heaolu</w:t>
      </w:r>
      <w:r w:rsidR="00883A6E" w:rsidRPr="009C616E">
        <w:rPr>
          <w:rFonts w:ascii="Trebuchet MS" w:hAnsi="Trebuchet MS"/>
          <w:sz w:val="24"/>
          <w:szCs w:val="24"/>
        </w:rPr>
        <w:t>,</w:t>
      </w:r>
      <w:r w:rsidRPr="009C616E">
        <w:rPr>
          <w:rFonts w:ascii="Trebuchet MS" w:hAnsi="Trebuchet MS"/>
          <w:sz w:val="24"/>
          <w:szCs w:val="24"/>
        </w:rPr>
        <w:t xml:space="preserve"> valla konkurentsivõime kasvu</w:t>
      </w:r>
      <w:r w:rsidR="00883A6E" w:rsidRPr="009C616E">
        <w:rPr>
          <w:rFonts w:ascii="Trebuchet MS" w:hAnsi="Trebuchet MS"/>
          <w:sz w:val="24"/>
          <w:szCs w:val="24"/>
        </w:rPr>
        <w:t xml:space="preserve"> ja väärtuspõhimõtetest lähtuvat valla arendamist</w:t>
      </w:r>
      <w:r w:rsidRPr="009C616E">
        <w:rPr>
          <w:rFonts w:ascii="Trebuchet MS" w:hAnsi="Trebuchet MS"/>
          <w:sz w:val="24"/>
          <w:szCs w:val="24"/>
        </w:rPr>
        <w:t xml:space="preserve">. </w:t>
      </w:r>
    </w:p>
    <w:p w:rsidR="009C616E" w:rsidRDefault="00745CFF" w:rsidP="003B73A1">
      <w:pPr>
        <w:pStyle w:val="Loendilik"/>
        <w:numPr>
          <w:ilvl w:val="0"/>
          <w:numId w:val="31"/>
        </w:numPr>
        <w:jc w:val="both"/>
        <w:rPr>
          <w:rFonts w:ascii="Trebuchet MS" w:hAnsi="Trebuchet MS"/>
          <w:sz w:val="24"/>
          <w:szCs w:val="24"/>
        </w:rPr>
      </w:pPr>
      <w:r w:rsidRPr="009C616E">
        <w:rPr>
          <w:rFonts w:ascii="Trebuchet MS" w:hAnsi="Trebuchet MS"/>
          <w:b/>
          <w:sz w:val="24"/>
          <w:szCs w:val="24"/>
        </w:rPr>
        <w:t xml:space="preserve">Töökohade </w:t>
      </w:r>
      <w:r w:rsidR="00AB4A80" w:rsidRPr="009C616E">
        <w:rPr>
          <w:rFonts w:ascii="Trebuchet MS" w:hAnsi="Trebuchet MS"/>
          <w:b/>
          <w:sz w:val="24"/>
          <w:szCs w:val="24"/>
        </w:rPr>
        <w:t xml:space="preserve">suurem </w:t>
      </w:r>
      <w:r w:rsidRPr="009C616E">
        <w:rPr>
          <w:rFonts w:ascii="Trebuchet MS" w:hAnsi="Trebuchet MS"/>
          <w:b/>
          <w:sz w:val="24"/>
          <w:szCs w:val="24"/>
        </w:rPr>
        <w:t xml:space="preserve">arv </w:t>
      </w:r>
      <w:r w:rsidR="00883A6E" w:rsidRPr="009C616E">
        <w:rPr>
          <w:rFonts w:ascii="Trebuchet MS" w:hAnsi="Trebuchet MS"/>
          <w:b/>
          <w:sz w:val="24"/>
          <w:szCs w:val="24"/>
        </w:rPr>
        <w:t xml:space="preserve">kohapeal </w:t>
      </w:r>
      <w:r w:rsidRPr="009C616E">
        <w:rPr>
          <w:rFonts w:ascii="Trebuchet MS" w:hAnsi="Trebuchet MS"/>
          <w:b/>
          <w:sz w:val="24"/>
          <w:szCs w:val="24"/>
        </w:rPr>
        <w:t xml:space="preserve">ja </w:t>
      </w:r>
      <w:r w:rsidR="00CA7D13" w:rsidRPr="009C616E">
        <w:rPr>
          <w:rFonts w:ascii="Trebuchet MS" w:hAnsi="Trebuchet MS"/>
          <w:b/>
          <w:sz w:val="24"/>
          <w:szCs w:val="24"/>
        </w:rPr>
        <w:t xml:space="preserve">nende </w:t>
      </w:r>
      <w:r w:rsidRPr="009C616E">
        <w:rPr>
          <w:rFonts w:ascii="Trebuchet MS" w:hAnsi="Trebuchet MS"/>
          <w:b/>
          <w:sz w:val="24"/>
          <w:szCs w:val="24"/>
        </w:rPr>
        <w:t>lisandväärtus</w:t>
      </w:r>
      <w:r w:rsidR="00AB4A80" w:rsidRPr="009C616E">
        <w:rPr>
          <w:rFonts w:ascii="Trebuchet MS" w:hAnsi="Trebuchet MS"/>
          <w:b/>
          <w:sz w:val="24"/>
          <w:szCs w:val="24"/>
        </w:rPr>
        <w:t>e kasv</w:t>
      </w:r>
      <w:r w:rsidRPr="009C616E">
        <w:rPr>
          <w:rFonts w:ascii="Trebuchet MS" w:hAnsi="Trebuchet MS"/>
          <w:b/>
          <w:sz w:val="24"/>
          <w:szCs w:val="24"/>
        </w:rPr>
        <w:t xml:space="preserve">, maaelu </w:t>
      </w:r>
      <w:r w:rsidR="00F82900" w:rsidRPr="009C616E">
        <w:rPr>
          <w:rFonts w:ascii="Trebuchet MS" w:hAnsi="Trebuchet MS"/>
          <w:b/>
          <w:sz w:val="24"/>
          <w:szCs w:val="24"/>
        </w:rPr>
        <w:t xml:space="preserve">tegevuste </w:t>
      </w:r>
      <w:r w:rsidRPr="009C616E">
        <w:rPr>
          <w:rFonts w:ascii="Trebuchet MS" w:hAnsi="Trebuchet MS"/>
          <w:b/>
          <w:sz w:val="24"/>
          <w:szCs w:val="24"/>
        </w:rPr>
        <w:t>mitmekesistamine</w:t>
      </w:r>
      <w:r w:rsidR="00B57333" w:rsidRPr="009C616E">
        <w:rPr>
          <w:rFonts w:ascii="Trebuchet MS" w:hAnsi="Trebuchet MS"/>
          <w:b/>
          <w:sz w:val="24"/>
          <w:szCs w:val="24"/>
        </w:rPr>
        <w:t xml:space="preserve"> ja </w:t>
      </w:r>
      <w:r w:rsidR="001344A9">
        <w:rPr>
          <w:rFonts w:ascii="Trebuchet MS" w:hAnsi="Trebuchet MS"/>
          <w:b/>
          <w:sz w:val="24"/>
          <w:szCs w:val="24"/>
        </w:rPr>
        <w:t>mahe</w:t>
      </w:r>
      <w:r w:rsidR="00B57333" w:rsidRPr="009C616E">
        <w:rPr>
          <w:rFonts w:ascii="Trebuchet MS" w:hAnsi="Trebuchet MS"/>
          <w:b/>
          <w:sz w:val="24"/>
          <w:szCs w:val="24"/>
        </w:rPr>
        <w:t>majanduse laiendamine</w:t>
      </w:r>
      <w:r w:rsidR="00F82900" w:rsidRPr="009C616E">
        <w:rPr>
          <w:rFonts w:ascii="Trebuchet MS" w:hAnsi="Trebuchet MS"/>
          <w:sz w:val="24"/>
          <w:szCs w:val="24"/>
        </w:rPr>
        <w:t>.</w:t>
      </w:r>
    </w:p>
    <w:p w:rsidR="009C616E" w:rsidRPr="00442F89" w:rsidRDefault="009C616E" w:rsidP="00423C69">
      <w:pPr>
        <w:pStyle w:val="Vahedeta"/>
      </w:pPr>
    </w:p>
    <w:p w:rsidR="00745CFF" w:rsidRPr="00442F89" w:rsidRDefault="000B6FBF" w:rsidP="009C616E">
      <w:pPr>
        <w:jc w:val="both"/>
        <w:rPr>
          <w:rFonts w:ascii="Trebuchet MS" w:hAnsi="Trebuchet MS"/>
          <w:sz w:val="24"/>
          <w:szCs w:val="24"/>
        </w:rPr>
      </w:pPr>
      <w:r w:rsidRPr="00E63FC6">
        <w:rPr>
          <w:rFonts w:ascii="Trebuchet MS" w:hAnsi="Trebuchet MS"/>
          <w:sz w:val="24"/>
          <w:szCs w:val="24"/>
        </w:rPr>
        <w:t>M</w:t>
      </w:r>
      <w:r w:rsidR="006B7E57" w:rsidRPr="00E63FC6">
        <w:rPr>
          <w:rFonts w:ascii="Trebuchet MS" w:hAnsi="Trebuchet MS"/>
          <w:sz w:val="24"/>
          <w:szCs w:val="24"/>
        </w:rPr>
        <w:t xml:space="preserve">ajandusstruktuuris </w:t>
      </w:r>
      <w:r w:rsidRPr="00E63FC6">
        <w:rPr>
          <w:rFonts w:ascii="Trebuchet MS" w:hAnsi="Trebuchet MS"/>
          <w:sz w:val="24"/>
          <w:szCs w:val="24"/>
        </w:rPr>
        <w:t>domin</w:t>
      </w:r>
      <w:r w:rsidR="00F56FFC" w:rsidRPr="00E63FC6">
        <w:rPr>
          <w:rFonts w:ascii="Trebuchet MS" w:hAnsi="Trebuchet MS"/>
          <w:sz w:val="24"/>
          <w:szCs w:val="24"/>
        </w:rPr>
        <w:t>ee</w:t>
      </w:r>
      <w:r w:rsidRPr="00E63FC6">
        <w:rPr>
          <w:rFonts w:ascii="Trebuchet MS" w:hAnsi="Trebuchet MS"/>
          <w:sz w:val="24"/>
          <w:szCs w:val="24"/>
        </w:rPr>
        <w:t xml:space="preserve">rivad </w:t>
      </w:r>
      <w:r w:rsidR="006B7E57" w:rsidRPr="00E63FC6">
        <w:rPr>
          <w:rFonts w:ascii="Trebuchet MS" w:hAnsi="Trebuchet MS"/>
          <w:sz w:val="24"/>
          <w:szCs w:val="24"/>
        </w:rPr>
        <w:t>traditsioonilised ja tööjõumahukad tootmisharud (nt põllumajandus, metsandus, toiduainetööstus)</w:t>
      </w:r>
      <w:r w:rsidRPr="00E63FC6">
        <w:rPr>
          <w:rFonts w:ascii="Trebuchet MS" w:hAnsi="Trebuchet MS"/>
          <w:sz w:val="24"/>
          <w:szCs w:val="24"/>
        </w:rPr>
        <w:t>, mistõttu on oluline</w:t>
      </w:r>
      <w:r w:rsidR="00745CFF" w:rsidRPr="00E63FC6">
        <w:rPr>
          <w:rFonts w:ascii="Trebuchet MS" w:hAnsi="Trebuchet MS"/>
          <w:sz w:val="24"/>
          <w:szCs w:val="24"/>
        </w:rPr>
        <w:t xml:space="preserve"> töökohtade</w:t>
      </w:r>
      <w:r w:rsidR="00F82900" w:rsidRPr="00E63FC6">
        <w:rPr>
          <w:rFonts w:ascii="Trebuchet MS" w:hAnsi="Trebuchet MS"/>
          <w:sz w:val="24"/>
          <w:szCs w:val="24"/>
        </w:rPr>
        <w:t>le</w:t>
      </w:r>
      <w:r w:rsidR="00745CFF" w:rsidRPr="00E63FC6">
        <w:rPr>
          <w:rFonts w:ascii="Trebuchet MS" w:hAnsi="Trebuchet MS"/>
          <w:sz w:val="24"/>
          <w:szCs w:val="24"/>
        </w:rPr>
        <w:t xml:space="preserve"> suurema lisandväärtuse </w:t>
      </w:r>
      <w:r w:rsidR="00F82900" w:rsidRPr="00E63FC6">
        <w:rPr>
          <w:rFonts w:ascii="Trebuchet MS" w:hAnsi="Trebuchet MS"/>
          <w:sz w:val="24"/>
          <w:szCs w:val="24"/>
        </w:rPr>
        <w:t>andmine</w:t>
      </w:r>
      <w:r w:rsidR="00745CFF" w:rsidRPr="00E63FC6">
        <w:rPr>
          <w:rFonts w:ascii="Trebuchet MS" w:hAnsi="Trebuchet MS"/>
          <w:sz w:val="24"/>
          <w:szCs w:val="24"/>
        </w:rPr>
        <w:t xml:space="preserve">, </w:t>
      </w:r>
      <w:r w:rsidR="00883A6E" w:rsidRPr="00E63FC6">
        <w:rPr>
          <w:rFonts w:ascii="Trebuchet MS" w:hAnsi="Trebuchet MS"/>
          <w:sz w:val="24"/>
          <w:szCs w:val="24"/>
        </w:rPr>
        <w:t xml:space="preserve">töö </w:t>
      </w:r>
      <w:r w:rsidR="009B1012" w:rsidRPr="00E63FC6">
        <w:rPr>
          <w:rFonts w:ascii="Trebuchet MS" w:hAnsi="Trebuchet MS"/>
          <w:sz w:val="24"/>
          <w:szCs w:val="24"/>
        </w:rPr>
        <w:t>tootlikkus</w:t>
      </w:r>
      <w:r w:rsidR="00883A6E" w:rsidRPr="00E63FC6">
        <w:rPr>
          <w:rFonts w:ascii="Trebuchet MS" w:hAnsi="Trebuchet MS"/>
          <w:sz w:val="24"/>
          <w:szCs w:val="24"/>
        </w:rPr>
        <w:t>e</w:t>
      </w:r>
      <w:r w:rsidR="009B1012" w:rsidRPr="00E63FC6">
        <w:rPr>
          <w:rFonts w:ascii="Trebuchet MS" w:hAnsi="Trebuchet MS"/>
          <w:sz w:val="24"/>
          <w:szCs w:val="24"/>
        </w:rPr>
        <w:t xml:space="preserve"> ja </w:t>
      </w:r>
      <w:r w:rsidR="00745CFF" w:rsidRPr="00E63FC6">
        <w:rPr>
          <w:rFonts w:ascii="Trebuchet MS" w:hAnsi="Trebuchet MS"/>
          <w:sz w:val="24"/>
          <w:szCs w:val="24"/>
        </w:rPr>
        <w:t xml:space="preserve">palkade kasv </w:t>
      </w:r>
      <w:r w:rsidR="009B1012" w:rsidRPr="00E63FC6">
        <w:rPr>
          <w:rFonts w:ascii="Trebuchet MS" w:hAnsi="Trebuchet MS"/>
          <w:sz w:val="24"/>
          <w:szCs w:val="24"/>
        </w:rPr>
        <w:t>ning</w:t>
      </w:r>
      <w:r w:rsidR="00745CFF" w:rsidRPr="00E63FC6">
        <w:rPr>
          <w:rFonts w:ascii="Trebuchet MS" w:hAnsi="Trebuchet MS"/>
          <w:sz w:val="24"/>
          <w:szCs w:val="24"/>
        </w:rPr>
        <w:t xml:space="preserve"> maamajanduse</w:t>
      </w:r>
      <w:r w:rsidR="00883A6E" w:rsidRPr="00E63FC6">
        <w:rPr>
          <w:rFonts w:ascii="Trebuchet MS" w:hAnsi="Trebuchet MS"/>
          <w:sz w:val="24"/>
          <w:szCs w:val="24"/>
        </w:rPr>
        <w:t>s</w:t>
      </w:r>
      <w:r w:rsidR="00745CFF" w:rsidRPr="00E63FC6">
        <w:rPr>
          <w:rFonts w:ascii="Trebuchet MS" w:hAnsi="Trebuchet MS"/>
          <w:sz w:val="24"/>
          <w:szCs w:val="24"/>
        </w:rPr>
        <w:t xml:space="preserve"> väike</w:t>
      </w:r>
      <w:r w:rsidR="00F82900" w:rsidRPr="00E63FC6">
        <w:rPr>
          <w:rFonts w:ascii="Trebuchet MS" w:hAnsi="Trebuchet MS"/>
          <w:sz w:val="24"/>
          <w:szCs w:val="24"/>
        </w:rPr>
        <w:t>- ja keskmise suurusega ettevõtete</w:t>
      </w:r>
      <w:r w:rsidR="00883A6E" w:rsidRPr="00E63FC6">
        <w:rPr>
          <w:rFonts w:ascii="Trebuchet MS" w:hAnsi="Trebuchet MS"/>
          <w:sz w:val="24"/>
          <w:szCs w:val="24"/>
        </w:rPr>
        <w:t xml:space="preserve"> toetamine</w:t>
      </w:r>
      <w:r w:rsidR="00F56FFC" w:rsidRPr="00E63FC6">
        <w:rPr>
          <w:rFonts w:ascii="Trebuchet MS" w:hAnsi="Trebuchet MS"/>
          <w:sz w:val="24"/>
          <w:szCs w:val="24"/>
        </w:rPr>
        <w:t xml:space="preserve"> ja mitmekesistamine</w:t>
      </w:r>
      <w:r w:rsidR="00F82900" w:rsidRPr="00E63FC6">
        <w:rPr>
          <w:rFonts w:ascii="Trebuchet MS" w:hAnsi="Trebuchet MS"/>
          <w:sz w:val="24"/>
          <w:szCs w:val="24"/>
        </w:rPr>
        <w:t>.</w:t>
      </w:r>
      <w:r w:rsidR="00A54B5A" w:rsidRPr="00E63FC6">
        <w:rPr>
          <w:rFonts w:ascii="Trebuchet MS" w:hAnsi="Trebuchet MS"/>
          <w:sz w:val="24"/>
          <w:szCs w:val="24"/>
        </w:rPr>
        <w:t xml:space="preserve"> Toetada mahe</w:t>
      </w:r>
      <w:r w:rsidR="00E63FC6">
        <w:rPr>
          <w:rFonts w:ascii="Trebuchet MS" w:hAnsi="Trebuchet MS"/>
          <w:sz w:val="24"/>
          <w:szCs w:val="24"/>
        </w:rPr>
        <w:t>majandust</w:t>
      </w:r>
      <w:r w:rsidR="00A54B5A" w:rsidRPr="00E63FC6">
        <w:rPr>
          <w:rFonts w:ascii="Trebuchet MS" w:hAnsi="Trebuchet MS"/>
          <w:sz w:val="24"/>
          <w:szCs w:val="24"/>
        </w:rPr>
        <w:t xml:space="preserve"> ja selle</w:t>
      </w:r>
      <w:r w:rsidR="00E63FC6">
        <w:rPr>
          <w:rFonts w:ascii="Trebuchet MS" w:hAnsi="Trebuchet MS"/>
          <w:sz w:val="24"/>
          <w:szCs w:val="24"/>
        </w:rPr>
        <w:t>l toodangu</w:t>
      </w:r>
      <w:r w:rsidR="00A54B5A" w:rsidRPr="00E63FC6">
        <w:rPr>
          <w:rFonts w:ascii="Trebuchet MS" w:hAnsi="Trebuchet MS"/>
          <w:sz w:val="24"/>
          <w:szCs w:val="24"/>
        </w:rPr>
        <w:t xml:space="preserve"> </w:t>
      </w:r>
      <w:proofErr w:type="spellStart"/>
      <w:r w:rsidR="00A54B5A" w:rsidRPr="00E63FC6">
        <w:rPr>
          <w:rFonts w:ascii="Trebuchet MS" w:hAnsi="Trebuchet MS"/>
          <w:sz w:val="24"/>
          <w:szCs w:val="24"/>
        </w:rPr>
        <w:t>väärindamist</w:t>
      </w:r>
      <w:proofErr w:type="spellEnd"/>
      <w:r w:rsidR="00A54B5A" w:rsidRPr="00E63FC6">
        <w:rPr>
          <w:rFonts w:ascii="Trebuchet MS" w:hAnsi="Trebuchet MS"/>
          <w:sz w:val="24"/>
          <w:szCs w:val="24"/>
        </w:rPr>
        <w:t xml:space="preserve">. </w:t>
      </w:r>
      <w:r w:rsidR="00745CFF" w:rsidRPr="00E63FC6">
        <w:rPr>
          <w:rFonts w:ascii="Trebuchet MS" w:hAnsi="Trebuchet MS"/>
          <w:sz w:val="24"/>
          <w:szCs w:val="24"/>
        </w:rPr>
        <w:t>Julgusta</w:t>
      </w:r>
      <w:r w:rsidR="00883A6E" w:rsidRPr="00E63FC6">
        <w:rPr>
          <w:rFonts w:ascii="Trebuchet MS" w:hAnsi="Trebuchet MS"/>
          <w:sz w:val="24"/>
          <w:szCs w:val="24"/>
        </w:rPr>
        <w:t>da</w:t>
      </w:r>
      <w:r w:rsidR="00745CFF" w:rsidRPr="00E63FC6">
        <w:rPr>
          <w:rFonts w:ascii="Trebuchet MS" w:hAnsi="Trebuchet MS"/>
          <w:sz w:val="24"/>
          <w:szCs w:val="24"/>
        </w:rPr>
        <w:t xml:space="preserve"> olla ettevõtlik, alustada </w:t>
      </w:r>
      <w:r w:rsidR="00745CFF" w:rsidRPr="00E63FC6">
        <w:rPr>
          <w:rFonts w:ascii="Trebuchet MS" w:hAnsi="Trebuchet MS"/>
          <w:sz w:val="24"/>
          <w:szCs w:val="24"/>
        </w:rPr>
        <w:lastRenderedPageBreak/>
        <w:t xml:space="preserve">oma ettevõtte loomist läbi tööelu paindliku korralduse. </w:t>
      </w:r>
      <w:r w:rsidR="00F82900" w:rsidRPr="00E63FC6">
        <w:rPr>
          <w:rFonts w:ascii="Trebuchet MS" w:hAnsi="Trebuchet MS"/>
          <w:sz w:val="24"/>
          <w:szCs w:val="24"/>
        </w:rPr>
        <w:t xml:space="preserve">Oluline on pakkuda kaugtöö võimalusi ja arendada selleks </w:t>
      </w:r>
      <w:proofErr w:type="spellStart"/>
      <w:r w:rsidR="00F82900" w:rsidRPr="00E63FC6">
        <w:rPr>
          <w:rFonts w:ascii="Trebuchet MS" w:hAnsi="Trebuchet MS"/>
          <w:sz w:val="24"/>
          <w:szCs w:val="24"/>
        </w:rPr>
        <w:t>taristut</w:t>
      </w:r>
      <w:proofErr w:type="spellEnd"/>
      <w:r w:rsidR="00F82900" w:rsidRPr="00E63FC6">
        <w:rPr>
          <w:rFonts w:ascii="Trebuchet MS" w:hAnsi="Trebuchet MS"/>
          <w:sz w:val="24"/>
          <w:szCs w:val="24"/>
        </w:rPr>
        <w:t xml:space="preserve">. </w:t>
      </w:r>
      <w:r w:rsidR="00055273" w:rsidRPr="00E63FC6">
        <w:rPr>
          <w:rFonts w:ascii="Trebuchet MS" w:hAnsi="Trebuchet MS"/>
          <w:sz w:val="24"/>
          <w:szCs w:val="24"/>
        </w:rPr>
        <w:t>Tõrva valla arengut mõjutab Tartu kui Lõuna-Eesti keskus</w:t>
      </w:r>
      <w:r w:rsidR="00055273" w:rsidRPr="00442F89">
        <w:rPr>
          <w:rFonts w:ascii="Trebuchet MS" w:hAnsi="Trebuchet MS"/>
          <w:sz w:val="24"/>
          <w:szCs w:val="24"/>
        </w:rPr>
        <w:t xml:space="preserve">, kuhu on koondunud rahvusvaheliselt konkurentsivõimeline kõrgharidus, meditsiin ja teadus-arendustegevuse institutsionaalne baas. Samuti asub Tartus arvestatav hulk teadmusmahukat ettevõtlust ja töökohti. </w:t>
      </w:r>
      <w:r w:rsidR="00903EE4" w:rsidRPr="00442F89">
        <w:rPr>
          <w:rFonts w:ascii="Trebuchet MS" w:hAnsi="Trebuchet MS"/>
          <w:sz w:val="24"/>
          <w:szCs w:val="24"/>
        </w:rPr>
        <w:t>Regioonikeskuse</w:t>
      </w:r>
      <w:r w:rsidR="00970B26" w:rsidRPr="00442F89">
        <w:rPr>
          <w:rFonts w:ascii="Trebuchet MS" w:hAnsi="Trebuchet MS"/>
          <w:sz w:val="24"/>
          <w:szCs w:val="24"/>
        </w:rPr>
        <w:t xml:space="preserve"> Tartu</w:t>
      </w:r>
      <w:r w:rsidR="0070430B" w:rsidRPr="00442F89">
        <w:rPr>
          <w:rFonts w:ascii="Trebuchet MS" w:hAnsi="Trebuchet MS"/>
          <w:sz w:val="24"/>
          <w:szCs w:val="24"/>
        </w:rPr>
        <w:t>,</w:t>
      </w:r>
      <w:r w:rsidR="00903EE4" w:rsidRPr="00442F89">
        <w:rPr>
          <w:rFonts w:ascii="Trebuchet MS" w:hAnsi="Trebuchet MS"/>
          <w:sz w:val="24"/>
          <w:szCs w:val="24"/>
        </w:rPr>
        <w:t xml:space="preserve"> maakonnakeskuste Valga ja Viljandi</w:t>
      </w:r>
      <w:r w:rsidR="0070430B" w:rsidRPr="00442F89">
        <w:rPr>
          <w:rFonts w:ascii="Trebuchet MS" w:hAnsi="Trebuchet MS"/>
          <w:sz w:val="24"/>
          <w:szCs w:val="24"/>
        </w:rPr>
        <w:t xml:space="preserve"> </w:t>
      </w:r>
      <w:r w:rsidR="00970B26" w:rsidRPr="00442F89">
        <w:rPr>
          <w:rFonts w:ascii="Trebuchet MS" w:hAnsi="Trebuchet MS"/>
          <w:sz w:val="24"/>
          <w:szCs w:val="24"/>
        </w:rPr>
        <w:t xml:space="preserve">linnapiirkondade </w:t>
      </w:r>
      <w:r w:rsidR="0070430B" w:rsidRPr="00442F89">
        <w:rPr>
          <w:rFonts w:ascii="Trebuchet MS" w:hAnsi="Trebuchet MS"/>
          <w:sz w:val="24"/>
          <w:szCs w:val="24"/>
        </w:rPr>
        <w:t>potentsiaali kasutamine eeldab häid liikumisvõimalusi</w:t>
      </w:r>
      <w:r w:rsidR="00970B26" w:rsidRPr="00442F89">
        <w:rPr>
          <w:rFonts w:ascii="Trebuchet MS" w:hAnsi="Trebuchet MS"/>
          <w:sz w:val="24"/>
          <w:szCs w:val="24"/>
        </w:rPr>
        <w:t xml:space="preserve"> ning koostööd</w:t>
      </w:r>
      <w:r w:rsidR="00C9059B">
        <w:rPr>
          <w:rFonts w:ascii="Trebuchet MS" w:hAnsi="Trebuchet MS"/>
          <w:sz w:val="24"/>
          <w:szCs w:val="24"/>
        </w:rPr>
        <w:t xml:space="preserve"> nii avaliku kui erasektoriga</w:t>
      </w:r>
      <w:r w:rsidR="0070430B" w:rsidRPr="00442F89">
        <w:rPr>
          <w:rFonts w:ascii="Trebuchet MS" w:hAnsi="Trebuchet MS"/>
          <w:sz w:val="24"/>
          <w:szCs w:val="24"/>
        </w:rPr>
        <w:t xml:space="preserve">. </w:t>
      </w:r>
      <w:r w:rsidR="00883A6E" w:rsidRPr="00442F89">
        <w:rPr>
          <w:rFonts w:ascii="Trebuchet MS" w:hAnsi="Trebuchet MS"/>
          <w:sz w:val="24"/>
          <w:szCs w:val="24"/>
        </w:rPr>
        <w:t>Regioonikeskusest väljapool on kasvav turg rohe- ja biomajanduses ning hõbemajanduses</w:t>
      </w:r>
      <w:r w:rsidR="00883A6E" w:rsidRPr="009C616E">
        <w:rPr>
          <w:rStyle w:val="Allmrkuseviide"/>
          <w:rFonts w:ascii="Trebuchet MS" w:hAnsi="Trebuchet MS"/>
          <w:sz w:val="24"/>
          <w:szCs w:val="24"/>
        </w:rPr>
        <w:footnoteReference w:id="7"/>
      </w:r>
      <w:r w:rsidR="00883A6E" w:rsidRPr="00442F89">
        <w:rPr>
          <w:rFonts w:ascii="Trebuchet MS" w:hAnsi="Trebuchet MS"/>
          <w:sz w:val="24"/>
          <w:szCs w:val="24"/>
        </w:rPr>
        <w:t xml:space="preserve">. </w:t>
      </w:r>
      <w:r w:rsidR="00F56FFC" w:rsidRPr="00442F89">
        <w:rPr>
          <w:rFonts w:ascii="Trebuchet MS" w:hAnsi="Trebuchet MS"/>
          <w:sz w:val="24"/>
          <w:szCs w:val="24"/>
        </w:rPr>
        <w:t xml:space="preserve">Arvestada tuleb </w:t>
      </w:r>
      <w:r w:rsidR="00063793">
        <w:rPr>
          <w:rFonts w:ascii="Trebuchet MS" w:hAnsi="Trebuchet MS"/>
          <w:sz w:val="24"/>
          <w:szCs w:val="24"/>
        </w:rPr>
        <w:t xml:space="preserve">Eesti-Läti </w:t>
      </w:r>
      <w:r w:rsidR="00F56FFC" w:rsidRPr="00442F89">
        <w:rPr>
          <w:rFonts w:ascii="Trebuchet MS" w:hAnsi="Trebuchet MS"/>
          <w:sz w:val="24"/>
          <w:szCs w:val="24"/>
        </w:rPr>
        <w:t xml:space="preserve">piiriülese mõjuga tööturule ja kaupade ostmisele, kuna </w:t>
      </w:r>
      <w:r w:rsidR="00C9059B">
        <w:rPr>
          <w:rFonts w:ascii="Trebuchet MS" w:hAnsi="Trebuchet MS"/>
          <w:sz w:val="24"/>
          <w:szCs w:val="24"/>
        </w:rPr>
        <w:t xml:space="preserve">Tõrva </w:t>
      </w:r>
      <w:r w:rsidR="00F56FFC" w:rsidRPr="00442F89">
        <w:rPr>
          <w:rFonts w:ascii="Trebuchet MS" w:hAnsi="Trebuchet MS"/>
          <w:sz w:val="24"/>
          <w:szCs w:val="24"/>
        </w:rPr>
        <w:t xml:space="preserve">valla </w:t>
      </w:r>
      <w:r w:rsidR="00C9059B">
        <w:rPr>
          <w:rFonts w:ascii="Trebuchet MS" w:hAnsi="Trebuchet MS"/>
          <w:sz w:val="24"/>
          <w:szCs w:val="24"/>
        </w:rPr>
        <w:t>piiri</w:t>
      </w:r>
      <w:r w:rsidR="00F56FFC" w:rsidRPr="00442F89">
        <w:rPr>
          <w:rFonts w:ascii="Trebuchet MS" w:hAnsi="Trebuchet MS"/>
          <w:sz w:val="24"/>
          <w:szCs w:val="24"/>
        </w:rPr>
        <w:t>naabriks on Läti Vabariik.</w:t>
      </w:r>
    </w:p>
    <w:p w:rsidR="00745CFF" w:rsidRPr="00E63FC6" w:rsidRDefault="00745CFF" w:rsidP="003B73A1">
      <w:pPr>
        <w:pStyle w:val="Loendilik"/>
        <w:numPr>
          <w:ilvl w:val="0"/>
          <w:numId w:val="31"/>
        </w:numPr>
        <w:jc w:val="both"/>
        <w:rPr>
          <w:rFonts w:ascii="Trebuchet MS" w:hAnsi="Trebuchet MS"/>
          <w:b/>
          <w:sz w:val="24"/>
          <w:szCs w:val="24"/>
        </w:rPr>
      </w:pPr>
      <w:r w:rsidRPr="00E63FC6">
        <w:rPr>
          <w:rFonts w:ascii="Trebuchet MS" w:hAnsi="Trebuchet MS"/>
          <w:b/>
          <w:sz w:val="24"/>
          <w:szCs w:val="24"/>
        </w:rPr>
        <w:t xml:space="preserve">Elukeskkonna </w:t>
      </w:r>
      <w:r w:rsidR="00A54B5A" w:rsidRPr="00E63FC6">
        <w:rPr>
          <w:rFonts w:ascii="Trebuchet MS" w:hAnsi="Trebuchet MS"/>
          <w:b/>
          <w:sz w:val="24"/>
          <w:szCs w:val="24"/>
        </w:rPr>
        <w:t>arendamine</w:t>
      </w:r>
      <w:r w:rsidRPr="00E63FC6">
        <w:rPr>
          <w:rFonts w:ascii="Trebuchet MS" w:hAnsi="Trebuchet MS"/>
          <w:b/>
          <w:sz w:val="24"/>
          <w:szCs w:val="24"/>
        </w:rPr>
        <w:t xml:space="preserve">. </w:t>
      </w:r>
    </w:p>
    <w:p w:rsidR="00E63FC6" w:rsidRDefault="00E63FC6" w:rsidP="00423C69">
      <w:pPr>
        <w:pStyle w:val="Vahedeta"/>
      </w:pPr>
    </w:p>
    <w:p w:rsidR="009B50ED" w:rsidRPr="009C616E" w:rsidRDefault="00734F88" w:rsidP="009C616E">
      <w:pPr>
        <w:jc w:val="both"/>
        <w:rPr>
          <w:rFonts w:ascii="Trebuchet MS" w:hAnsi="Trebuchet MS"/>
          <w:sz w:val="24"/>
          <w:szCs w:val="24"/>
        </w:rPr>
      </w:pPr>
      <w:r w:rsidRPr="009C616E">
        <w:rPr>
          <w:rFonts w:ascii="Trebuchet MS" w:hAnsi="Trebuchet MS"/>
          <w:sz w:val="24"/>
          <w:szCs w:val="24"/>
        </w:rPr>
        <w:t xml:space="preserve">Luua </w:t>
      </w:r>
      <w:r w:rsidR="00EB1A91" w:rsidRPr="009C616E">
        <w:rPr>
          <w:rFonts w:ascii="Trebuchet MS" w:hAnsi="Trebuchet MS"/>
          <w:sz w:val="24"/>
          <w:szCs w:val="24"/>
        </w:rPr>
        <w:t>Tõrva valla</w:t>
      </w:r>
      <w:r w:rsidRPr="009C616E">
        <w:rPr>
          <w:rFonts w:ascii="Trebuchet MS" w:hAnsi="Trebuchet MS"/>
          <w:sz w:val="24"/>
          <w:szCs w:val="24"/>
        </w:rPr>
        <w:t>st</w:t>
      </w:r>
      <w:r w:rsidR="00EB1A91" w:rsidRPr="009C616E">
        <w:rPr>
          <w:rFonts w:ascii="Trebuchet MS" w:hAnsi="Trebuchet MS"/>
          <w:sz w:val="24"/>
          <w:szCs w:val="24"/>
        </w:rPr>
        <w:t xml:space="preserve"> väärt</w:t>
      </w:r>
      <w:r w:rsidR="001344A9">
        <w:rPr>
          <w:rFonts w:ascii="Trebuchet MS" w:hAnsi="Trebuchet MS"/>
          <w:sz w:val="24"/>
          <w:szCs w:val="24"/>
        </w:rPr>
        <w:t xml:space="preserve"> </w:t>
      </w:r>
      <w:r w:rsidR="00EB1A91" w:rsidRPr="009C616E">
        <w:rPr>
          <w:rFonts w:ascii="Trebuchet MS" w:hAnsi="Trebuchet MS"/>
          <w:sz w:val="24"/>
          <w:szCs w:val="24"/>
        </w:rPr>
        <w:t>elukoha</w:t>
      </w:r>
      <w:r w:rsidRPr="009C616E">
        <w:rPr>
          <w:rFonts w:ascii="Trebuchet MS" w:hAnsi="Trebuchet MS"/>
          <w:sz w:val="24"/>
          <w:szCs w:val="24"/>
        </w:rPr>
        <w:t xml:space="preserve"> kuvand, mis loob eeldused elanike arvu stabiliseerimiseks ja noorte tagasirändeks</w:t>
      </w:r>
      <w:r w:rsidR="00EB1A91" w:rsidRPr="009C616E">
        <w:rPr>
          <w:rFonts w:ascii="Trebuchet MS" w:hAnsi="Trebuchet MS"/>
          <w:sz w:val="24"/>
          <w:szCs w:val="24"/>
        </w:rPr>
        <w:t>.</w:t>
      </w:r>
      <w:r w:rsidRPr="009C616E">
        <w:rPr>
          <w:rFonts w:ascii="Trebuchet MS" w:hAnsi="Trebuchet MS"/>
          <w:sz w:val="24"/>
          <w:szCs w:val="24"/>
        </w:rPr>
        <w:t xml:space="preserve"> Propageerida maal ja väikelinnas täisväärtuslikku elamist.</w:t>
      </w:r>
      <w:r w:rsidR="00EB1A91" w:rsidRPr="009C616E">
        <w:rPr>
          <w:rFonts w:ascii="Trebuchet MS" w:hAnsi="Trebuchet MS"/>
          <w:sz w:val="24"/>
          <w:szCs w:val="24"/>
        </w:rPr>
        <w:t xml:space="preserve"> </w:t>
      </w:r>
      <w:r w:rsidR="0070430B" w:rsidRPr="009C616E">
        <w:rPr>
          <w:rFonts w:ascii="Trebuchet MS" w:hAnsi="Trebuchet MS"/>
          <w:sz w:val="24"/>
          <w:szCs w:val="24"/>
        </w:rPr>
        <w:t>Oluline on pakkuda loodus- ja lastesõbralikku</w:t>
      </w:r>
      <w:r w:rsidRPr="009C616E">
        <w:rPr>
          <w:rFonts w:ascii="Trebuchet MS" w:hAnsi="Trebuchet MS"/>
          <w:sz w:val="24"/>
          <w:szCs w:val="24"/>
        </w:rPr>
        <w:t>, turvalist</w:t>
      </w:r>
      <w:r w:rsidR="0070430B" w:rsidRPr="009C616E">
        <w:rPr>
          <w:rFonts w:ascii="Trebuchet MS" w:hAnsi="Trebuchet MS"/>
          <w:sz w:val="24"/>
          <w:szCs w:val="24"/>
        </w:rPr>
        <w:t xml:space="preserve"> ning põlvkondade sidusust soosivat keskkonda.</w:t>
      </w:r>
      <w:r w:rsidR="00EB1A91" w:rsidRPr="009C616E">
        <w:rPr>
          <w:rFonts w:ascii="Trebuchet MS" w:hAnsi="Trebuchet MS"/>
          <w:sz w:val="24"/>
          <w:szCs w:val="24"/>
        </w:rPr>
        <w:t xml:space="preserve"> </w:t>
      </w:r>
      <w:r w:rsidR="001D7C77">
        <w:rPr>
          <w:rFonts w:ascii="Trebuchet MS" w:hAnsi="Trebuchet MS"/>
          <w:sz w:val="24"/>
          <w:szCs w:val="24"/>
        </w:rPr>
        <w:t>Elukeskkonna kujundamisel on üks keskseid teemasid kohapeal töövõimaluste tagamine, sh avalikus sektoris. Toetada riigiasutuste Tallinnast väljaviimist. Oluline on t</w:t>
      </w:r>
      <w:r w:rsidRPr="009C616E">
        <w:rPr>
          <w:rFonts w:ascii="Trebuchet MS" w:hAnsi="Trebuchet MS"/>
          <w:sz w:val="24"/>
          <w:szCs w:val="24"/>
        </w:rPr>
        <w:t xml:space="preserve">agada avaliku </w:t>
      </w:r>
      <w:proofErr w:type="spellStart"/>
      <w:r w:rsidRPr="009C616E">
        <w:rPr>
          <w:rFonts w:ascii="Trebuchet MS" w:hAnsi="Trebuchet MS"/>
          <w:sz w:val="24"/>
          <w:szCs w:val="24"/>
        </w:rPr>
        <w:t>taristu</w:t>
      </w:r>
      <w:proofErr w:type="spellEnd"/>
      <w:r w:rsidRPr="009C616E">
        <w:rPr>
          <w:rFonts w:ascii="Trebuchet MS" w:hAnsi="Trebuchet MS"/>
          <w:sz w:val="24"/>
          <w:szCs w:val="24"/>
        </w:rPr>
        <w:t xml:space="preserve"> ja teenuste kvaliteet </w:t>
      </w:r>
      <w:r w:rsidR="001D7C77">
        <w:rPr>
          <w:rFonts w:ascii="Trebuchet MS" w:hAnsi="Trebuchet MS"/>
          <w:sz w:val="24"/>
          <w:szCs w:val="24"/>
        </w:rPr>
        <w:t>ning</w:t>
      </w:r>
      <w:r w:rsidRPr="009C616E">
        <w:rPr>
          <w:rFonts w:ascii="Trebuchet MS" w:hAnsi="Trebuchet MS"/>
          <w:sz w:val="24"/>
          <w:szCs w:val="24"/>
        </w:rPr>
        <w:t xml:space="preserve"> kättesaadavus. Suurendada valla heakorrastatust</w:t>
      </w:r>
      <w:r w:rsidR="001D7C77">
        <w:rPr>
          <w:rFonts w:ascii="Trebuchet MS" w:hAnsi="Trebuchet MS"/>
          <w:sz w:val="24"/>
          <w:szCs w:val="24"/>
        </w:rPr>
        <w:t xml:space="preserve"> ja miljööväärtust</w:t>
      </w:r>
      <w:r w:rsidRPr="009C616E">
        <w:rPr>
          <w:rFonts w:ascii="Trebuchet MS" w:hAnsi="Trebuchet MS"/>
          <w:sz w:val="24"/>
          <w:szCs w:val="24"/>
        </w:rPr>
        <w:t>.</w:t>
      </w:r>
      <w:r w:rsidR="00055273" w:rsidRPr="009C616E">
        <w:rPr>
          <w:rFonts w:ascii="Trebuchet MS" w:hAnsi="Trebuchet MS"/>
          <w:sz w:val="24"/>
          <w:szCs w:val="24"/>
        </w:rPr>
        <w:t xml:space="preserve"> </w:t>
      </w:r>
    </w:p>
    <w:p w:rsidR="00745CFF" w:rsidRPr="00E63FC6" w:rsidRDefault="00745CFF" w:rsidP="003B73A1">
      <w:pPr>
        <w:pStyle w:val="Loendilik"/>
        <w:numPr>
          <w:ilvl w:val="0"/>
          <w:numId w:val="31"/>
        </w:numPr>
        <w:jc w:val="both"/>
        <w:rPr>
          <w:rFonts w:ascii="Trebuchet MS" w:hAnsi="Trebuchet MS"/>
          <w:b/>
          <w:sz w:val="24"/>
          <w:szCs w:val="24"/>
        </w:rPr>
      </w:pPr>
      <w:r w:rsidRPr="00E63FC6">
        <w:rPr>
          <w:rFonts w:ascii="Trebuchet MS" w:hAnsi="Trebuchet MS"/>
          <w:b/>
          <w:sz w:val="24"/>
          <w:szCs w:val="24"/>
        </w:rPr>
        <w:t>Haridus</w:t>
      </w:r>
      <w:r w:rsidR="00E63FC6">
        <w:rPr>
          <w:rFonts w:ascii="Trebuchet MS" w:hAnsi="Trebuchet MS"/>
          <w:b/>
          <w:sz w:val="24"/>
          <w:szCs w:val="24"/>
        </w:rPr>
        <w:t>e</w:t>
      </w:r>
      <w:r w:rsidRPr="00E63FC6">
        <w:rPr>
          <w:rFonts w:ascii="Trebuchet MS" w:hAnsi="Trebuchet MS"/>
          <w:b/>
          <w:sz w:val="24"/>
          <w:szCs w:val="24"/>
        </w:rPr>
        <w:t xml:space="preserve"> ja noorsootöö</w:t>
      </w:r>
      <w:r w:rsidR="00E63FC6">
        <w:rPr>
          <w:rFonts w:ascii="Trebuchet MS" w:hAnsi="Trebuchet MS"/>
          <w:b/>
          <w:sz w:val="24"/>
          <w:szCs w:val="24"/>
        </w:rPr>
        <w:t xml:space="preserve"> kvaliteedi tagamine m</w:t>
      </w:r>
      <w:r w:rsidRPr="00E63FC6">
        <w:rPr>
          <w:rFonts w:ascii="Trebuchet MS" w:hAnsi="Trebuchet MS"/>
          <w:b/>
          <w:sz w:val="24"/>
          <w:szCs w:val="24"/>
        </w:rPr>
        <w:t>uutuv</w:t>
      </w:r>
      <w:r w:rsidR="00E63FC6">
        <w:rPr>
          <w:rFonts w:ascii="Trebuchet MS" w:hAnsi="Trebuchet MS"/>
          <w:b/>
          <w:sz w:val="24"/>
          <w:szCs w:val="24"/>
        </w:rPr>
        <w:t>as</w:t>
      </w:r>
      <w:r w:rsidRPr="00E63FC6">
        <w:rPr>
          <w:rFonts w:ascii="Trebuchet MS" w:hAnsi="Trebuchet MS"/>
          <w:b/>
          <w:sz w:val="24"/>
          <w:szCs w:val="24"/>
        </w:rPr>
        <w:t xml:space="preserve"> õpikäsitlus</w:t>
      </w:r>
      <w:r w:rsidR="00E63FC6">
        <w:rPr>
          <w:rFonts w:ascii="Trebuchet MS" w:hAnsi="Trebuchet MS"/>
          <w:b/>
          <w:sz w:val="24"/>
          <w:szCs w:val="24"/>
        </w:rPr>
        <w:t>es</w:t>
      </w:r>
      <w:r w:rsidRPr="00E63FC6">
        <w:rPr>
          <w:rFonts w:ascii="Trebuchet MS" w:hAnsi="Trebuchet MS"/>
          <w:b/>
          <w:sz w:val="24"/>
          <w:szCs w:val="24"/>
        </w:rPr>
        <w:t xml:space="preserve">. </w:t>
      </w:r>
      <w:r w:rsidR="001344A9">
        <w:rPr>
          <w:rFonts w:ascii="Trebuchet MS" w:hAnsi="Trebuchet MS"/>
          <w:b/>
          <w:sz w:val="24"/>
          <w:szCs w:val="24"/>
        </w:rPr>
        <w:t>Täiskasvanuõpe</w:t>
      </w:r>
      <w:r w:rsidRPr="00E63FC6">
        <w:rPr>
          <w:rFonts w:ascii="Trebuchet MS" w:hAnsi="Trebuchet MS"/>
          <w:b/>
          <w:sz w:val="24"/>
          <w:szCs w:val="24"/>
        </w:rPr>
        <w:t xml:space="preserve">. </w:t>
      </w:r>
    </w:p>
    <w:p w:rsidR="00E63FC6" w:rsidRDefault="00E63FC6" w:rsidP="00063793">
      <w:pPr>
        <w:pStyle w:val="Vahedeta"/>
      </w:pPr>
    </w:p>
    <w:p w:rsidR="00E63FC6" w:rsidRPr="009C616E" w:rsidRDefault="00BD0D08" w:rsidP="009C616E">
      <w:pPr>
        <w:jc w:val="both"/>
        <w:rPr>
          <w:rFonts w:ascii="Trebuchet MS" w:hAnsi="Trebuchet MS"/>
          <w:sz w:val="24"/>
          <w:szCs w:val="24"/>
        </w:rPr>
      </w:pPr>
      <w:r w:rsidRPr="009C616E">
        <w:rPr>
          <w:rFonts w:ascii="Trebuchet MS" w:hAnsi="Trebuchet MS"/>
          <w:sz w:val="24"/>
          <w:szCs w:val="24"/>
        </w:rPr>
        <w:t xml:space="preserve">Igal eelkooliealisel lapsel on võimalus </w:t>
      </w:r>
      <w:r w:rsidR="001D7C77">
        <w:rPr>
          <w:rFonts w:ascii="Trebuchet MS" w:hAnsi="Trebuchet MS"/>
          <w:sz w:val="24"/>
          <w:szCs w:val="24"/>
        </w:rPr>
        <w:t xml:space="preserve">koduvallas </w:t>
      </w:r>
      <w:r w:rsidRPr="009C616E">
        <w:rPr>
          <w:rFonts w:ascii="Trebuchet MS" w:hAnsi="Trebuchet MS"/>
          <w:sz w:val="24"/>
          <w:szCs w:val="24"/>
        </w:rPr>
        <w:t>kooliküpsuse saavutamiseks. Põhikooliealistele lastele luuakse võimalus põhihariduse omandamiseks kodulähedases koolis ning säilitatakse T</w:t>
      </w:r>
      <w:r w:rsidR="0070430B" w:rsidRPr="009C616E">
        <w:rPr>
          <w:rFonts w:ascii="Trebuchet MS" w:hAnsi="Trebuchet MS"/>
          <w:sz w:val="24"/>
          <w:szCs w:val="24"/>
        </w:rPr>
        <w:t>õrvas gümnaasiumiharidus</w:t>
      </w:r>
      <w:r w:rsidRPr="009C616E">
        <w:rPr>
          <w:rFonts w:ascii="Trebuchet MS" w:hAnsi="Trebuchet MS"/>
          <w:sz w:val="24"/>
          <w:szCs w:val="24"/>
        </w:rPr>
        <w:t>.</w:t>
      </w:r>
      <w:r w:rsidR="00EB1A91" w:rsidRPr="009C616E">
        <w:rPr>
          <w:rFonts w:ascii="Trebuchet MS" w:hAnsi="Trebuchet MS"/>
          <w:sz w:val="24"/>
          <w:szCs w:val="24"/>
        </w:rPr>
        <w:t xml:space="preserve"> </w:t>
      </w:r>
      <w:r w:rsidRPr="009C616E">
        <w:rPr>
          <w:rFonts w:ascii="Trebuchet MS" w:hAnsi="Trebuchet MS"/>
          <w:sz w:val="24"/>
          <w:szCs w:val="24"/>
        </w:rPr>
        <w:t xml:space="preserve">Olulise tähelepanu all on nii õpilaste põhioskuste ja -teadmiste omandamine täiskasvanueluks kui õppimise tähenduslikkuse omandamine igas elukaare punktis. </w:t>
      </w:r>
      <w:r w:rsidR="00E63FC6" w:rsidRPr="009C616E">
        <w:rPr>
          <w:rFonts w:ascii="Trebuchet MS" w:hAnsi="Trebuchet MS"/>
          <w:sz w:val="24"/>
          <w:szCs w:val="24"/>
        </w:rPr>
        <w:t xml:space="preserve">Riikliku õppekava väga heale </w:t>
      </w:r>
      <w:r w:rsidRPr="009C616E">
        <w:rPr>
          <w:rFonts w:ascii="Trebuchet MS" w:hAnsi="Trebuchet MS"/>
          <w:sz w:val="24"/>
          <w:szCs w:val="24"/>
        </w:rPr>
        <w:t xml:space="preserve">omandamisele </w:t>
      </w:r>
      <w:r w:rsidR="00E63FC6" w:rsidRPr="009C616E">
        <w:rPr>
          <w:rFonts w:ascii="Trebuchet MS" w:hAnsi="Trebuchet MS"/>
          <w:sz w:val="24"/>
          <w:szCs w:val="24"/>
        </w:rPr>
        <w:t>lisaks pak</w:t>
      </w:r>
      <w:r w:rsidRPr="009C616E">
        <w:rPr>
          <w:rFonts w:ascii="Trebuchet MS" w:hAnsi="Trebuchet MS"/>
          <w:sz w:val="24"/>
          <w:szCs w:val="24"/>
        </w:rPr>
        <w:t xml:space="preserve">utakse </w:t>
      </w:r>
      <w:r w:rsidR="00E63FC6" w:rsidRPr="009C616E">
        <w:rPr>
          <w:rFonts w:ascii="Trebuchet MS" w:hAnsi="Trebuchet MS"/>
          <w:sz w:val="24"/>
          <w:szCs w:val="24"/>
        </w:rPr>
        <w:t>haridusvalikuid</w:t>
      </w:r>
      <w:r w:rsidRPr="009C616E">
        <w:rPr>
          <w:rFonts w:ascii="Trebuchet MS" w:hAnsi="Trebuchet MS"/>
          <w:sz w:val="24"/>
          <w:szCs w:val="24"/>
        </w:rPr>
        <w:t xml:space="preserve"> huvikoolis ja huvihariduses</w:t>
      </w:r>
      <w:r w:rsidR="00B15644" w:rsidRPr="009C616E">
        <w:rPr>
          <w:rFonts w:ascii="Trebuchet MS" w:hAnsi="Trebuchet MS"/>
          <w:sz w:val="24"/>
          <w:szCs w:val="24"/>
        </w:rPr>
        <w:t>, toimub aktiivne noorsootöö</w:t>
      </w:r>
      <w:r w:rsidR="00E63FC6" w:rsidRPr="009C616E">
        <w:rPr>
          <w:rFonts w:ascii="Trebuchet MS" w:hAnsi="Trebuchet MS"/>
          <w:sz w:val="24"/>
          <w:szCs w:val="24"/>
        </w:rPr>
        <w:t xml:space="preserve">. </w:t>
      </w:r>
      <w:r w:rsidRPr="009C616E">
        <w:rPr>
          <w:rFonts w:ascii="Trebuchet MS" w:hAnsi="Trebuchet MS"/>
          <w:sz w:val="24"/>
          <w:szCs w:val="24"/>
        </w:rPr>
        <w:t xml:space="preserve">Soovitakse </w:t>
      </w:r>
      <w:r w:rsidR="00E63FC6" w:rsidRPr="009C616E">
        <w:rPr>
          <w:rFonts w:ascii="Trebuchet MS" w:hAnsi="Trebuchet MS"/>
          <w:sz w:val="24"/>
          <w:szCs w:val="24"/>
        </w:rPr>
        <w:t>kasvatada loovat, ettevõtlikku ja aktiivset kodanikku</w:t>
      </w:r>
      <w:r w:rsidRPr="009C616E">
        <w:rPr>
          <w:rFonts w:ascii="Trebuchet MS" w:hAnsi="Trebuchet MS"/>
          <w:sz w:val="24"/>
          <w:szCs w:val="24"/>
        </w:rPr>
        <w:t>. T</w:t>
      </w:r>
      <w:r w:rsidR="00B15644" w:rsidRPr="009C616E">
        <w:rPr>
          <w:rFonts w:ascii="Trebuchet MS" w:hAnsi="Trebuchet MS"/>
          <w:sz w:val="24"/>
          <w:szCs w:val="24"/>
        </w:rPr>
        <w:t>ööturu vajaduste</w:t>
      </w:r>
      <w:r w:rsidR="00DB7352" w:rsidRPr="009C616E">
        <w:rPr>
          <w:rFonts w:ascii="Trebuchet MS" w:hAnsi="Trebuchet MS"/>
          <w:sz w:val="24"/>
          <w:szCs w:val="24"/>
        </w:rPr>
        <w:t xml:space="preserve"> tagamiseks toimub tihe koostöö </w:t>
      </w:r>
      <w:r w:rsidR="001D7C77">
        <w:rPr>
          <w:rFonts w:ascii="Trebuchet MS" w:hAnsi="Trebuchet MS"/>
          <w:sz w:val="24"/>
          <w:szCs w:val="24"/>
        </w:rPr>
        <w:t xml:space="preserve">Töötukassa ja </w:t>
      </w:r>
      <w:r w:rsidR="00DB7352" w:rsidRPr="009C616E">
        <w:rPr>
          <w:rFonts w:ascii="Trebuchet MS" w:hAnsi="Trebuchet MS"/>
          <w:sz w:val="24"/>
          <w:szCs w:val="24"/>
        </w:rPr>
        <w:t xml:space="preserve">Valgamaa Kutseõppekeskusega, </w:t>
      </w:r>
      <w:r w:rsidR="001D7C77">
        <w:rPr>
          <w:rFonts w:ascii="Trebuchet MS" w:hAnsi="Trebuchet MS"/>
          <w:sz w:val="24"/>
          <w:szCs w:val="24"/>
        </w:rPr>
        <w:t xml:space="preserve">mille läbi </w:t>
      </w:r>
      <w:r w:rsidR="00DB7352" w:rsidRPr="009C616E">
        <w:rPr>
          <w:rFonts w:ascii="Trebuchet MS" w:hAnsi="Trebuchet MS"/>
          <w:sz w:val="24"/>
          <w:szCs w:val="24"/>
        </w:rPr>
        <w:t xml:space="preserve">õppijad saavad omandada </w:t>
      </w:r>
      <w:r w:rsidR="00DB7352" w:rsidRPr="009C616E">
        <w:rPr>
          <w:rFonts w:ascii="Trebuchet MS" w:hAnsi="Trebuchet MS" w:cs="Tahoma"/>
          <w:sz w:val="24"/>
          <w:szCs w:val="24"/>
          <w:shd w:val="clear" w:color="auto" w:fill="FFFFFF"/>
        </w:rPr>
        <w:t>teadmis</w:t>
      </w:r>
      <w:r w:rsidR="00063793">
        <w:rPr>
          <w:rFonts w:ascii="Trebuchet MS" w:hAnsi="Trebuchet MS" w:cs="Tahoma"/>
          <w:sz w:val="24"/>
          <w:szCs w:val="24"/>
          <w:shd w:val="clear" w:color="auto" w:fill="FFFFFF"/>
        </w:rPr>
        <w:t>i</w:t>
      </w:r>
      <w:r w:rsidR="00DB7352" w:rsidRPr="009C616E">
        <w:rPr>
          <w:rFonts w:ascii="Trebuchet MS" w:hAnsi="Trebuchet MS" w:cs="Tahoma"/>
          <w:sz w:val="24"/>
          <w:szCs w:val="24"/>
          <w:shd w:val="clear" w:color="auto" w:fill="FFFFFF"/>
        </w:rPr>
        <w:t>, oskus</w:t>
      </w:r>
      <w:r w:rsidR="00063793">
        <w:rPr>
          <w:rFonts w:ascii="Trebuchet MS" w:hAnsi="Trebuchet MS" w:cs="Tahoma"/>
          <w:sz w:val="24"/>
          <w:szCs w:val="24"/>
          <w:shd w:val="clear" w:color="auto" w:fill="FFFFFF"/>
        </w:rPr>
        <w:t>i</w:t>
      </w:r>
      <w:r w:rsidR="00DB7352" w:rsidRPr="009C616E">
        <w:rPr>
          <w:rFonts w:ascii="Trebuchet MS" w:hAnsi="Trebuchet MS" w:cs="Tahoma"/>
          <w:sz w:val="24"/>
          <w:szCs w:val="24"/>
          <w:shd w:val="clear" w:color="auto" w:fill="FFFFFF"/>
        </w:rPr>
        <w:t xml:space="preserve"> ja vilumus</w:t>
      </w:r>
      <w:r w:rsidR="00063793">
        <w:rPr>
          <w:rFonts w:ascii="Trebuchet MS" w:hAnsi="Trebuchet MS" w:cs="Tahoma"/>
          <w:sz w:val="24"/>
          <w:szCs w:val="24"/>
          <w:shd w:val="clear" w:color="auto" w:fill="FFFFFF"/>
        </w:rPr>
        <w:t>i</w:t>
      </w:r>
      <w:r w:rsidR="00DB7352" w:rsidRPr="009C616E">
        <w:rPr>
          <w:rFonts w:ascii="Trebuchet MS" w:hAnsi="Trebuchet MS" w:cs="Tahoma"/>
          <w:sz w:val="24"/>
          <w:szCs w:val="24"/>
          <w:shd w:val="clear" w:color="auto" w:fill="FFFFFF"/>
        </w:rPr>
        <w:t xml:space="preserve"> ning valmiduse töötamiseks ja elukestvaks õppeks.</w:t>
      </w:r>
    </w:p>
    <w:p w:rsidR="00A95564" w:rsidRPr="00E63FC6" w:rsidRDefault="00A95564" w:rsidP="003B73A1">
      <w:pPr>
        <w:pStyle w:val="Loendilik"/>
        <w:numPr>
          <w:ilvl w:val="0"/>
          <w:numId w:val="31"/>
        </w:numPr>
        <w:jc w:val="both"/>
        <w:rPr>
          <w:rFonts w:ascii="Trebuchet MS" w:hAnsi="Trebuchet MS"/>
          <w:b/>
          <w:sz w:val="24"/>
          <w:szCs w:val="24"/>
        </w:rPr>
      </w:pPr>
      <w:r w:rsidRPr="00E63FC6">
        <w:rPr>
          <w:rFonts w:ascii="Trebuchet MS" w:hAnsi="Trebuchet MS"/>
          <w:b/>
          <w:sz w:val="24"/>
          <w:szCs w:val="24"/>
        </w:rPr>
        <w:t>Mulgi identitee</w:t>
      </w:r>
      <w:r w:rsidR="00CD481B" w:rsidRPr="00E63FC6">
        <w:rPr>
          <w:rFonts w:ascii="Trebuchet MS" w:hAnsi="Trebuchet MS"/>
          <w:b/>
          <w:sz w:val="24"/>
          <w:szCs w:val="24"/>
        </w:rPr>
        <w:t>di</w:t>
      </w:r>
      <w:r w:rsidRPr="00E63FC6">
        <w:rPr>
          <w:rFonts w:ascii="Trebuchet MS" w:hAnsi="Trebuchet MS"/>
          <w:b/>
          <w:sz w:val="24"/>
          <w:szCs w:val="24"/>
        </w:rPr>
        <w:t xml:space="preserve"> kui unikaal</w:t>
      </w:r>
      <w:r w:rsidR="00DB7352" w:rsidRPr="00E63FC6">
        <w:rPr>
          <w:rFonts w:ascii="Trebuchet MS" w:hAnsi="Trebuchet MS"/>
          <w:b/>
          <w:sz w:val="24"/>
          <w:szCs w:val="24"/>
        </w:rPr>
        <w:t>s</w:t>
      </w:r>
      <w:r w:rsidRPr="00E63FC6">
        <w:rPr>
          <w:rFonts w:ascii="Trebuchet MS" w:hAnsi="Trebuchet MS"/>
          <w:b/>
          <w:sz w:val="24"/>
          <w:szCs w:val="24"/>
        </w:rPr>
        <w:t xml:space="preserve">e </w:t>
      </w:r>
      <w:r w:rsidR="00185AFF">
        <w:rPr>
          <w:rFonts w:ascii="Trebuchet MS" w:hAnsi="Trebuchet MS"/>
          <w:b/>
          <w:sz w:val="24"/>
          <w:szCs w:val="24"/>
        </w:rPr>
        <w:t xml:space="preserve">pärandkultuuri </w:t>
      </w:r>
      <w:r w:rsidRPr="00E63FC6">
        <w:rPr>
          <w:rFonts w:ascii="Trebuchet MS" w:hAnsi="Trebuchet MS"/>
          <w:b/>
          <w:sz w:val="24"/>
          <w:szCs w:val="24"/>
        </w:rPr>
        <w:t>eelise kasutamine valla konkurentsivõime kasvatamisel</w:t>
      </w:r>
      <w:r w:rsidR="00CD481B" w:rsidRPr="00E63FC6">
        <w:rPr>
          <w:rFonts w:ascii="Trebuchet MS" w:hAnsi="Trebuchet MS"/>
          <w:b/>
          <w:sz w:val="24"/>
          <w:szCs w:val="24"/>
        </w:rPr>
        <w:t>.</w:t>
      </w:r>
    </w:p>
    <w:p w:rsidR="00E63FC6" w:rsidRDefault="00E63FC6" w:rsidP="00063793">
      <w:pPr>
        <w:pStyle w:val="Vahedeta"/>
      </w:pPr>
    </w:p>
    <w:p w:rsidR="00E63FC6" w:rsidRPr="00602C54" w:rsidRDefault="009C616E" w:rsidP="00185AFF">
      <w:pPr>
        <w:autoSpaceDE w:val="0"/>
        <w:autoSpaceDN w:val="0"/>
        <w:adjustRightInd w:val="0"/>
        <w:spacing w:after="0" w:line="240" w:lineRule="auto"/>
        <w:jc w:val="both"/>
        <w:rPr>
          <w:rFonts w:ascii="Trebuchet MS" w:hAnsi="Trebuchet MS" w:cs="TimesNewRomanPSMT"/>
          <w:sz w:val="24"/>
          <w:szCs w:val="24"/>
        </w:rPr>
      </w:pPr>
      <w:r w:rsidRPr="00602C54">
        <w:rPr>
          <w:rFonts w:ascii="Trebuchet MS" w:hAnsi="Trebuchet MS" w:cs="TimesNewRomanPSMT"/>
          <w:sz w:val="24"/>
          <w:szCs w:val="24"/>
        </w:rPr>
        <w:lastRenderedPageBreak/>
        <w:t xml:space="preserve">Kultuuriajaloolise Mulgimaa asub tänaste Viljandi ja Valga maakonna territooriumitel </w:t>
      </w:r>
      <w:r w:rsidR="00185AFF">
        <w:rPr>
          <w:rFonts w:ascii="Trebuchet MS" w:hAnsi="Trebuchet MS" w:cs="TimesNewRomanPSMT"/>
          <w:sz w:val="24"/>
          <w:szCs w:val="24"/>
        </w:rPr>
        <w:t>ning</w:t>
      </w:r>
      <w:r w:rsidRPr="00602C54">
        <w:rPr>
          <w:rFonts w:ascii="Trebuchet MS" w:hAnsi="Trebuchet MS" w:cs="TimesNewRomanPSMT"/>
          <w:sz w:val="24"/>
          <w:szCs w:val="24"/>
        </w:rPr>
        <w:t xml:space="preserve"> </w:t>
      </w:r>
      <w:r w:rsidR="00185AFF">
        <w:rPr>
          <w:rFonts w:ascii="Trebuchet MS" w:hAnsi="Trebuchet MS" w:cs="TimesNewRomanPSMT"/>
          <w:sz w:val="24"/>
          <w:szCs w:val="24"/>
        </w:rPr>
        <w:t>alal</w:t>
      </w:r>
      <w:r w:rsidRPr="00602C54">
        <w:rPr>
          <w:rFonts w:ascii="Trebuchet MS" w:hAnsi="Trebuchet MS" w:cs="TimesNewRomanPSMT"/>
          <w:sz w:val="24"/>
          <w:szCs w:val="24"/>
        </w:rPr>
        <w:t xml:space="preserve"> on </w:t>
      </w:r>
      <w:r w:rsidR="002355D3" w:rsidRPr="00602C54">
        <w:rPr>
          <w:rFonts w:ascii="Trebuchet MS" w:hAnsi="Trebuchet MS"/>
          <w:color w:val="000000"/>
          <w:sz w:val="24"/>
          <w:szCs w:val="24"/>
        </w:rPr>
        <w:t>3 omavalitsusüksust: Mulgi vald, Tõrva vald ja Viljandi valla lõunaosa.</w:t>
      </w:r>
      <w:r w:rsidR="00516E53" w:rsidRPr="00602C54">
        <w:rPr>
          <w:rFonts w:ascii="Trebuchet MS" w:hAnsi="Trebuchet MS"/>
          <w:sz w:val="24"/>
          <w:szCs w:val="24"/>
        </w:rPr>
        <w:t xml:space="preserve"> </w:t>
      </w:r>
      <w:r w:rsidR="00063793" w:rsidRPr="00602C54">
        <w:rPr>
          <w:rFonts w:ascii="Trebuchet MS" w:hAnsi="Trebuchet MS" w:cs="TimesNewRomanPSMT"/>
          <w:sz w:val="24"/>
          <w:szCs w:val="24"/>
        </w:rPr>
        <w:t>Mulgimaa põhituumiku moodustavad muistse Lõuna – Sakala viis kihelkonda: Halliste, Karksi, Helme, Paistu</w:t>
      </w:r>
      <w:r w:rsidR="00063793">
        <w:rPr>
          <w:rFonts w:ascii="Trebuchet MS" w:hAnsi="Trebuchet MS" w:cs="TimesNewRomanPSMT"/>
          <w:sz w:val="24"/>
          <w:szCs w:val="24"/>
        </w:rPr>
        <w:t xml:space="preserve"> ja</w:t>
      </w:r>
      <w:r w:rsidR="00063793" w:rsidRPr="00602C54">
        <w:rPr>
          <w:rFonts w:ascii="Trebuchet MS" w:hAnsi="Trebuchet MS" w:cs="TimesNewRomanPSMT"/>
          <w:sz w:val="24"/>
          <w:szCs w:val="24"/>
        </w:rPr>
        <w:t xml:space="preserve"> Tarvastu. See ala langeb kokku piirkonnaga, mille asukad kõnelesid mulgi murret.</w:t>
      </w:r>
      <w:r w:rsidR="00063793">
        <w:rPr>
          <w:rFonts w:ascii="Trebuchet MS" w:hAnsi="Trebuchet MS" w:cs="TimesNewRomanPSMT"/>
          <w:sz w:val="24"/>
          <w:szCs w:val="24"/>
        </w:rPr>
        <w:t xml:space="preserve"> </w:t>
      </w:r>
      <w:r w:rsidR="00063793" w:rsidRPr="00602C54">
        <w:rPr>
          <w:rFonts w:ascii="Trebuchet MS" w:hAnsi="Trebuchet MS"/>
          <w:sz w:val="24"/>
          <w:szCs w:val="24"/>
        </w:rPr>
        <w:t xml:space="preserve">2011. aasta </w:t>
      </w:r>
      <w:r w:rsidR="00063793" w:rsidRPr="00602C54">
        <w:rPr>
          <w:rFonts w:ascii="Trebuchet MS" w:hAnsi="Trebuchet MS" w:cs="TimesNewRomanPSMT"/>
          <w:sz w:val="24"/>
          <w:szCs w:val="24"/>
        </w:rPr>
        <w:t xml:space="preserve">rahvaloenduse andmetel kõneleb mulgi keelt ligi 10 000 inimest. </w:t>
      </w:r>
      <w:r w:rsidR="00063793">
        <w:rPr>
          <w:rFonts w:ascii="Trebuchet MS" w:hAnsi="Trebuchet MS" w:cs="TimesNewRomanPSMT"/>
          <w:sz w:val="24"/>
          <w:szCs w:val="24"/>
        </w:rPr>
        <w:t>Tõrva v</w:t>
      </w:r>
      <w:r w:rsidR="00E63FC6" w:rsidRPr="00602C54">
        <w:rPr>
          <w:rFonts w:ascii="Trebuchet MS" w:hAnsi="Trebuchet MS"/>
          <w:sz w:val="24"/>
          <w:szCs w:val="24"/>
        </w:rPr>
        <w:t xml:space="preserve">alla </w:t>
      </w:r>
      <w:r w:rsidR="00185AFF">
        <w:rPr>
          <w:rFonts w:ascii="Trebuchet MS" w:hAnsi="Trebuchet MS"/>
          <w:sz w:val="24"/>
          <w:szCs w:val="24"/>
        </w:rPr>
        <w:t xml:space="preserve">strateegilise positsiooni </w:t>
      </w:r>
      <w:r w:rsidR="00E63FC6" w:rsidRPr="00602C54">
        <w:rPr>
          <w:rFonts w:ascii="Trebuchet MS" w:hAnsi="Trebuchet MS"/>
          <w:sz w:val="24"/>
          <w:szCs w:val="24"/>
        </w:rPr>
        <w:t xml:space="preserve">eristumisel </w:t>
      </w:r>
      <w:proofErr w:type="spellStart"/>
      <w:r w:rsidR="00185AFF">
        <w:rPr>
          <w:rFonts w:ascii="Trebuchet MS" w:hAnsi="Trebuchet MS"/>
          <w:sz w:val="24"/>
          <w:szCs w:val="24"/>
        </w:rPr>
        <w:t>üleilmastuvas</w:t>
      </w:r>
      <w:proofErr w:type="spellEnd"/>
      <w:r w:rsidR="00185AFF">
        <w:rPr>
          <w:rFonts w:ascii="Trebuchet MS" w:hAnsi="Trebuchet MS"/>
          <w:sz w:val="24"/>
          <w:szCs w:val="24"/>
        </w:rPr>
        <w:t xml:space="preserve"> konkurentsis on oluline </w:t>
      </w:r>
      <w:r w:rsidR="00E63FC6" w:rsidRPr="00602C54">
        <w:rPr>
          <w:rFonts w:ascii="Trebuchet MS" w:hAnsi="Trebuchet MS"/>
          <w:sz w:val="24"/>
          <w:szCs w:val="24"/>
        </w:rPr>
        <w:t>mulgi</w:t>
      </w:r>
      <w:r w:rsidR="00602C54" w:rsidRPr="00602C54">
        <w:rPr>
          <w:rFonts w:ascii="Trebuchet MS" w:hAnsi="Trebuchet MS"/>
          <w:sz w:val="24"/>
          <w:szCs w:val="24"/>
        </w:rPr>
        <w:t>maiste kultuuritraditsioonide</w:t>
      </w:r>
      <w:r w:rsidR="00E63FC6" w:rsidRPr="00602C54">
        <w:rPr>
          <w:rFonts w:ascii="Trebuchet MS" w:hAnsi="Trebuchet MS"/>
          <w:sz w:val="24"/>
          <w:szCs w:val="24"/>
        </w:rPr>
        <w:t xml:space="preserve"> eripära ja pärandkultuuri kõiki</w:t>
      </w:r>
      <w:r w:rsidR="00185AFF">
        <w:rPr>
          <w:rFonts w:ascii="Trebuchet MS" w:hAnsi="Trebuchet MS"/>
          <w:sz w:val="24"/>
          <w:szCs w:val="24"/>
        </w:rPr>
        <w:t>de</w:t>
      </w:r>
      <w:r w:rsidR="00E63FC6" w:rsidRPr="00602C54">
        <w:rPr>
          <w:rFonts w:ascii="Trebuchet MS" w:hAnsi="Trebuchet MS"/>
          <w:sz w:val="24"/>
          <w:szCs w:val="24"/>
        </w:rPr>
        <w:t xml:space="preserve"> võimalus</w:t>
      </w:r>
      <w:r w:rsidR="00185AFF">
        <w:rPr>
          <w:rFonts w:ascii="Trebuchet MS" w:hAnsi="Trebuchet MS"/>
          <w:sz w:val="24"/>
          <w:szCs w:val="24"/>
        </w:rPr>
        <w:t>te kasutamine</w:t>
      </w:r>
      <w:r w:rsidR="00836090">
        <w:rPr>
          <w:rFonts w:ascii="Trebuchet MS" w:hAnsi="Trebuchet MS"/>
          <w:sz w:val="24"/>
          <w:szCs w:val="24"/>
        </w:rPr>
        <w:t>.</w:t>
      </w:r>
      <w:r w:rsidR="00E63FC6" w:rsidRPr="00602C54">
        <w:rPr>
          <w:rFonts w:ascii="Trebuchet MS" w:hAnsi="Trebuchet MS" w:cs="TimesNewRomanPSMT"/>
          <w:sz w:val="24"/>
          <w:szCs w:val="24"/>
        </w:rPr>
        <w:t xml:space="preserve"> </w:t>
      </w:r>
      <w:r w:rsidR="00C11CF6" w:rsidRPr="00602C54">
        <w:rPr>
          <w:rFonts w:ascii="Trebuchet MS" w:hAnsi="Trebuchet MS" w:cs="TimesNewRomanPSMT"/>
          <w:sz w:val="24"/>
          <w:szCs w:val="24"/>
        </w:rPr>
        <w:t xml:space="preserve">Kesksel kohal on </w:t>
      </w:r>
      <w:r w:rsidR="00E63FC6" w:rsidRPr="00602C54">
        <w:rPr>
          <w:rFonts w:ascii="Trebuchet MS" w:hAnsi="Trebuchet MS" w:cs="TimesNewRomanPSMT"/>
          <w:sz w:val="24"/>
          <w:szCs w:val="24"/>
        </w:rPr>
        <w:t>Mulgi Elamuskeskus</w:t>
      </w:r>
      <w:r w:rsidR="00C11CF6" w:rsidRPr="00602C54">
        <w:rPr>
          <w:rFonts w:ascii="Trebuchet MS" w:hAnsi="Trebuchet MS" w:cs="TimesNewRomanPSMT"/>
          <w:sz w:val="24"/>
          <w:szCs w:val="24"/>
        </w:rPr>
        <w:t>e rajamine, mis</w:t>
      </w:r>
      <w:r w:rsidR="00E63FC6" w:rsidRPr="00602C54">
        <w:rPr>
          <w:rFonts w:ascii="Trebuchet MS" w:hAnsi="Trebuchet MS" w:cs="TimesNewRomanPSMT"/>
          <w:sz w:val="24"/>
          <w:szCs w:val="24"/>
        </w:rPr>
        <w:t xml:space="preserve"> on mulgi maamärk ja identiteedi kandja, mis nutikate lahenduste abil </w:t>
      </w:r>
      <w:r w:rsidR="00C11CF6" w:rsidRPr="00602C54">
        <w:rPr>
          <w:rFonts w:ascii="Trebuchet MS" w:hAnsi="Trebuchet MS" w:cs="TimesNewRomanPSMT"/>
          <w:sz w:val="24"/>
          <w:szCs w:val="24"/>
        </w:rPr>
        <w:t>võimaldab luua</w:t>
      </w:r>
      <w:r w:rsidR="00E63FC6" w:rsidRPr="00602C54">
        <w:rPr>
          <w:rFonts w:ascii="Trebuchet MS" w:hAnsi="Trebuchet MS" w:cs="TimesNewRomanPSMT"/>
          <w:sz w:val="24"/>
          <w:szCs w:val="24"/>
        </w:rPr>
        <w:t xml:space="preserve"> ajaloost inspireeriva tuleviku, ühenda</w:t>
      </w:r>
      <w:r w:rsidR="00C11CF6" w:rsidRPr="00602C54">
        <w:rPr>
          <w:rFonts w:ascii="Trebuchet MS" w:hAnsi="Trebuchet MS" w:cs="TimesNewRomanPSMT"/>
          <w:sz w:val="24"/>
          <w:szCs w:val="24"/>
        </w:rPr>
        <w:t>des</w:t>
      </w:r>
      <w:r w:rsidR="00E63FC6" w:rsidRPr="00602C54">
        <w:rPr>
          <w:rFonts w:ascii="Trebuchet MS" w:hAnsi="Trebuchet MS" w:cs="TimesNewRomanPSMT"/>
          <w:sz w:val="24"/>
          <w:szCs w:val="24"/>
        </w:rPr>
        <w:t xml:space="preserve"> kohalikud ettevõtted ja tooted ning </w:t>
      </w:r>
      <w:r w:rsidR="00C11CF6" w:rsidRPr="00602C54">
        <w:rPr>
          <w:rFonts w:ascii="Trebuchet MS" w:hAnsi="Trebuchet MS" w:cs="TimesNewRomanPSMT"/>
          <w:sz w:val="24"/>
          <w:szCs w:val="24"/>
        </w:rPr>
        <w:t>pakkudes</w:t>
      </w:r>
      <w:r w:rsidR="00E63FC6" w:rsidRPr="00602C54">
        <w:rPr>
          <w:rFonts w:ascii="Trebuchet MS" w:hAnsi="Trebuchet MS" w:cs="TimesNewRomanPSMT"/>
          <w:sz w:val="24"/>
          <w:szCs w:val="24"/>
        </w:rPr>
        <w:t xml:space="preserve"> külastajatele teadmisi,</w:t>
      </w:r>
      <w:r w:rsidR="00C11CF6" w:rsidRPr="00602C54">
        <w:rPr>
          <w:rFonts w:ascii="Trebuchet MS" w:hAnsi="Trebuchet MS" w:cs="TimesNewRomanPSMT"/>
          <w:sz w:val="24"/>
          <w:szCs w:val="24"/>
        </w:rPr>
        <w:t xml:space="preserve"> </w:t>
      </w:r>
      <w:r w:rsidR="00E63FC6" w:rsidRPr="00602C54">
        <w:rPr>
          <w:rFonts w:ascii="Trebuchet MS" w:hAnsi="Trebuchet MS" w:cs="TimesNewRomanPSMT"/>
          <w:sz w:val="24"/>
          <w:szCs w:val="24"/>
        </w:rPr>
        <w:t>meelelahutust, seiklusi ja ootamatuid ideid.</w:t>
      </w:r>
      <w:r w:rsidR="00836090">
        <w:rPr>
          <w:rFonts w:ascii="Trebuchet MS" w:hAnsi="Trebuchet MS" w:cs="TimesNewRomanPSMT"/>
          <w:sz w:val="24"/>
          <w:szCs w:val="24"/>
        </w:rPr>
        <w:t xml:space="preserve"> </w:t>
      </w:r>
      <w:r w:rsidR="00836090" w:rsidRPr="00602C54">
        <w:rPr>
          <w:rFonts w:ascii="Trebuchet MS" w:hAnsi="Trebuchet MS"/>
          <w:sz w:val="24"/>
          <w:szCs w:val="24"/>
        </w:rPr>
        <w:t>Toimub tihe koostöö m</w:t>
      </w:r>
      <w:r w:rsidR="00836090" w:rsidRPr="00602C54">
        <w:rPr>
          <w:rFonts w:ascii="Trebuchet MS" w:hAnsi="Trebuchet MS" w:cs="TimesNewRomanPSMT"/>
          <w:sz w:val="24"/>
          <w:szCs w:val="24"/>
        </w:rPr>
        <w:t>ittetulundusühinguga Mulgi Kultuuri Instituut.</w:t>
      </w:r>
    </w:p>
    <w:p w:rsidR="00C11CF6" w:rsidRPr="00C11CF6" w:rsidRDefault="00C11CF6" w:rsidP="00E63FC6">
      <w:pPr>
        <w:autoSpaceDE w:val="0"/>
        <w:autoSpaceDN w:val="0"/>
        <w:adjustRightInd w:val="0"/>
        <w:spacing w:after="0" w:line="240" w:lineRule="auto"/>
        <w:jc w:val="both"/>
        <w:rPr>
          <w:rFonts w:ascii="Trebuchet MS" w:hAnsi="Trebuchet MS" w:cs="TimesNewRomanPSMT"/>
          <w:sz w:val="24"/>
          <w:szCs w:val="24"/>
        </w:rPr>
      </w:pPr>
    </w:p>
    <w:p w:rsidR="00A95564" w:rsidRPr="00E63FC6" w:rsidRDefault="00745CFF" w:rsidP="003B73A1">
      <w:pPr>
        <w:pStyle w:val="Loendilik"/>
        <w:numPr>
          <w:ilvl w:val="0"/>
          <w:numId w:val="31"/>
        </w:numPr>
        <w:jc w:val="both"/>
        <w:rPr>
          <w:rFonts w:ascii="Trebuchet MS" w:hAnsi="Trebuchet MS"/>
          <w:sz w:val="24"/>
          <w:szCs w:val="24"/>
        </w:rPr>
      </w:pPr>
      <w:r w:rsidRPr="00E63FC6">
        <w:rPr>
          <w:rFonts w:ascii="Trebuchet MS" w:hAnsi="Trebuchet MS"/>
          <w:b/>
          <w:sz w:val="24"/>
          <w:szCs w:val="24"/>
        </w:rPr>
        <w:t xml:space="preserve">Külastuse sihtkoha </w:t>
      </w:r>
      <w:r w:rsidR="00A95564" w:rsidRPr="00E63FC6">
        <w:rPr>
          <w:rFonts w:ascii="Trebuchet MS" w:hAnsi="Trebuchet MS"/>
          <w:b/>
          <w:sz w:val="24"/>
          <w:szCs w:val="24"/>
        </w:rPr>
        <w:t xml:space="preserve">arendamine- </w:t>
      </w:r>
      <w:proofErr w:type="spellStart"/>
      <w:r w:rsidR="00A95564" w:rsidRPr="00E63FC6">
        <w:rPr>
          <w:rFonts w:ascii="Trebuchet MS" w:hAnsi="Trebuchet MS"/>
          <w:b/>
          <w:sz w:val="24"/>
          <w:szCs w:val="24"/>
        </w:rPr>
        <w:t>loodusSPA</w:t>
      </w:r>
      <w:proofErr w:type="spellEnd"/>
      <w:r w:rsidRPr="00E63FC6">
        <w:rPr>
          <w:rFonts w:ascii="Trebuchet MS" w:hAnsi="Trebuchet MS"/>
          <w:b/>
          <w:sz w:val="24"/>
          <w:szCs w:val="24"/>
        </w:rPr>
        <w:t xml:space="preserve"> arendamine</w:t>
      </w:r>
      <w:r w:rsidR="00A95564" w:rsidRPr="00E63FC6">
        <w:rPr>
          <w:rFonts w:ascii="Trebuchet MS" w:hAnsi="Trebuchet MS"/>
          <w:b/>
          <w:sz w:val="24"/>
          <w:szCs w:val="24"/>
        </w:rPr>
        <w:t xml:space="preserve"> (Tõrva </w:t>
      </w:r>
      <w:r w:rsidR="00063793">
        <w:rPr>
          <w:rFonts w:ascii="Trebuchet MS" w:hAnsi="Trebuchet MS"/>
          <w:b/>
          <w:sz w:val="24"/>
          <w:szCs w:val="24"/>
        </w:rPr>
        <w:t xml:space="preserve">kui </w:t>
      </w:r>
      <w:r w:rsidR="00A95564" w:rsidRPr="00E63FC6">
        <w:rPr>
          <w:rFonts w:ascii="Trebuchet MS" w:hAnsi="Trebuchet MS"/>
          <w:b/>
          <w:sz w:val="24"/>
          <w:szCs w:val="24"/>
        </w:rPr>
        <w:t>suvituslinn, külastuskohad)</w:t>
      </w:r>
      <w:r w:rsidRPr="00E63FC6">
        <w:rPr>
          <w:rFonts w:ascii="Trebuchet MS" w:hAnsi="Trebuchet MS"/>
          <w:b/>
          <w:sz w:val="24"/>
          <w:szCs w:val="24"/>
        </w:rPr>
        <w:t>,</w:t>
      </w:r>
      <w:r w:rsidR="00A95564" w:rsidRPr="00E63FC6">
        <w:rPr>
          <w:rFonts w:ascii="Trebuchet MS" w:hAnsi="Trebuchet MS"/>
          <w:b/>
          <w:sz w:val="24"/>
          <w:szCs w:val="24"/>
        </w:rPr>
        <w:t xml:space="preserve"> veealade </w:t>
      </w:r>
      <w:r w:rsidRPr="00E63FC6">
        <w:rPr>
          <w:rFonts w:ascii="Trebuchet MS" w:hAnsi="Trebuchet MS"/>
          <w:b/>
          <w:sz w:val="24"/>
          <w:szCs w:val="24"/>
        </w:rPr>
        <w:t xml:space="preserve">aktiivne </w:t>
      </w:r>
      <w:r w:rsidR="00A95564" w:rsidRPr="00E63FC6">
        <w:rPr>
          <w:rFonts w:ascii="Trebuchet MS" w:hAnsi="Trebuchet MS"/>
          <w:b/>
          <w:sz w:val="24"/>
          <w:szCs w:val="24"/>
        </w:rPr>
        <w:t>kasutuselevõtt (näit. Võrtsjärv, Väike-Emajõgi)</w:t>
      </w:r>
      <w:r w:rsidRPr="00E63FC6">
        <w:rPr>
          <w:rFonts w:ascii="Trebuchet MS" w:hAnsi="Trebuchet MS"/>
          <w:b/>
          <w:sz w:val="24"/>
          <w:szCs w:val="24"/>
        </w:rPr>
        <w:t xml:space="preserve"> ja hooajalisuse </w:t>
      </w:r>
      <w:r w:rsidR="00A95564" w:rsidRPr="00E63FC6">
        <w:rPr>
          <w:rFonts w:ascii="Trebuchet MS" w:hAnsi="Trebuchet MS"/>
          <w:b/>
          <w:sz w:val="24"/>
          <w:szCs w:val="24"/>
        </w:rPr>
        <w:t>vähendamine jahiturism, konverentsid</w:t>
      </w:r>
      <w:r w:rsidR="001344A9">
        <w:rPr>
          <w:rFonts w:ascii="Trebuchet MS" w:hAnsi="Trebuchet MS"/>
          <w:b/>
          <w:sz w:val="24"/>
          <w:szCs w:val="24"/>
        </w:rPr>
        <w:t>, kultuuri- ja spordisündmused</w:t>
      </w:r>
      <w:r w:rsidR="00A95564" w:rsidRPr="00E63FC6">
        <w:rPr>
          <w:rFonts w:ascii="Trebuchet MS" w:hAnsi="Trebuchet MS"/>
          <w:b/>
          <w:sz w:val="24"/>
          <w:szCs w:val="24"/>
        </w:rPr>
        <w:t xml:space="preserve"> jms</w:t>
      </w:r>
      <w:r w:rsidR="00A95564" w:rsidRPr="00E63FC6">
        <w:rPr>
          <w:rFonts w:ascii="Trebuchet MS" w:hAnsi="Trebuchet MS"/>
          <w:sz w:val="24"/>
          <w:szCs w:val="24"/>
        </w:rPr>
        <w:t>.</w:t>
      </w:r>
    </w:p>
    <w:p w:rsidR="00E63FC6" w:rsidRDefault="00E63FC6" w:rsidP="00063793">
      <w:pPr>
        <w:pStyle w:val="Vahedeta"/>
      </w:pPr>
    </w:p>
    <w:p w:rsidR="008E2053" w:rsidRPr="00C11CF6" w:rsidRDefault="008E2053" w:rsidP="009C616E">
      <w:pPr>
        <w:jc w:val="both"/>
        <w:rPr>
          <w:rFonts w:ascii="Trebuchet MS" w:hAnsi="Trebuchet MS"/>
          <w:sz w:val="24"/>
          <w:szCs w:val="24"/>
        </w:rPr>
      </w:pPr>
      <w:r w:rsidRPr="009C616E">
        <w:rPr>
          <w:rFonts w:ascii="Trebuchet MS" w:hAnsi="Trebuchet MS"/>
          <w:sz w:val="24"/>
          <w:szCs w:val="24"/>
        </w:rPr>
        <w:t xml:space="preserve">Tõrva valla külastatavuse suurendamine läbi mainekate </w:t>
      </w:r>
      <w:r w:rsidRPr="00C11CF6">
        <w:rPr>
          <w:rFonts w:ascii="Trebuchet MS" w:hAnsi="Trebuchet MS"/>
          <w:sz w:val="24"/>
          <w:szCs w:val="24"/>
        </w:rPr>
        <w:t>avalike sündmuste ning turismi- ja külastusobjektide arendamise</w:t>
      </w:r>
      <w:r w:rsidR="00E63FC6" w:rsidRPr="00C11CF6">
        <w:rPr>
          <w:rFonts w:ascii="Trebuchet MS" w:hAnsi="Trebuchet MS"/>
          <w:sz w:val="24"/>
          <w:szCs w:val="24"/>
        </w:rPr>
        <w:t>.</w:t>
      </w:r>
      <w:r w:rsidRPr="00C11CF6">
        <w:rPr>
          <w:rFonts w:ascii="Trebuchet MS" w:hAnsi="Trebuchet MS"/>
          <w:sz w:val="24"/>
          <w:szCs w:val="24"/>
        </w:rPr>
        <w:t xml:space="preserve"> Töötada välja valla </w:t>
      </w:r>
      <w:r w:rsidR="00516E53" w:rsidRPr="00C11CF6">
        <w:rPr>
          <w:rFonts w:ascii="Trebuchet MS" w:hAnsi="Trebuchet MS"/>
          <w:sz w:val="24"/>
          <w:szCs w:val="24"/>
        </w:rPr>
        <w:t>maine</w:t>
      </w:r>
      <w:r w:rsidRPr="00C11CF6">
        <w:rPr>
          <w:rFonts w:ascii="Trebuchet MS" w:hAnsi="Trebuchet MS"/>
          <w:sz w:val="24"/>
          <w:szCs w:val="24"/>
        </w:rPr>
        <w:t xml:space="preserve"> </w:t>
      </w:r>
      <w:r w:rsidR="00516E53" w:rsidRPr="00C11CF6">
        <w:rPr>
          <w:rFonts w:ascii="Trebuchet MS" w:hAnsi="Trebuchet MS"/>
          <w:sz w:val="24"/>
          <w:szCs w:val="24"/>
        </w:rPr>
        <w:t>kujundamise põhimõtted</w:t>
      </w:r>
      <w:r w:rsidR="00836090">
        <w:rPr>
          <w:rFonts w:ascii="Trebuchet MS" w:hAnsi="Trebuchet MS"/>
          <w:sz w:val="24"/>
          <w:szCs w:val="24"/>
        </w:rPr>
        <w:t xml:space="preserve"> ning ne</w:t>
      </w:r>
      <w:r w:rsidR="00063793">
        <w:rPr>
          <w:rFonts w:ascii="Trebuchet MS" w:hAnsi="Trebuchet MS"/>
          <w:sz w:val="24"/>
          <w:szCs w:val="24"/>
        </w:rPr>
        <w:t>i</w:t>
      </w:r>
      <w:r w:rsidR="00836090">
        <w:rPr>
          <w:rFonts w:ascii="Trebuchet MS" w:hAnsi="Trebuchet MS"/>
          <w:sz w:val="24"/>
          <w:szCs w:val="24"/>
        </w:rPr>
        <w:t>d süsteemselt rakendada</w:t>
      </w:r>
      <w:r w:rsidRPr="00C11CF6">
        <w:rPr>
          <w:rFonts w:ascii="Trebuchet MS" w:hAnsi="Trebuchet MS"/>
          <w:sz w:val="24"/>
          <w:szCs w:val="24"/>
        </w:rPr>
        <w:t xml:space="preserve">. Tuleb silmas pidada, et Lõuna-Eesti eristub tervikuna huvitava loodus- ja kultuuripärandi ning omanäoliste kultuurilis-ajalooliste identiteedipiirkondade rohkuse poolest, mistõttu on oluline mulgi identiteedi kasutamise läbimõtlemine. </w:t>
      </w:r>
      <w:r w:rsidR="00C11CF6">
        <w:rPr>
          <w:rFonts w:ascii="Trebuchet MS" w:hAnsi="Trebuchet MS"/>
          <w:sz w:val="24"/>
          <w:szCs w:val="24"/>
        </w:rPr>
        <w:t xml:space="preserve">Laiendada </w:t>
      </w:r>
      <w:r w:rsidR="00C11CF6" w:rsidRPr="00C11CF6">
        <w:rPr>
          <w:rFonts w:ascii="Trebuchet MS" w:hAnsi="Trebuchet MS" w:cs="TimesNewRomanPSMT"/>
          <w:sz w:val="24"/>
          <w:szCs w:val="24"/>
        </w:rPr>
        <w:t>Mulgi identiteediga seonduvate toodete ja teenuste</w:t>
      </w:r>
      <w:r w:rsidR="00C11CF6">
        <w:rPr>
          <w:rFonts w:ascii="Trebuchet MS" w:hAnsi="Trebuchet MS" w:cs="TimesNewRomanPSMT"/>
          <w:sz w:val="24"/>
          <w:szCs w:val="24"/>
        </w:rPr>
        <w:t xml:space="preserve"> mitmekesisust.</w:t>
      </w:r>
      <w:r w:rsidR="00836090">
        <w:rPr>
          <w:rFonts w:ascii="Trebuchet MS" w:hAnsi="Trebuchet MS" w:cs="TimesNewRomanPSMT"/>
          <w:sz w:val="24"/>
          <w:szCs w:val="24"/>
        </w:rPr>
        <w:t xml:space="preserve"> Külastuskeskkonna arendamise üks valdkondi on siinse sõjaajaloo sündmuste ja </w:t>
      </w:r>
      <w:r w:rsidR="00063793">
        <w:rPr>
          <w:rFonts w:ascii="Trebuchet MS" w:hAnsi="Trebuchet MS" w:cs="TimesNewRomanPSMT"/>
          <w:sz w:val="24"/>
          <w:szCs w:val="24"/>
        </w:rPr>
        <w:t xml:space="preserve">teiste unikaalsete </w:t>
      </w:r>
      <w:r w:rsidR="00836090">
        <w:rPr>
          <w:rFonts w:ascii="Trebuchet MS" w:hAnsi="Trebuchet MS" w:cs="TimesNewRomanPSMT"/>
          <w:sz w:val="24"/>
          <w:szCs w:val="24"/>
        </w:rPr>
        <w:t xml:space="preserve">objektide kasutamine </w:t>
      </w:r>
      <w:r w:rsidR="009F1113">
        <w:rPr>
          <w:rFonts w:ascii="Trebuchet MS" w:hAnsi="Trebuchet MS" w:cs="TimesNewRomanPSMT"/>
          <w:sz w:val="24"/>
          <w:szCs w:val="24"/>
        </w:rPr>
        <w:t>turismimarsruutide koostamisel.</w:t>
      </w:r>
    </w:p>
    <w:p w:rsidR="003B4D39" w:rsidRPr="009C616E" w:rsidRDefault="003B4D39" w:rsidP="009C616E">
      <w:pPr>
        <w:pStyle w:val="Pealkiri1"/>
        <w:rPr>
          <w:rFonts w:ascii="Trebuchet MS" w:hAnsi="Trebuchet MS"/>
        </w:rPr>
      </w:pPr>
      <w:bookmarkStart w:id="20" w:name="_Toc519788898"/>
      <w:bookmarkStart w:id="21" w:name="_Toc522211027"/>
      <w:r w:rsidRPr="009C616E">
        <w:rPr>
          <w:rFonts w:ascii="Trebuchet MS" w:hAnsi="Trebuchet MS"/>
        </w:rPr>
        <w:t xml:space="preserve">6. </w:t>
      </w:r>
      <w:r w:rsidR="00AB4A80" w:rsidRPr="009C616E">
        <w:rPr>
          <w:rFonts w:ascii="Trebuchet MS" w:hAnsi="Trebuchet MS"/>
        </w:rPr>
        <w:t xml:space="preserve">Tõrva </w:t>
      </w:r>
      <w:r w:rsidRPr="009C616E">
        <w:rPr>
          <w:rFonts w:ascii="Trebuchet MS" w:hAnsi="Trebuchet MS"/>
        </w:rPr>
        <w:t>valla arendustegevuse põhimõtted</w:t>
      </w:r>
      <w:bookmarkEnd w:id="20"/>
      <w:bookmarkEnd w:id="21"/>
      <w:r w:rsidRPr="009C616E">
        <w:rPr>
          <w:rFonts w:ascii="Trebuchet MS" w:hAnsi="Trebuchet MS"/>
        </w:rPr>
        <w:t xml:space="preserve"> </w:t>
      </w:r>
    </w:p>
    <w:p w:rsidR="009C616E" w:rsidRPr="00C11CF6" w:rsidRDefault="009C616E" w:rsidP="00063793">
      <w:pPr>
        <w:pStyle w:val="Vahedeta"/>
      </w:pPr>
    </w:p>
    <w:p w:rsidR="003B4D39" w:rsidRPr="00E63FC6" w:rsidRDefault="00EB1A91" w:rsidP="009C616E">
      <w:pPr>
        <w:rPr>
          <w:rFonts w:ascii="Trebuchet MS" w:hAnsi="Trebuchet MS"/>
          <w:sz w:val="24"/>
          <w:szCs w:val="24"/>
        </w:rPr>
      </w:pPr>
      <w:r w:rsidRPr="00E63FC6">
        <w:rPr>
          <w:rFonts w:ascii="Trebuchet MS" w:hAnsi="Trebuchet MS"/>
          <w:sz w:val="24"/>
          <w:szCs w:val="24"/>
        </w:rPr>
        <w:t xml:space="preserve">Tõrva </w:t>
      </w:r>
      <w:r w:rsidR="003B4D39" w:rsidRPr="00E63FC6">
        <w:rPr>
          <w:rFonts w:ascii="Trebuchet MS" w:hAnsi="Trebuchet MS"/>
          <w:sz w:val="24"/>
          <w:szCs w:val="24"/>
        </w:rPr>
        <w:t>valla arendustegevus</w:t>
      </w:r>
      <w:r w:rsidRPr="00E63FC6">
        <w:rPr>
          <w:rFonts w:ascii="Trebuchet MS" w:hAnsi="Trebuchet MS"/>
          <w:sz w:val="24"/>
          <w:szCs w:val="24"/>
        </w:rPr>
        <w:t xml:space="preserve">es lähtutakse </w:t>
      </w:r>
      <w:r w:rsidR="003B4D39" w:rsidRPr="00E63FC6">
        <w:rPr>
          <w:rFonts w:ascii="Trebuchet MS" w:hAnsi="Trebuchet MS"/>
          <w:sz w:val="24"/>
          <w:szCs w:val="24"/>
        </w:rPr>
        <w:t>järgmistest põhimõtetest</w:t>
      </w:r>
      <w:r w:rsidRPr="00E63FC6">
        <w:rPr>
          <w:rFonts w:ascii="Trebuchet MS" w:hAnsi="Trebuchet MS"/>
          <w:sz w:val="24"/>
          <w:szCs w:val="24"/>
        </w:rPr>
        <w:t>.</w:t>
      </w:r>
    </w:p>
    <w:p w:rsidR="00E63FC6" w:rsidRPr="00E63FC6" w:rsidRDefault="00E63FC6" w:rsidP="003B73A1">
      <w:pPr>
        <w:pStyle w:val="Loendilik"/>
        <w:numPr>
          <w:ilvl w:val="0"/>
          <w:numId w:val="31"/>
        </w:numPr>
        <w:rPr>
          <w:rFonts w:ascii="Trebuchet MS" w:hAnsi="Trebuchet MS"/>
          <w:sz w:val="24"/>
          <w:szCs w:val="24"/>
        </w:rPr>
      </w:pPr>
      <w:r>
        <w:rPr>
          <w:rFonts w:ascii="Trebuchet MS" w:hAnsi="Trebuchet MS"/>
          <w:b/>
          <w:sz w:val="24"/>
          <w:szCs w:val="24"/>
        </w:rPr>
        <w:t>S</w:t>
      </w:r>
      <w:r w:rsidR="009F1113">
        <w:rPr>
          <w:rFonts w:ascii="Trebuchet MS" w:hAnsi="Trebuchet MS"/>
          <w:b/>
          <w:sz w:val="24"/>
          <w:szCs w:val="24"/>
        </w:rPr>
        <w:t>üsteemne käsitlus</w:t>
      </w:r>
      <w:r w:rsidR="00A6738A">
        <w:rPr>
          <w:rFonts w:ascii="Trebuchet MS" w:hAnsi="Trebuchet MS"/>
          <w:b/>
          <w:sz w:val="24"/>
          <w:szCs w:val="24"/>
        </w:rPr>
        <w:t>,</w:t>
      </w:r>
      <w:r>
        <w:rPr>
          <w:rFonts w:ascii="Trebuchet MS" w:hAnsi="Trebuchet MS"/>
          <w:b/>
          <w:sz w:val="24"/>
          <w:szCs w:val="24"/>
        </w:rPr>
        <w:t xml:space="preserve"> l</w:t>
      </w:r>
      <w:r w:rsidR="003515E9" w:rsidRPr="00E63FC6">
        <w:rPr>
          <w:rFonts w:ascii="Trebuchet MS" w:hAnsi="Trebuchet MS"/>
          <w:b/>
          <w:sz w:val="24"/>
          <w:szCs w:val="24"/>
        </w:rPr>
        <w:t xml:space="preserve">ahenduste </w:t>
      </w:r>
      <w:r>
        <w:rPr>
          <w:rFonts w:ascii="Trebuchet MS" w:hAnsi="Trebuchet MS"/>
          <w:b/>
          <w:sz w:val="24"/>
          <w:szCs w:val="24"/>
        </w:rPr>
        <w:t xml:space="preserve">teadmistepõhisus ja </w:t>
      </w:r>
      <w:proofErr w:type="spellStart"/>
      <w:r>
        <w:rPr>
          <w:rFonts w:ascii="Trebuchet MS" w:hAnsi="Trebuchet MS"/>
          <w:b/>
          <w:sz w:val="24"/>
          <w:szCs w:val="24"/>
        </w:rPr>
        <w:t>kompleksus</w:t>
      </w:r>
      <w:proofErr w:type="spellEnd"/>
      <w:r>
        <w:rPr>
          <w:rFonts w:ascii="Trebuchet MS" w:hAnsi="Trebuchet MS"/>
          <w:b/>
          <w:sz w:val="24"/>
          <w:szCs w:val="24"/>
        </w:rPr>
        <w:t>.</w:t>
      </w:r>
    </w:p>
    <w:p w:rsidR="00E63FC6" w:rsidRPr="009F1113" w:rsidRDefault="00E63FC6" w:rsidP="00631AED">
      <w:pPr>
        <w:pStyle w:val="Vahedeta"/>
      </w:pPr>
    </w:p>
    <w:p w:rsidR="003B4D39" w:rsidRPr="00C11CF6" w:rsidRDefault="00E63FC6" w:rsidP="00A6738A">
      <w:pPr>
        <w:jc w:val="both"/>
        <w:rPr>
          <w:rFonts w:ascii="Trebuchet MS" w:hAnsi="Trebuchet MS"/>
          <w:sz w:val="24"/>
          <w:szCs w:val="24"/>
        </w:rPr>
      </w:pPr>
      <w:r w:rsidRPr="00C11CF6">
        <w:rPr>
          <w:rFonts w:ascii="Trebuchet MS" w:hAnsi="Trebuchet MS"/>
          <w:sz w:val="24"/>
          <w:szCs w:val="24"/>
        </w:rPr>
        <w:t xml:space="preserve">Tõrva </w:t>
      </w:r>
      <w:r w:rsidR="003B4D39" w:rsidRPr="00C11CF6">
        <w:rPr>
          <w:rFonts w:ascii="Trebuchet MS" w:hAnsi="Trebuchet MS"/>
          <w:sz w:val="24"/>
          <w:szCs w:val="24"/>
        </w:rPr>
        <w:t xml:space="preserve">valla </w:t>
      </w:r>
      <w:r w:rsidR="003515E9" w:rsidRPr="00C11CF6">
        <w:rPr>
          <w:rFonts w:ascii="Trebuchet MS" w:hAnsi="Trebuchet MS"/>
          <w:sz w:val="24"/>
          <w:szCs w:val="24"/>
        </w:rPr>
        <w:t>arengu</w:t>
      </w:r>
      <w:r w:rsidRPr="00C11CF6">
        <w:rPr>
          <w:rFonts w:ascii="Trebuchet MS" w:hAnsi="Trebuchet MS"/>
          <w:sz w:val="24"/>
          <w:szCs w:val="24"/>
        </w:rPr>
        <w:t xml:space="preserve"> elluviimisel omatakse pikaajalist </w:t>
      </w:r>
      <w:r w:rsidR="00A6738A">
        <w:rPr>
          <w:rFonts w:ascii="Trebuchet MS" w:hAnsi="Trebuchet MS"/>
          <w:sz w:val="24"/>
          <w:szCs w:val="24"/>
        </w:rPr>
        <w:t>jagatud visiooni</w:t>
      </w:r>
      <w:r w:rsidRPr="00C11CF6">
        <w:rPr>
          <w:rFonts w:ascii="Trebuchet MS" w:hAnsi="Trebuchet MS"/>
          <w:sz w:val="24"/>
          <w:szCs w:val="24"/>
        </w:rPr>
        <w:t xml:space="preserve">. Arengut </w:t>
      </w:r>
      <w:r w:rsidR="003515E9" w:rsidRPr="00C11CF6">
        <w:rPr>
          <w:rFonts w:ascii="Trebuchet MS" w:hAnsi="Trebuchet MS"/>
          <w:sz w:val="24"/>
          <w:szCs w:val="24"/>
        </w:rPr>
        <w:t xml:space="preserve">käsitletakse terviklikult </w:t>
      </w:r>
      <w:r w:rsidR="003B4D39" w:rsidRPr="00C11CF6">
        <w:rPr>
          <w:rFonts w:ascii="Trebuchet MS" w:hAnsi="Trebuchet MS"/>
          <w:sz w:val="24"/>
          <w:szCs w:val="24"/>
        </w:rPr>
        <w:t xml:space="preserve">erinevaid eluvaldkondi </w:t>
      </w:r>
      <w:r w:rsidR="003515E9" w:rsidRPr="00C11CF6">
        <w:rPr>
          <w:rFonts w:ascii="Trebuchet MS" w:hAnsi="Trebuchet MS"/>
          <w:sz w:val="24"/>
          <w:szCs w:val="24"/>
        </w:rPr>
        <w:t>seostades</w:t>
      </w:r>
      <w:r w:rsidR="003B4D39" w:rsidRPr="00C11CF6">
        <w:rPr>
          <w:rFonts w:ascii="Trebuchet MS" w:hAnsi="Trebuchet MS"/>
          <w:sz w:val="24"/>
          <w:szCs w:val="24"/>
        </w:rPr>
        <w:t>, pidades silmas elanike heaolu ja valla konkurentsivõimet. Valla ruumili</w:t>
      </w:r>
      <w:r w:rsidR="00A71D11">
        <w:rPr>
          <w:rFonts w:ascii="Trebuchet MS" w:hAnsi="Trebuchet MS"/>
          <w:sz w:val="24"/>
          <w:szCs w:val="24"/>
        </w:rPr>
        <w:t>n</w:t>
      </w:r>
      <w:r w:rsidR="003B4D39" w:rsidRPr="00C11CF6">
        <w:rPr>
          <w:rFonts w:ascii="Trebuchet MS" w:hAnsi="Trebuchet MS"/>
          <w:sz w:val="24"/>
          <w:szCs w:val="24"/>
        </w:rPr>
        <w:t>e areng</w:t>
      </w:r>
      <w:r w:rsidR="00C11CF6" w:rsidRPr="00C11CF6">
        <w:rPr>
          <w:rFonts w:ascii="Trebuchet MS" w:hAnsi="Trebuchet MS"/>
          <w:sz w:val="24"/>
          <w:szCs w:val="24"/>
        </w:rPr>
        <w:t xml:space="preserve"> põhineb </w:t>
      </w:r>
      <w:r w:rsidR="003B4D39" w:rsidRPr="00C11CF6">
        <w:rPr>
          <w:rFonts w:ascii="Trebuchet MS" w:hAnsi="Trebuchet MS"/>
          <w:sz w:val="24"/>
          <w:szCs w:val="24"/>
        </w:rPr>
        <w:t>keskuste võrgustiku</w:t>
      </w:r>
      <w:r w:rsidR="00C11CF6" w:rsidRPr="00C11CF6">
        <w:rPr>
          <w:rFonts w:ascii="Trebuchet MS" w:hAnsi="Trebuchet MS"/>
          <w:sz w:val="24"/>
          <w:szCs w:val="24"/>
        </w:rPr>
        <w:t>l</w:t>
      </w:r>
      <w:r w:rsidR="009F1113">
        <w:rPr>
          <w:rFonts w:ascii="Trebuchet MS" w:hAnsi="Trebuchet MS"/>
          <w:sz w:val="24"/>
          <w:szCs w:val="24"/>
        </w:rPr>
        <w:t xml:space="preserve"> ja sellega hästi seotud tagamaal</w:t>
      </w:r>
      <w:r w:rsidR="00C11CF6" w:rsidRPr="00C11CF6">
        <w:rPr>
          <w:rFonts w:ascii="Trebuchet MS" w:hAnsi="Trebuchet MS"/>
          <w:sz w:val="24"/>
          <w:szCs w:val="24"/>
        </w:rPr>
        <w:t xml:space="preserve">. </w:t>
      </w:r>
      <w:r w:rsidR="009F1113">
        <w:rPr>
          <w:rFonts w:ascii="Trebuchet MS" w:hAnsi="Trebuchet MS"/>
          <w:sz w:val="24"/>
          <w:szCs w:val="24"/>
        </w:rPr>
        <w:t>Otsused on kaalutletud parimatest teadmistest lähtuvalt.</w:t>
      </w:r>
    </w:p>
    <w:p w:rsidR="00A6738A" w:rsidRPr="00A6738A" w:rsidRDefault="00A6738A" w:rsidP="003B73A1">
      <w:pPr>
        <w:pStyle w:val="Loendilik"/>
        <w:numPr>
          <w:ilvl w:val="0"/>
          <w:numId w:val="31"/>
        </w:numPr>
        <w:rPr>
          <w:rFonts w:ascii="Trebuchet MS" w:hAnsi="Trebuchet MS"/>
          <w:sz w:val="24"/>
          <w:szCs w:val="24"/>
        </w:rPr>
      </w:pPr>
      <w:r>
        <w:rPr>
          <w:rFonts w:ascii="Trebuchet MS" w:hAnsi="Trebuchet MS"/>
          <w:b/>
          <w:sz w:val="24"/>
          <w:szCs w:val="24"/>
        </w:rPr>
        <w:t>Elanike kaasatus ja otsuste k</w:t>
      </w:r>
      <w:r w:rsidR="00C11CF6">
        <w:rPr>
          <w:rFonts w:ascii="Trebuchet MS" w:hAnsi="Trebuchet MS"/>
          <w:b/>
          <w:sz w:val="24"/>
          <w:szCs w:val="24"/>
        </w:rPr>
        <w:t>odanikulähedus</w:t>
      </w:r>
      <w:r w:rsidR="00BB5B9A">
        <w:rPr>
          <w:rFonts w:ascii="Trebuchet MS" w:hAnsi="Trebuchet MS"/>
          <w:b/>
          <w:sz w:val="24"/>
          <w:szCs w:val="24"/>
        </w:rPr>
        <w:t>.</w:t>
      </w:r>
    </w:p>
    <w:p w:rsidR="00A6738A" w:rsidRPr="00BB5B9A" w:rsidRDefault="00A6738A" w:rsidP="00631AED">
      <w:pPr>
        <w:pStyle w:val="Vahedeta"/>
        <w:rPr>
          <w:lang w:val="de-DE"/>
        </w:rPr>
      </w:pPr>
    </w:p>
    <w:p w:rsidR="003B4D39" w:rsidRPr="00A6738A" w:rsidRDefault="00A6738A" w:rsidP="00A6738A">
      <w:pPr>
        <w:jc w:val="both"/>
        <w:rPr>
          <w:rFonts w:ascii="Trebuchet MS" w:hAnsi="Trebuchet MS"/>
          <w:sz w:val="24"/>
          <w:szCs w:val="24"/>
        </w:rPr>
      </w:pPr>
      <w:r w:rsidRPr="00A6738A">
        <w:rPr>
          <w:rFonts w:ascii="Trebuchet MS" w:hAnsi="Trebuchet MS"/>
          <w:sz w:val="24"/>
          <w:szCs w:val="24"/>
        </w:rPr>
        <w:lastRenderedPageBreak/>
        <w:t xml:space="preserve">Valla </w:t>
      </w:r>
      <w:r w:rsidR="003B4D39" w:rsidRPr="00A6738A">
        <w:rPr>
          <w:rFonts w:ascii="Trebuchet MS" w:hAnsi="Trebuchet MS"/>
          <w:sz w:val="24"/>
          <w:szCs w:val="24"/>
        </w:rPr>
        <w:t>juhtimi</w:t>
      </w:r>
      <w:r w:rsidR="009F1113">
        <w:rPr>
          <w:rFonts w:ascii="Trebuchet MS" w:hAnsi="Trebuchet MS"/>
          <w:sz w:val="24"/>
          <w:szCs w:val="24"/>
        </w:rPr>
        <w:t>s</w:t>
      </w:r>
      <w:r w:rsidR="003B4D39" w:rsidRPr="00A6738A">
        <w:rPr>
          <w:rFonts w:ascii="Trebuchet MS" w:hAnsi="Trebuchet MS"/>
          <w:sz w:val="24"/>
          <w:szCs w:val="24"/>
        </w:rPr>
        <w:t xml:space="preserve">e </w:t>
      </w:r>
      <w:r w:rsidRPr="00A6738A">
        <w:rPr>
          <w:rFonts w:ascii="Trebuchet MS" w:hAnsi="Trebuchet MS"/>
          <w:sz w:val="24"/>
          <w:szCs w:val="24"/>
        </w:rPr>
        <w:t xml:space="preserve">lai kandepind ja </w:t>
      </w:r>
      <w:r w:rsidR="003B4D39" w:rsidRPr="00A6738A">
        <w:rPr>
          <w:rFonts w:ascii="Trebuchet MS" w:hAnsi="Trebuchet MS"/>
          <w:sz w:val="24"/>
          <w:szCs w:val="24"/>
        </w:rPr>
        <w:t>demokraatlik</w:t>
      </w:r>
      <w:r w:rsidRPr="00A6738A">
        <w:rPr>
          <w:rFonts w:ascii="Trebuchet MS" w:hAnsi="Trebuchet MS"/>
          <w:sz w:val="24"/>
          <w:szCs w:val="24"/>
        </w:rPr>
        <w:t>ud otsustusprotsessid tagavad võimalikult kõigi elanike huvide arvestamise.</w:t>
      </w:r>
      <w:r w:rsidR="003B4D39" w:rsidRPr="00A6738A">
        <w:rPr>
          <w:rFonts w:ascii="Trebuchet MS" w:hAnsi="Trebuchet MS"/>
          <w:sz w:val="24"/>
          <w:szCs w:val="24"/>
        </w:rPr>
        <w:t xml:space="preserve"> Rakendatakse parimaid teadmisi, oskusi ja kogemusi õppiva organisatsiooni põhimõttel</w:t>
      </w:r>
      <w:r w:rsidR="009F1113">
        <w:rPr>
          <w:rFonts w:ascii="Trebuchet MS" w:hAnsi="Trebuchet MS"/>
          <w:sz w:val="24"/>
          <w:szCs w:val="24"/>
        </w:rPr>
        <w:t>,</w:t>
      </w:r>
      <w:r>
        <w:rPr>
          <w:rFonts w:ascii="Trebuchet MS" w:hAnsi="Trebuchet MS"/>
          <w:sz w:val="24"/>
          <w:szCs w:val="24"/>
        </w:rPr>
        <w:t xml:space="preserve"> pidades otsustes silmas elanike heaolu</w:t>
      </w:r>
      <w:r w:rsidR="003B4D39" w:rsidRPr="00A6738A">
        <w:rPr>
          <w:rFonts w:ascii="Trebuchet MS" w:hAnsi="Trebuchet MS"/>
          <w:sz w:val="24"/>
          <w:szCs w:val="24"/>
        </w:rPr>
        <w:t>.</w:t>
      </w:r>
      <w:r w:rsidR="009F1113">
        <w:rPr>
          <w:rFonts w:ascii="Trebuchet MS" w:hAnsi="Trebuchet MS"/>
          <w:sz w:val="24"/>
          <w:szCs w:val="24"/>
        </w:rPr>
        <w:t xml:space="preserve"> Kogukondade </w:t>
      </w:r>
      <w:proofErr w:type="spellStart"/>
      <w:r w:rsidR="009F1113">
        <w:rPr>
          <w:rFonts w:ascii="Trebuchet MS" w:hAnsi="Trebuchet MS"/>
          <w:sz w:val="24"/>
          <w:szCs w:val="24"/>
        </w:rPr>
        <w:t>võimestamiseks</w:t>
      </w:r>
      <w:proofErr w:type="spellEnd"/>
      <w:r w:rsidR="009F1113">
        <w:rPr>
          <w:rFonts w:ascii="Trebuchet MS" w:hAnsi="Trebuchet MS"/>
          <w:sz w:val="24"/>
          <w:szCs w:val="24"/>
        </w:rPr>
        <w:t xml:space="preserve"> kavandatakse nende suuremat kaasatust kohaliku elu korraldamisse, sh nende institutsionaalset tugevdamist ja kogukonnateenuste arendamist.</w:t>
      </w:r>
    </w:p>
    <w:p w:rsidR="00A6738A" w:rsidRPr="00A6738A" w:rsidRDefault="00A6738A" w:rsidP="003B73A1">
      <w:pPr>
        <w:pStyle w:val="Loendilik"/>
        <w:widowControl/>
        <w:numPr>
          <w:ilvl w:val="0"/>
          <w:numId w:val="32"/>
        </w:numPr>
        <w:autoSpaceDE/>
        <w:autoSpaceDN/>
        <w:spacing w:after="200" w:line="276" w:lineRule="auto"/>
        <w:contextualSpacing/>
        <w:jc w:val="both"/>
        <w:rPr>
          <w:rFonts w:ascii="Trebuchet MS" w:hAnsi="Trebuchet MS"/>
          <w:szCs w:val="24"/>
        </w:rPr>
      </w:pPr>
      <w:r>
        <w:rPr>
          <w:rFonts w:ascii="Trebuchet MS" w:hAnsi="Trebuchet MS"/>
          <w:b/>
          <w:sz w:val="24"/>
          <w:szCs w:val="24"/>
        </w:rPr>
        <w:t xml:space="preserve">Paindlik </w:t>
      </w:r>
      <w:r w:rsidRPr="00A6738A">
        <w:rPr>
          <w:rFonts w:ascii="Trebuchet MS" w:hAnsi="Trebuchet MS"/>
          <w:b/>
          <w:sz w:val="24"/>
          <w:szCs w:val="24"/>
        </w:rPr>
        <w:t>eelarvepoliitika.</w:t>
      </w:r>
    </w:p>
    <w:p w:rsidR="00A6738A" w:rsidRPr="009F1113" w:rsidRDefault="00A6738A" w:rsidP="009F1113">
      <w:pPr>
        <w:contextualSpacing/>
        <w:jc w:val="both"/>
        <w:rPr>
          <w:rFonts w:ascii="Trebuchet MS" w:hAnsi="Trebuchet MS"/>
          <w:sz w:val="24"/>
          <w:szCs w:val="24"/>
        </w:rPr>
      </w:pPr>
      <w:r w:rsidRPr="009F1113">
        <w:rPr>
          <w:rFonts w:ascii="Trebuchet MS" w:hAnsi="Trebuchet MS"/>
          <w:sz w:val="24"/>
          <w:szCs w:val="24"/>
        </w:rPr>
        <w:t>Valla finantspoliitikas lähtuda tasakaalustatud ja jätkusuutlikust arengupõhimõttest</w:t>
      </w:r>
      <w:r w:rsidR="0076607D" w:rsidRPr="009F1113">
        <w:rPr>
          <w:rFonts w:ascii="Trebuchet MS" w:hAnsi="Trebuchet MS"/>
          <w:sz w:val="24"/>
          <w:szCs w:val="24"/>
        </w:rPr>
        <w:t xml:space="preserve">. </w:t>
      </w:r>
      <w:r w:rsidRPr="009F1113">
        <w:rPr>
          <w:rFonts w:ascii="Trebuchet MS" w:hAnsi="Trebuchet MS"/>
          <w:sz w:val="24"/>
          <w:szCs w:val="24"/>
        </w:rPr>
        <w:t xml:space="preserve">Investeeringutega </w:t>
      </w:r>
      <w:r w:rsidR="00353297">
        <w:rPr>
          <w:rFonts w:ascii="Trebuchet MS" w:hAnsi="Trebuchet MS"/>
          <w:sz w:val="24"/>
          <w:szCs w:val="24"/>
        </w:rPr>
        <w:t xml:space="preserve">soovitakse </w:t>
      </w:r>
      <w:r w:rsidRPr="009F1113">
        <w:rPr>
          <w:rFonts w:ascii="Trebuchet MS" w:hAnsi="Trebuchet MS"/>
          <w:sz w:val="24"/>
          <w:szCs w:val="24"/>
        </w:rPr>
        <w:t>saavutada sääst juht</w:t>
      </w:r>
      <w:r w:rsidR="00A71D11" w:rsidRPr="009F1113">
        <w:rPr>
          <w:rFonts w:ascii="Trebuchet MS" w:hAnsi="Trebuchet MS"/>
          <w:sz w:val="24"/>
          <w:szCs w:val="24"/>
        </w:rPr>
        <w:t>imis</w:t>
      </w:r>
      <w:r w:rsidRPr="009F1113">
        <w:rPr>
          <w:rFonts w:ascii="Trebuchet MS" w:hAnsi="Trebuchet MS"/>
          <w:sz w:val="24"/>
          <w:szCs w:val="24"/>
        </w:rPr>
        <w:t>- ja majanduskuludes</w:t>
      </w:r>
      <w:r w:rsidR="0076607D" w:rsidRPr="009F1113">
        <w:rPr>
          <w:rFonts w:ascii="Trebuchet MS" w:hAnsi="Trebuchet MS"/>
          <w:sz w:val="24"/>
          <w:szCs w:val="24"/>
        </w:rPr>
        <w:t xml:space="preserve"> ning kohust</w:t>
      </w:r>
      <w:r w:rsidR="00A71D11" w:rsidRPr="009F1113">
        <w:rPr>
          <w:rFonts w:ascii="Trebuchet MS" w:hAnsi="Trebuchet MS"/>
          <w:sz w:val="24"/>
          <w:szCs w:val="24"/>
        </w:rPr>
        <w:t>is</w:t>
      </w:r>
      <w:r w:rsidR="0076607D" w:rsidRPr="009F1113">
        <w:rPr>
          <w:rFonts w:ascii="Trebuchet MS" w:hAnsi="Trebuchet MS"/>
          <w:sz w:val="24"/>
          <w:szCs w:val="24"/>
        </w:rPr>
        <w:t>i ei võeta põhitegevuse kulude katteks. Prioriteet on saavutada projektide kaudu val</w:t>
      </w:r>
      <w:r w:rsidR="00353297">
        <w:rPr>
          <w:rFonts w:ascii="Trebuchet MS" w:hAnsi="Trebuchet MS"/>
          <w:sz w:val="24"/>
          <w:szCs w:val="24"/>
        </w:rPr>
        <w:t>la arengusse</w:t>
      </w:r>
      <w:r w:rsidR="0076607D" w:rsidRPr="009F1113">
        <w:rPr>
          <w:rFonts w:ascii="Trebuchet MS" w:hAnsi="Trebuchet MS"/>
          <w:sz w:val="24"/>
          <w:szCs w:val="24"/>
        </w:rPr>
        <w:t xml:space="preserve"> </w:t>
      </w:r>
      <w:r w:rsidR="00F41AF7">
        <w:rPr>
          <w:rFonts w:ascii="Trebuchet MS" w:hAnsi="Trebuchet MS"/>
          <w:sz w:val="24"/>
          <w:szCs w:val="24"/>
        </w:rPr>
        <w:t xml:space="preserve">vallaeelarve välise </w:t>
      </w:r>
      <w:r w:rsidR="0076607D" w:rsidRPr="009F1113">
        <w:rPr>
          <w:rFonts w:ascii="Trebuchet MS" w:hAnsi="Trebuchet MS"/>
          <w:sz w:val="24"/>
          <w:szCs w:val="24"/>
        </w:rPr>
        <w:t>lisaraha kaasamine.</w:t>
      </w:r>
    </w:p>
    <w:p w:rsidR="00B57333" w:rsidRPr="00B57333" w:rsidRDefault="00B57333" w:rsidP="00B57333">
      <w:pPr>
        <w:pStyle w:val="Pealkiri1"/>
        <w:rPr>
          <w:rFonts w:ascii="Trebuchet MS" w:hAnsi="Trebuchet MS"/>
        </w:rPr>
      </w:pPr>
      <w:bookmarkStart w:id="22" w:name="_Toc520025266"/>
      <w:bookmarkStart w:id="23" w:name="_Toc522211028"/>
      <w:r w:rsidRPr="00B57333">
        <w:rPr>
          <w:rFonts w:ascii="Trebuchet MS" w:hAnsi="Trebuchet MS"/>
        </w:rPr>
        <w:t>7. Tõrva valla arendamise mudel</w:t>
      </w:r>
      <w:bookmarkEnd w:id="22"/>
      <w:bookmarkEnd w:id="23"/>
    </w:p>
    <w:p w:rsidR="00B17934" w:rsidRDefault="00B17934" w:rsidP="00631AED">
      <w:pPr>
        <w:pStyle w:val="Vahedeta"/>
      </w:pPr>
    </w:p>
    <w:p w:rsidR="00B17934" w:rsidRDefault="00B17934" w:rsidP="00B17934">
      <w:pPr>
        <w:jc w:val="both"/>
        <w:rPr>
          <w:rFonts w:ascii="Trebuchet MS" w:hAnsi="Trebuchet MS"/>
          <w:sz w:val="24"/>
          <w:szCs w:val="24"/>
        </w:rPr>
      </w:pPr>
      <w:r w:rsidRPr="00A6738A">
        <w:rPr>
          <w:rFonts w:ascii="Trebuchet MS" w:hAnsi="Trebuchet MS"/>
          <w:sz w:val="24"/>
          <w:szCs w:val="24"/>
        </w:rPr>
        <w:t>Tõrva valla arendustegevus</w:t>
      </w:r>
      <w:r w:rsidRPr="00A6738A">
        <w:rPr>
          <w:rFonts w:ascii="Trebuchet MS" w:hAnsi="Trebuchet MS"/>
          <w:bCs/>
          <w:sz w:val="24"/>
          <w:szCs w:val="24"/>
        </w:rPr>
        <w:t xml:space="preserve"> </w:t>
      </w:r>
      <w:r w:rsidRPr="00A6738A">
        <w:rPr>
          <w:rFonts w:ascii="Trebuchet MS" w:hAnsi="Trebuchet MS"/>
          <w:sz w:val="24"/>
          <w:szCs w:val="24"/>
        </w:rPr>
        <w:t xml:space="preserve">põhineb kõiki valdkondi hõlmava </w:t>
      </w:r>
      <w:r w:rsidR="00F41AF7" w:rsidRPr="00A6738A">
        <w:rPr>
          <w:rFonts w:ascii="Trebuchet MS" w:hAnsi="Trebuchet MS"/>
          <w:sz w:val="24"/>
          <w:szCs w:val="24"/>
        </w:rPr>
        <w:t xml:space="preserve">tasakaalustatud </w:t>
      </w:r>
      <w:r w:rsidRPr="00A6738A">
        <w:rPr>
          <w:rFonts w:ascii="Trebuchet MS" w:hAnsi="Trebuchet MS"/>
          <w:sz w:val="24"/>
          <w:szCs w:val="24"/>
        </w:rPr>
        <w:t>mudeli elluviimisel</w:t>
      </w:r>
      <w:r w:rsidR="00631AED">
        <w:rPr>
          <w:rFonts w:ascii="Trebuchet MS" w:hAnsi="Trebuchet MS"/>
          <w:sz w:val="24"/>
          <w:szCs w:val="24"/>
        </w:rPr>
        <w:t xml:space="preserve"> (joonis 2)</w:t>
      </w:r>
      <w:r w:rsidRPr="00A6738A">
        <w:rPr>
          <w:rFonts w:ascii="Trebuchet MS" w:hAnsi="Trebuchet MS"/>
          <w:sz w:val="24"/>
          <w:szCs w:val="24"/>
        </w:rPr>
        <w:t xml:space="preserve">. Mudel koosneb </w:t>
      </w:r>
      <w:r w:rsidR="005864FF" w:rsidRPr="00A6738A">
        <w:rPr>
          <w:rFonts w:ascii="Trebuchet MS" w:hAnsi="Trebuchet MS"/>
          <w:sz w:val="24"/>
          <w:szCs w:val="24"/>
        </w:rPr>
        <w:t xml:space="preserve">püstitatid visioonist aastaks 2030+, </w:t>
      </w:r>
      <w:r w:rsidRPr="00A6738A">
        <w:rPr>
          <w:rFonts w:ascii="Trebuchet MS" w:hAnsi="Trebuchet MS"/>
          <w:sz w:val="24"/>
          <w:szCs w:val="24"/>
        </w:rPr>
        <w:t xml:space="preserve">viiest omavahel integreeritud valdkonnast ja iga valdkonna all püstitatakse eesmärgid, määratletakse mõõdikud eesmärkide saavutamise hindamiseks ning esitatakse tegevussuunad </w:t>
      </w:r>
      <w:r w:rsidR="001838B9">
        <w:rPr>
          <w:rFonts w:ascii="Trebuchet MS" w:hAnsi="Trebuchet MS"/>
          <w:sz w:val="24"/>
          <w:szCs w:val="24"/>
        </w:rPr>
        <w:t xml:space="preserve">ja tegevused </w:t>
      </w:r>
      <w:r w:rsidRPr="00A6738A">
        <w:rPr>
          <w:rFonts w:ascii="Trebuchet MS" w:hAnsi="Trebuchet MS"/>
          <w:sz w:val="24"/>
          <w:szCs w:val="24"/>
        </w:rPr>
        <w:t xml:space="preserve">aastateks 2019-2023. Tegevussuundade </w:t>
      </w:r>
      <w:r w:rsidR="001838B9">
        <w:rPr>
          <w:rFonts w:ascii="Trebuchet MS" w:hAnsi="Trebuchet MS"/>
          <w:sz w:val="24"/>
          <w:szCs w:val="24"/>
        </w:rPr>
        <w:t xml:space="preserve">ja tegevuste </w:t>
      </w:r>
      <w:r w:rsidRPr="00A6738A">
        <w:rPr>
          <w:rFonts w:ascii="Trebuchet MS" w:hAnsi="Trebuchet MS"/>
          <w:sz w:val="24"/>
          <w:szCs w:val="24"/>
        </w:rPr>
        <w:t xml:space="preserve">täpsem sisu, vastutajad ja tähtajad lepitakse kokku vallavalitsuse igapäevase töö korraldamise käigus. Arengukavas tuuakse välja prioriteetsed investeeringud järgmiseks viieks aastaks, mis on ühtlasi sisendiks Tõrva valla eelarvestrateegiasse. </w:t>
      </w:r>
    </w:p>
    <w:p w:rsidR="00B17934" w:rsidRDefault="001838B9" w:rsidP="00B17934">
      <w:pPr>
        <w:jc w:val="center"/>
        <w:rPr>
          <w:rFonts w:ascii="Trebuchet MS" w:hAnsi="Trebuchet MS"/>
        </w:rPr>
      </w:pPr>
      <w:r w:rsidRPr="001838B9">
        <w:rPr>
          <w:rFonts w:ascii="Trebuchet MS" w:hAnsi="Trebuchet MS"/>
        </w:rPr>
        <w:object w:dxaOrig="7168" w:dyaOrig="5390">
          <v:shape id="_x0000_i1026" type="#_x0000_t75" style="width:316.45pt;height:236.95pt" o:ole="">
            <v:imagedata r:id="rId11" o:title=""/>
          </v:shape>
          <o:OLEObject Type="Embed" ProgID="PowerPoint.Slide.12" ShapeID="_x0000_i1026" DrawAspect="Content" ObjectID="_1598361174" r:id="rId12"/>
        </w:object>
      </w:r>
    </w:p>
    <w:p w:rsidR="00B17934" w:rsidRPr="00730936" w:rsidRDefault="00B17934" w:rsidP="00B17934">
      <w:pPr>
        <w:rPr>
          <w:rFonts w:ascii="Trebuchet MS" w:hAnsi="Trebuchet MS"/>
          <w:b/>
        </w:rPr>
      </w:pPr>
      <w:r w:rsidRPr="00730936">
        <w:rPr>
          <w:rFonts w:ascii="Trebuchet MS" w:hAnsi="Trebuchet MS"/>
          <w:b/>
        </w:rPr>
        <w:lastRenderedPageBreak/>
        <w:t xml:space="preserve">Joonis </w:t>
      </w:r>
      <w:r w:rsidR="00631AED">
        <w:rPr>
          <w:rFonts w:ascii="Trebuchet MS" w:hAnsi="Trebuchet MS"/>
          <w:b/>
        </w:rPr>
        <w:t>2</w:t>
      </w:r>
      <w:r w:rsidRPr="00730936">
        <w:rPr>
          <w:rFonts w:ascii="Trebuchet MS" w:hAnsi="Trebuchet MS"/>
          <w:b/>
        </w:rPr>
        <w:t xml:space="preserve">. </w:t>
      </w:r>
      <w:r w:rsidR="00D572F9">
        <w:rPr>
          <w:rFonts w:ascii="Trebuchet MS" w:hAnsi="Trebuchet MS"/>
          <w:b/>
        </w:rPr>
        <w:t xml:space="preserve">Tõrva </w:t>
      </w:r>
      <w:r w:rsidRPr="00730936">
        <w:rPr>
          <w:rFonts w:ascii="Trebuchet MS" w:hAnsi="Trebuchet MS"/>
          <w:b/>
        </w:rPr>
        <w:t>valla arend</w:t>
      </w:r>
      <w:r w:rsidR="00D572F9">
        <w:rPr>
          <w:rFonts w:ascii="Trebuchet MS" w:hAnsi="Trebuchet MS"/>
          <w:b/>
        </w:rPr>
        <w:t>amise</w:t>
      </w:r>
      <w:r w:rsidRPr="00730936">
        <w:rPr>
          <w:rFonts w:ascii="Trebuchet MS" w:hAnsi="Trebuchet MS"/>
          <w:b/>
        </w:rPr>
        <w:t xml:space="preserve"> mudel</w:t>
      </w:r>
      <w:r>
        <w:rPr>
          <w:rFonts w:ascii="Trebuchet MS" w:hAnsi="Trebuchet MS"/>
          <w:b/>
        </w:rPr>
        <w:t>.</w:t>
      </w:r>
    </w:p>
    <w:p w:rsidR="0052425B" w:rsidRPr="00B57333" w:rsidRDefault="0052425B" w:rsidP="00B57333">
      <w:pPr>
        <w:pStyle w:val="Pealkiri2"/>
        <w:ind w:left="0"/>
        <w:rPr>
          <w:rFonts w:ascii="Trebuchet MS" w:hAnsi="Trebuchet MS"/>
          <w:color w:val="1F497D" w:themeColor="text2"/>
          <w:u w:val="none"/>
        </w:rPr>
      </w:pPr>
      <w:bookmarkStart w:id="24" w:name="_Toc519788900"/>
      <w:bookmarkStart w:id="25" w:name="_Toc522211029"/>
      <w:r w:rsidRPr="00B57333">
        <w:rPr>
          <w:rFonts w:ascii="Trebuchet MS" w:hAnsi="Trebuchet MS"/>
          <w:color w:val="1F497D" w:themeColor="text2"/>
          <w:u w:val="none"/>
        </w:rPr>
        <w:t>7.1.</w:t>
      </w:r>
      <w:r w:rsidR="004946F9">
        <w:rPr>
          <w:rFonts w:ascii="Trebuchet MS" w:hAnsi="Trebuchet MS"/>
          <w:color w:val="1F497D" w:themeColor="text2"/>
          <w:u w:val="none"/>
        </w:rPr>
        <w:t xml:space="preserve"> </w:t>
      </w:r>
      <w:r w:rsidRPr="00B57333">
        <w:rPr>
          <w:rFonts w:ascii="Trebuchet MS" w:hAnsi="Trebuchet MS"/>
          <w:color w:val="1F497D" w:themeColor="text2"/>
          <w:u w:val="none"/>
        </w:rPr>
        <w:t>Arendustegevuse eesmärgid</w:t>
      </w:r>
      <w:r w:rsidR="001838B9">
        <w:rPr>
          <w:rFonts w:ascii="Trebuchet MS" w:hAnsi="Trebuchet MS"/>
          <w:color w:val="1F497D" w:themeColor="text2"/>
          <w:u w:val="none"/>
        </w:rPr>
        <w:t xml:space="preserve"> ja</w:t>
      </w:r>
      <w:r w:rsidRPr="00B57333">
        <w:rPr>
          <w:rFonts w:ascii="Trebuchet MS" w:hAnsi="Trebuchet MS"/>
          <w:color w:val="1F497D" w:themeColor="text2"/>
          <w:u w:val="none"/>
        </w:rPr>
        <w:t xml:space="preserve"> mõõdikud </w:t>
      </w:r>
      <w:r w:rsidR="001838B9">
        <w:rPr>
          <w:rFonts w:ascii="Trebuchet MS" w:hAnsi="Trebuchet MS"/>
          <w:color w:val="1F497D" w:themeColor="text2"/>
          <w:u w:val="none"/>
        </w:rPr>
        <w:t>ning</w:t>
      </w:r>
      <w:r w:rsidRPr="00B57333">
        <w:rPr>
          <w:rFonts w:ascii="Trebuchet MS" w:hAnsi="Trebuchet MS"/>
          <w:color w:val="1F497D" w:themeColor="text2"/>
          <w:u w:val="none"/>
        </w:rPr>
        <w:t xml:space="preserve"> nende elluviimiseks tegevussuunad</w:t>
      </w:r>
      <w:bookmarkEnd w:id="24"/>
      <w:r w:rsidR="001838B9">
        <w:rPr>
          <w:rFonts w:ascii="Trebuchet MS" w:hAnsi="Trebuchet MS"/>
          <w:color w:val="1F497D" w:themeColor="text2"/>
          <w:u w:val="none"/>
        </w:rPr>
        <w:t xml:space="preserve"> ja </w:t>
      </w:r>
      <w:r w:rsidR="00DC05E9">
        <w:rPr>
          <w:rFonts w:ascii="Trebuchet MS" w:hAnsi="Trebuchet MS"/>
          <w:color w:val="1F497D" w:themeColor="text2"/>
          <w:u w:val="none"/>
        </w:rPr>
        <w:t>meetmed</w:t>
      </w:r>
      <w:bookmarkEnd w:id="25"/>
      <w:r w:rsidRPr="00B57333">
        <w:rPr>
          <w:rFonts w:ascii="Trebuchet MS" w:hAnsi="Trebuchet MS"/>
          <w:color w:val="1F497D" w:themeColor="text2"/>
          <w:u w:val="none"/>
        </w:rPr>
        <w:t xml:space="preserve"> </w:t>
      </w:r>
    </w:p>
    <w:p w:rsidR="0052425B" w:rsidRDefault="0052425B" w:rsidP="00631AED">
      <w:pPr>
        <w:pStyle w:val="Vahedeta"/>
      </w:pPr>
    </w:p>
    <w:p w:rsidR="00ED427D" w:rsidRPr="001838B9" w:rsidRDefault="00ED427D" w:rsidP="00ED427D">
      <w:pPr>
        <w:pStyle w:val="Vahedeta"/>
        <w:shd w:val="clear" w:color="auto" w:fill="C6D9F1" w:themeFill="text2" w:themeFillTint="33"/>
        <w:rPr>
          <w:rFonts w:ascii="Trebuchet MS" w:hAnsi="Trebuchet MS"/>
          <w:b/>
          <w:sz w:val="24"/>
          <w:szCs w:val="24"/>
        </w:rPr>
      </w:pPr>
      <w:r w:rsidRPr="001838B9">
        <w:rPr>
          <w:rFonts w:ascii="Trebuchet MS" w:hAnsi="Trebuchet MS"/>
          <w:b/>
          <w:sz w:val="24"/>
          <w:szCs w:val="24"/>
        </w:rPr>
        <w:t>Valdkond: Mitmekesine ja avatud majandus, hästi tasustatud töökohad</w:t>
      </w:r>
      <w:r w:rsidR="00BB5B9A">
        <w:rPr>
          <w:rFonts w:ascii="Trebuchet MS" w:hAnsi="Trebuchet MS"/>
          <w:b/>
          <w:sz w:val="24"/>
          <w:szCs w:val="24"/>
        </w:rPr>
        <w:t>.</w:t>
      </w:r>
    </w:p>
    <w:p w:rsidR="001838B9" w:rsidRDefault="001838B9" w:rsidP="00631AED">
      <w:pPr>
        <w:pStyle w:val="Vahedeta"/>
      </w:pPr>
    </w:p>
    <w:p w:rsidR="00ED427D" w:rsidRPr="001838B9" w:rsidRDefault="00ED427D" w:rsidP="001838B9">
      <w:pPr>
        <w:jc w:val="both"/>
        <w:rPr>
          <w:rFonts w:ascii="Trebuchet MS" w:hAnsi="Trebuchet MS"/>
          <w:sz w:val="24"/>
          <w:szCs w:val="24"/>
          <w:u w:val="single"/>
        </w:rPr>
      </w:pPr>
      <w:r w:rsidRPr="001838B9">
        <w:rPr>
          <w:rFonts w:ascii="Trebuchet MS" w:hAnsi="Trebuchet MS"/>
          <w:sz w:val="24"/>
          <w:szCs w:val="24"/>
        </w:rPr>
        <w:t>Tõrva valla majandusareng põhineb kohalike eelduste ja ressursside maksimaalsel kasutamisel, teadmistepõhisusel ja uuenduslikul tehnoloogial. Tõrva vald on avatud majandusega, tööturgu mõjutab töö</w:t>
      </w:r>
      <w:r w:rsidR="001838B9" w:rsidRPr="001838B9">
        <w:rPr>
          <w:rFonts w:ascii="Trebuchet MS" w:hAnsi="Trebuchet MS"/>
          <w:sz w:val="24"/>
          <w:szCs w:val="24"/>
        </w:rPr>
        <w:t>tajate</w:t>
      </w:r>
      <w:r w:rsidRPr="001838B9">
        <w:rPr>
          <w:rFonts w:ascii="Trebuchet MS" w:hAnsi="Trebuchet MS"/>
          <w:sz w:val="24"/>
          <w:szCs w:val="24"/>
        </w:rPr>
        <w:t xml:space="preserve"> pendelränne suuremate keskustega</w:t>
      </w:r>
      <w:r w:rsidR="001838B9" w:rsidRPr="001838B9">
        <w:rPr>
          <w:rFonts w:ascii="Trebuchet MS" w:hAnsi="Trebuchet MS"/>
          <w:sz w:val="24"/>
          <w:szCs w:val="24"/>
        </w:rPr>
        <w:t xml:space="preserve">. Olulisel kohal on avatud tööurg ja </w:t>
      </w:r>
      <w:r w:rsidRPr="001838B9">
        <w:rPr>
          <w:rFonts w:ascii="Trebuchet MS" w:hAnsi="Trebuchet MS"/>
          <w:sz w:val="24"/>
          <w:szCs w:val="24"/>
        </w:rPr>
        <w:t xml:space="preserve">piirikaubandus Läti Vabariigiga. Mitmekesine, looduslähedane ja pärandkultuuril põhinev turismi- ja puhkemajandus on kasvava tähtsusega ning rikastab valla majanduselu. Samuti kujundab valla kuvandit kasvav trend külastuse </w:t>
      </w:r>
      <w:r w:rsidR="001838B9" w:rsidRPr="001838B9">
        <w:rPr>
          <w:rFonts w:ascii="Trebuchet MS" w:hAnsi="Trebuchet MS"/>
          <w:sz w:val="24"/>
          <w:szCs w:val="24"/>
        </w:rPr>
        <w:t xml:space="preserve">ja puhkuse </w:t>
      </w:r>
      <w:r w:rsidRPr="001838B9">
        <w:rPr>
          <w:rFonts w:ascii="Trebuchet MS" w:hAnsi="Trebuchet MS"/>
          <w:sz w:val="24"/>
          <w:szCs w:val="24"/>
        </w:rPr>
        <w:t>sihtkohana. Töökohtade rajamine järgib keskkonnanõudeid ja tegevused on suunatud tootmises suurema lisandväärtuse loomisele. Ärimudelitesse on kaasatud kogukonnad ja toetatakse sotsiaalset ettevõtlust. Valla tulubaasi kasv võimaldab elanikele suuremat heaolu ja tugevdab valla konkurentsivõimet panustada arengusse.</w:t>
      </w:r>
    </w:p>
    <w:p w:rsidR="00ED427D" w:rsidRPr="001838B9" w:rsidRDefault="00ED427D" w:rsidP="00ED427D">
      <w:pPr>
        <w:pStyle w:val="Vahedeta"/>
        <w:shd w:val="clear" w:color="auto" w:fill="FDE9D9" w:themeFill="accent6" w:themeFillTint="33"/>
        <w:jc w:val="both"/>
        <w:rPr>
          <w:rFonts w:ascii="Trebuchet MS" w:hAnsi="Trebuchet MS"/>
          <w:b/>
          <w:sz w:val="24"/>
          <w:szCs w:val="24"/>
        </w:rPr>
      </w:pPr>
      <w:r w:rsidRPr="004946F9">
        <w:rPr>
          <w:rFonts w:ascii="Trebuchet MS" w:hAnsi="Trebuchet MS"/>
          <w:b/>
          <w:sz w:val="24"/>
          <w:szCs w:val="24"/>
          <w:u w:val="single"/>
        </w:rPr>
        <w:t xml:space="preserve">Eesmärk </w:t>
      </w:r>
      <w:r w:rsidR="004946F9">
        <w:rPr>
          <w:rFonts w:ascii="Trebuchet MS" w:hAnsi="Trebuchet MS"/>
          <w:b/>
          <w:sz w:val="24"/>
          <w:szCs w:val="24"/>
          <w:u w:val="single"/>
        </w:rPr>
        <w:t>AE</w:t>
      </w:r>
      <w:r w:rsidRPr="004946F9">
        <w:rPr>
          <w:rFonts w:ascii="Trebuchet MS" w:hAnsi="Trebuchet MS"/>
          <w:b/>
          <w:sz w:val="24"/>
          <w:szCs w:val="24"/>
          <w:u w:val="single"/>
        </w:rPr>
        <w:t>1</w:t>
      </w:r>
      <w:r w:rsidRPr="001838B9">
        <w:rPr>
          <w:rFonts w:ascii="Trebuchet MS" w:hAnsi="Trebuchet MS"/>
          <w:sz w:val="24"/>
          <w:szCs w:val="24"/>
        </w:rPr>
        <w:t xml:space="preserve">: </w:t>
      </w:r>
      <w:r w:rsidRPr="001838B9">
        <w:rPr>
          <w:rFonts w:ascii="Trebuchet MS" w:hAnsi="Trebuchet MS"/>
          <w:b/>
          <w:sz w:val="24"/>
          <w:szCs w:val="24"/>
        </w:rPr>
        <w:t>Keskkonnasõbralik ettevõtlus, tasuvad töökohad ja elanike aktiivsem osalemine tööjõus</w:t>
      </w:r>
      <w:r w:rsidR="00BB5B9A">
        <w:rPr>
          <w:rFonts w:ascii="Trebuchet MS" w:hAnsi="Trebuchet MS"/>
          <w:b/>
          <w:sz w:val="24"/>
          <w:szCs w:val="24"/>
        </w:rPr>
        <w:t>.</w:t>
      </w:r>
    </w:p>
    <w:p w:rsidR="00ED427D" w:rsidRPr="00970B26" w:rsidRDefault="00ED427D" w:rsidP="00ED427D">
      <w:pPr>
        <w:pStyle w:val="Vahedeta"/>
        <w:jc w:val="both"/>
        <w:rPr>
          <w:rFonts w:ascii="Trebuchet MS" w:hAnsi="Trebuchet MS"/>
          <w:b/>
        </w:rPr>
      </w:pPr>
    </w:p>
    <w:p w:rsidR="00ED427D" w:rsidRPr="00EE1707" w:rsidRDefault="00ED427D" w:rsidP="00ED427D">
      <w:pPr>
        <w:rPr>
          <w:rFonts w:ascii="Trebuchet MS" w:hAnsi="Trebuchet MS"/>
          <w:b/>
          <w:sz w:val="24"/>
          <w:szCs w:val="24"/>
        </w:rPr>
      </w:pPr>
      <w:r w:rsidRPr="00EE1707">
        <w:rPr>
          <w:rFonts w:ascii="Trebuchet MS" w:hAnsi="Trebuchet MS"/>
          <w:b/>
          <w:sz w:val="24"/>
          <w:szCs w:val="24"/>
        </w:rPr>
        <w:t>Mõõdikud ja nende väärtuste oodatav suund:</w:t>
      </w:r>
    </w:p>
    <w:p w:rsidR="00ED427D" w:rsidRPr="00EE1707" w:rsidRDefault="00ED427D" w:rsidP="00ED427D">
      <w:pPr>
        <w:numPr>
          <w:ilvl w:val="0"/>
          <w:numId w:val="11"/>
        </w:numPr>
        <w:tabs>
          <w:tab w:val="clear" w:pos="1440"/>
          <w:tab w:val="num" w:pos="709"/>
        </w:tabs>
        <w:spacing w:after="0" w:line="240" w:lineRule="auto"/>
        <w:ind w:hanging="1014"/>
        <w:rPr>
          <w:rFonts w:ascii="Trebuchet MS" w:hAnsi="Trebuchet MS"/>
          <w:sz w:val="24"/>
          <w:szCs w:val="24"/>
        </w:rPr>
      </w:pPr>
      <w:r w:rsidRPr="00EE1707">
        <w:rPr>
          <w:rFonts w:ascii="Trebuchet MS" w:hAnsi="Trebuchet MS"/>
          <w:sz w:val="24"/>
          <w:szCs w:val="24"/>
        </w:rPr>
        <w:t>ettevõtete arv: kasvanud</w:t>
      </w:r>
    </w:p>
    <w:p w:rsidR="00ED427D" w:rsidRPr="00EE1707" w:rsidRDefault="00ED427D" w:rsidP="00ED427D">
      <w:pPr>
        <w:numPr>
          <w:ilvl w:val="0"/>
          <w:numId w:val="11"/>
        </w:numPr>
        <w:tabs>
          <w:tab w:val="clear" w:pos="1440"/>
          <w:tab w:val="num" w:pos="709"/>
        </w:tabs>
        <w:spacing w:after="0" w:line="240" w:lineRule="auto"/>
        <w:ind w:left="720" w:hanging="294"/>
        <w:rPr>
          <w:rFonts w:ascii="Trebuchet MS" w:hAnsi="Trebuchet MS"/>
          <w:sz w:val="24"/>
          <w:szCs w:val="24"/>
        </w:rPr>
      </w:pPr>
      <w:r w:rsidRPr="00EE1707">
        <w:rPr>
          <w:rFonts w:ascii="Trebuchet MS" w:hAnsi="Trebuchet MS"/>
          <w:sz w:val="24"/>
          <w:szCs w:val="24"/>
        </w:rPr>
        <w:t>töötajate arv, neist valla elanike arv: kasvanud vallaelanike kohapeal rakendamine</w:t>
      </w:r>
    </w:p>
    <w:p w:rsidR="00ED427D" w:rsidRPr="00EE1707" w:rsidRDefault="00ED427D" w:rsidP="00ED427D">
      <w:pPr>
        <w:numPr>
          <w:ilvl w:val="0"/>
          <w:numId w:val="11"/>
        </w:numPr>
        <w:tabs>
          <w:tab w:val="clear" w:pos="1440"/>
          <w:tab w:val="num" w:pos="709"/>
        </w:tabs>
        <w:spacing w:after="0" w:line="240" w:lineRule="auto"/>
        <w:ind w:hanging="1014"/>
        <w:rPr>
          <w:rFonts w:ascii="Trebuchet MS" w:hAnsi="Trebuchet MS"/>
          <w:sz w:val="24"/>
          <w:szCs w:val="24"/>
        </w:rPr>
      </w:pPr>
      <w:r w:rsidRPr="00EE1707">
        <w:rPr>
          <w:rFonts w:ascii="Trebuchet MS" w:hAnsi="Trebuchet MS"/>
          <w:sz w:val="24"/>
          <w:szCs w:val="24"/>
        </w:rPr>
        <w:t>maksumaksjate arv: kasvanud</w:t>
      </w:r>
    </w:p>
    <w:p w:rsidR="00ED427D" w:rsidRPr="00EE1707" w:rsidRDefault="00ED427D" w:rsidP="00ED427D">
      <w:pPr>
        <w:numPr>
          <w:ilvl w:val="0"/>
          <w:numId w:val="11"/>
        </w:numPr>
        <w:tabs>
          <w:tab w:val="clear" w:pos="1440"/>
          <w:tab w:val="num" w:pos="709"/>
        </w:tabs>
        <w:spacing w:after="0" w:line="240" w:lineRule="auto"/>
        <w:ind w:hanging="1014"/>
        <w:rPr>
          <w:rFonts w:ascii="Trebuchet MS" w:hAnsi="Trebuchet MS"/>
          <w:sz w:val="24"/>
          <w:szCs w:val="24"/>
        </w:rPr>
      </w:pPr>
      <w:r w:rsidRPr="00EE1707">
        <w:rPr>
          <w:rFonts w:ascii="Trebuchet MS" w:hAnsi="Trebuchet MS"/>
          <w:sz w:val="24"/>
          <w:szCs w:val="24"/>
        </w:rPr>
        <w:t>töötajate keskmine palk: kasvanud</w:t>
      </w:r>
    </w:p>
    <w:p w:rsidR="00EE1707" w:rsidRDefault="00EE1707" w:rsidP="00ED427D">
      <w:pPr>
        <w:numPr>
          <w:ilvl w:val="0"/>
          <w:numId w:val="11"/>
        </w:numPr>
        <w:tabs>
          <w:tab w:val="clear" w:pos="1440"/>
          <w:tab w:val="num" w:pos="709"/>
        </w:tabs>
        <w:spacing w:after="0" w:line="240" w:lineRule="auto"/>
        <w:ind w:hanging="1014"/>
        <w:rPr>
          <w:rFonts w:ascii="Trebuchet MS" w:hAnsi="Trebuchet MS"/>
          <w:sz w:val="24"/>
          <w:szCs w:val="24"/>
        </w:rPr>
      </w:pPr>
      <w:r>
        <w:rPr>
          <w:rFonts w:ascii="Trebuchet MS" w:hAnsi="Trebuchet MS"/>
          <w:sz w:val="24"/>
          <w:szCs w:val="24"/>
        </w:rPr>
        <w:t>ettevõtlusalastes koolitustes osalenute arv: kasvanud</w:t>
      </w:r>
    </w:p>
    <w:p w:rsidR="00ED427D" w:rsidRPr="00EE1707" w:rsidRDefault="00ED427D" w:rsidP="00ED427D">
      <w:pPr>
        <w:numPr>
          <w:ilvl w:val="0"/>
          <w:numId w:val="11"/>
        </w:numPr>
        <w:tabs>
          <w:tab w:val="clear" w:pos="1440"/>
          <w:tab w:val="num" w:pos="709"/>
        </w:tabs>
        <w:spacing w:after="0" w:line="240" w:lineRule="auto"/>
        <w:ind w:hanging="1014"/>
        <w:rPr>
          <w:rFonts w:ascii="Trebuchet MS" w:hAnsi="Trebuchet MS"/>
          <w:sz w:val="24"/>
          <w:szCs w:val="24"/>
        </w:rPr>
      </w:pPr>
      <w:r w:rsidRPr="00EE1707">
        <w:rPr>
          <w:rFonts w:ascii="Trebuchet MS" w:hAnsi="Trebuchet MS"/>
          <w:sz w:val="24"/>
          <w:szCs w:val="24"/>
        </w:rPr>
        <w:t>majutusettevõtete arv ja nendes majutatute arv: kasvanud</w:t>
      </w:r>
    </w:p>
    <w:p w:rsidR="00ED427D" w:rsidRPr="00EE1707" w:rsidRDefault="00ED427D" w:rsidP="00ED427D">
      <w:pPr>
        <w:numPr>
          <w:ilvl w:val="0"/>
          <w:numId w:val="11"/>
        </w:numPr>
        <w:tabs>
          <w:tab w:val="clear" w:pos="1440"/>
          <w:tab w:val="num" w:pos="709"/>
        </w:tabs>
        <w:spacing w:after="0" w:line="240" w:lineRule="auto"/>
        <w:ind w:hanging="1014"/>
        <w:rPr>
          <w:rFonts w:ascii="Trebuchet MS" w:hAnsi="Trebuchet MS"/>
          <w:sz w:val="24"/>
          <w:szCs w:val="24"/>
        </w:rPr>
      </w:pPr>
      <w:r w:rsidRPr="00EE1707">
        <w:rPr>
          <w:rFonts w:ascii="Trebuchet MS" w:hAnsi="Trebuchet MS"/>
          <w:sz w:val="24"/>
          <w:szCs w:val="24"/>
        </w:rPr>
        <w:t>ülevallaliste kultuurisündmuste arv: stabiilne</w:t>
      </w:r>
    </w:p>
    <w:p w:rsidR="00ED427D" w:rsidRPr="00970B26" w:rsidRDefault="00ED427D" w:rsidP="00ED427D">
      <w:pPr>
        <w:pStyle w:val="Vahedeta"/>
        <w:rPr>
          <w:rFonts w:ascii="Trebuchet MS" w:hAnsi="Trebuchet MS"/>
        </w:rPr>
      </w:pPr>
    </w:p>
    <w:p w:rsidR="00ED427D" w:rsidRPr="002A06E2" w:rsidRDefault="00ED427D" w:rsidP="00EE1707">
      <w:pPr>
        <w:rPr>
          <w:rFonts w:ascii="Trebuchet MS" w:hAnsi="Trebuchet MS"/>
          <w:b/>
          <w:sz w:val="24"/>
          <w:szCs w:val="24"/>
        </w:rPr>
      </w:pPr>
      <w:r w:rsidRPr="002A06E2">
        <w:rPr>
          <w:rFonts w:ascii="Trebuchet MS" w:hAnsi="Trebuchet MS"/>
          <w:b/>
          <w:sz w:val="24"/>
          <w:szCs w:val="24"/>
        </w:rPr>
        <w:t>Tegevus</w:t>
      </w:r>
      <w:r w:rsidR="00BB5B9A">
        <w:rPr>
          <w:rFonts w:ascii="Trebuchet MS" w:hAnsi="Trebuchet MS"/>
          <w:b/>
          <w:sz w:val="24"/>
          <w:szCs w:val="24"/>
        </w:rPr>
        <w:t>ed</w:t>
      </w:r>
      <w:r w:rsidRPr="002A06E2">
        <w:rPr>
          <w:rFonts w:ascii="Trebuchet MS" w:hAnsi="Trebuchet MS"/>
          <w:b/>
          <w:sz w:val="24"/>
          <w:szCs w:val="24"/>
        </w:rPr>
        <w:t xml:space="preserve"> 2019-2023: </w:t>
      </w:r>
    </w:p>
    <w:p w:rsidR="00ED427D" w:rsidRPr="001838B9" w:rsidRDefault="00ED427D" w:rsidP="001838B9">
      <w:pPr>
        <w:pStyle w:val="Loendilik"/>
        <w:numPr>
          <w:ilvl w:val="0"/>
          <w:numId w:val="31"/>
        </w:numPr>
        <w:rPr>
          <w:rFonts w:ascii="Trebuchet MS" w:hAnsi="Trebuchet MS"/>
          <w:sz w:val="24"/>
          <w:szCs w:val="24"/>
        </w:rPr>
      </w:pPr>
      <w:r w:rsidRPr="001838B9">
        <w:rPr>
          <w:rFonts w:ascii="Trebuchet MS" w:hAnsi="Trebuchet MS"/>
          <w:sz w:val="24"/>
          <w:szCs w:val="24"/>
        </w:rPr>
        <w:t>Helme tööstusala moodustamise otstarbekuse analüüs, tulemustest lähtuv otsustamine.</w:t>
      </w:r>
    </w:p>
    <w:p w:rsidR="00ED427D" w:rsidRPr="001838B9" w:rsidRDefault="00ED427D" w:rsidP="001838B9">
      <w:pPr>
        <w:pStyle w:val="Loendilik"/>
        <w:numPr>
          <w:ilvl w:val="0"/>
          <w:numId w:val="31"/>
        </w:numPr>
        <w:rPr>
          <w:rFonts w:ascii="Trebuchet MS" w:hAnsi="Trebuchet MS"/>
          <w:sz w:val="24"/>
          <w:szCs w:val="24"/>
        </w:rPr>
      </w:pPr>
      <w:r w:rsidRPr="001838B9">
        <w:rPr>
          <w:rFonts w:ascii="Trebuchet MS" w:hAnsi="Trebuchet MS"/>
          <w:sz w:val="24"/>
          <w:szCs w:val="24"/>
        </w:rPr>
        <w:t>Pärandkultuuril põhineva loomemajanduse arendamine.</w:t>
      </w:r>
    </w:p>
    <w:p w:rsidR="00ED427D" w:rsidRPr="001838B9" w:rsidRDefault="00ED427D" w:rsidP="001838B9">
      <w:pPr>
        <w:pStyle w:val="Loendilik"/>
        <w:numPr>
          <w:ilvl w:val="0"/>
          <w:numId w:val="31"/>
        </w:numPr>
        <w:rPr>
          <w:rFonts w:ascii="Trebuchet MS" w:hAnsi="Trebuchet MS"/>
          <w:sz w:val="24"/>
          <w:szCs w:val="24"/>
        </w:rPr>
      </w:pPr>
      <w:r w:rsidRPr="001838B9">
        <w:rPr>
          <w:rFonts w:ascii="Trebuchet MS" w:hAnsi="Trebuchet MS"/>
          <w:sz w:val="24"/>
          <w:szCs w:val="24"/>
        </w:rPr>
        <w:t>Munitsipaal- ja reformimata riigimaade ettevõtluseks kasutusse võtmine.</w:t>
      </w:r>
    </w:p>
    <w:p w:rsidR="00ED427D" w:rsidRPr="001838B9" w:rsidRDefault="00ED427D" w:rsidP="001838B9">
      <w:pPr>
        <w:pStyle w:val="Loendilik"/>
        <w:numPr>
          <w:ilvl w:val="0"/>
          <w:numId w:val="31"/>
        </w:numPr>
        <w:rPr>
          <w:rFonts w:ascii="Trebuchet MS" w:hAnsi="Trebuchet MS"/>
          <w:sz w:val="24"/>
          <w:szCs w:val="24"/>
        </w:rPr>
      </w:pPr>
      <w:r w:rsidRPr="001838B9">
        <w:rPr>
          <w:rFonts w:ascii="Trebuchet MS" w:hAnsi="Trebuchet MS"/>
          <w:sz w:val="24"/>
          <w:szCs w:val="24"/>
        </w:rPr>
        <w:t>Valla elamufondi kriitiline analüüs, uute töötajate ja tööjõu mobiilsuse tarvis üürikorterite programmi käivitamise analüüsi läbiviimine, tulemustest lähtuv otsustamine.</w:t>
      </w:r>
    </w:p>
    <w:p w:rsidR="00ED427D" w:rsidRPr="001838B9" w:rsidRDefault="00ED427D" w:rsidP="001838B9">
      <w:pPr>
        <w:pStyle w:val="Loendilik"/>
        <w:numPr>
          <w:ilvl w:val="0"/>
          <w:numId w:val="31"/>
        </w:numPr>
        <w:rPr>
          <w:rFonts w:ascii="Trebuchet MS" w:hAnsi="Trebuchet MS" w:cs="Calibri"/>
          <w:sz w:val="24"/>
          <w:szCs w:val="24"/>
        </w:rPr>
      </w:pPr>
      <w:r w:rsidRPr="001838B9">
        <w:rPr>
          <w:rFonts w:ascii="Trebuchet MS" w:hAnsi="Trebuchet MS" w:cs="Calibri"/>
          <w:sz w:val="24"/>
          <w:szCs w:val="24"/>
        </w:rPr>
        <w:t>Kaugtööks töökohtade loomise nõudluse selgitamine ja vajadusel töökeskkonna loomine.</w:t>
      </w:r>
    </w:p>
    <w:p w:rsidR="00ED427D" w:rsidRPr="001838B9" w:rsidRDefault="00ED427D" w:rsidP="001838B9">
      <w:pPr>
        <w:pStyle w:val="Loendilik"/>
        <w:numPr>
          <w:ilvl w:val="0"/>
          <w:numId w:val="31"/>
        </w:numPr>
        <w:rPr>
          <w:rFonts w:ascii="Trebuchet MS" w:hAnsi="Trebuchet MS"/>
          <w:sz w:val="24"/>
          <w:szCs w:val="24"/>
        </w:rPr>
      </w:pPr>
      <w:r w:rsidRPr="001838B9">
        <w:rPr>
          <w:rFonts w:ascii="Trebuchet MS" w:hAnsi="Trebuchet MS"/>
          <w:sz w:val="24"/>
          <w:szCs w:val="24"/>
        </w:rPr>
        <w:t xml:space="preserve">Ettevõtlusõppe ja karjääriplaneerimise kaudu üldharidusasutustes õppimise </w:t>
      </w:r>
      <w:r w:rsidRPr="001838B9">
        <w:rPr>
          <w:rFonts w:ascii="Trebuchet MS" w:hAnsi="Trebuchet MS"/>
          <w:sz w:val="24"/>
          <w:szCs w:val="24"/>
        </w:rPr>
        <w:lastRenderedPageBreak/>
        <w:t>sidumine tööturu vajadustega, toetada õppijate teadmisi teadlike edasiõppimise valikute tegemiseks ja edukaks tööturule sisenemiseks, õppijate ja vanemate nõustamine kohaliku tööturu arengust.</w:t>
      </w:r>
    </w:p>
    <w:p w:rsidR="00ED427D" w:rsidRPr="001838B9" w:rsidRDefault="00ED427D" w:rsidP="001838B9">
      <w:pPr>
        <w:pStyle w:val="Loendilik"/>
        <w:numPr>
          <w:ilvl w:val="0"/>
          <w:numId w:val="31"/>
        </w:numPr>
        <w:rPr>
          <w:rFonts w:ascii="Trebuchet MS" w:hAnsi="Trebuchet MS"/>
          <w:sz w:val="24"/>
          <w:szCs w:val="24"/>
        </w:rPr>
      </w:pPr>
      <w:r w:rsidRPr="001838B9">
        <w:rPr>
          <w:rFonts w:ascii="Trebuchet MS" w:hAnsi="Trebuchet MS"/>
          <w:sz w:val="24"/>
          <w:szCs w:val="24"/>
        </w:rPr>
        <w:t>Algajate ettevõtjate toetamine koostöös kogenud ettevõtjatega rakendamine.</w:t>
      </w:r>
    </w:p>
    <w:p w:rsidR="00ED427D" w:rsidRPr="001838B9" w:rsidRDefault="00ED427D" w:rsidP="001838B9">
      <w:pPr>
        <w:pStyle w:val="Loendilik"/>
        <w:numPr>
          <w:ilvl w:val="0"/>
          <w:numId w:val="31"/>
        </w:numPr>
        <w:rPr>
          <w:rFonts w:ascii="Trebuchet MS" w:hAnsi="Trebuchet MS"/>
          <w:sz w:val="24"/>
          <w:szCs w:val="24"/>
        </w:rPr>
      </w:pPr>
      <w:r w:rsidRPr="001838B9">
        <w:rPr>
          <w:rFonts w:ascii="Trebuchet MS" w:hAnsi="Trebuchet MS"/>
          <w:sz w:val="24"/>
          <w:szCs w:val="24"/>
        </w:rPr>
        <w:t>Töötajate täiend- ja ümberõppe korraldamine koostöös Töötukassaga ja Valgamaa Kutseõppekeskusega, riskirühma kuuluvate elanike töö leidmisele kaasa aitamine.</w:t>
      </w:r>
    </w:p>
    <w:p w:rsidR="00ED427D" w:rsidRPr="001838B9" w:rsidRDefault="00ED427D" w:rsidP="001838B9">
      <w:pPr>
        <w:pStyle w:val="Loendilik"/>
        <w:numPr>
          <w:ilvl w:val="0"/>
          <w:numId w:val="31"/>
        </w:numPr>
        <w:rPr>
          <w:rFonts w:ascii="Trebuchet MS" w:hAnsi="Trebuchet MS"/>
          <w:sz w:val="24"/>
          <w:szCs w:val="24"/>
        </w:rPr>
      </w:pPr>
      <w:r w:rsidRPr="001838B9">
        <w:rPr>
          <w:rFonts w:ascii="Trebuchet MS" w:hAnsi="Trebuchet MS"/>
          <w:sz w:val="24"/>
          <w:szCs w:val="24"/>
        </w:rPr>
        <w:t xml:space="preserve">Koostöö riiklike ja maakondlike ettevõtluse tugistruktuuridega, ettevõtjate nõustamine ja projektide koostamise toetamine. </w:t>
      </w:r>
    </w:p>
    <w:p w:rsidR="00ED427D" w:rsidRPr="001838B9" w:rsidRDefault="00ED427D" w:rsidP="001838B9">
      <w:pPr>
        <w:pStyle w:val="Loendilik"/>
        <w:numPr>
          <w:ilvl w:val="0"/>
          <w:numId w:val="31"/>
        </w:numPr>
        <w:rPr>
          <w:rFonts w:ascii="Trebuchet MS" w:hAnsi="Trebuchet MS"/>
          <w:sz w:val="24"/>
          <w:szCs w:val="24"/>
        </w:rPr>
      </w:pPr>
      <w:r w:rsidRPr="001838B9">
        <w:rPr>
          <w:rFonts w:ascii="Trebuchet MS" w:hAnsi="Trebuchet MS"/>
          <w:sz w:val="24"/>
          <w:szCs w:val="24"/>
        </w:rPr>
        <w:t>Sotsiaalsete töökohtade võimaldamine pikaajalistele töötutele.</w:t>
      </w:r>
    </w:p>
    <w:p w:rsidR="00ED427D" w:rsidRPr="001838B9" w:rsidRDefault="00ED427D" w:rsidP="001838B9">
      <w:pPr>
        <w:pStyle w:val="Loendilik"/>
        <w:numPr>
          <w:ilvl w:val="0"/>
          <w:numId w:val="31"/>
        </w:numPr>
        <w:rPr>
          <w:rFonts w:ascii="Trebuchet MS" w:hAnsi="Trebuchet MS"/>
          <w:sz w:val="24"/>
          <w:szCs w:val="24"/>
        </w:rPr>
      </w:pPr>
      <w:r w:rsidRPr="001838B9">
        <w:rPr>
          <w:rFonts w:ascii="Trebuchet MS" w:hAnsi="Trebuchet MS"/>
          <w:sz w:val="24"/>
          <w:szCs w:val="24"/>
        </w:rPr>
        <w:t xml:space="preserve">Valla ettevõtluskeskkonna aktiivne </w:t>
      </w:r>
      <w:proofErr w:type="spellStart"/>
      <w:r w:rsidRPr="001838B9">
        <w:rPr>
          <w:rFonts w:ascii="Trebuchet MS" w:hAnsi="Trebuchet MS"/>
          <w:sz w:val="24"/>
          <w:szCs w:val="24"/>
        </w:rPr>
        <w:t>turundamine</w:t>
      </w:r>
      <w:proofErr w:type="spellEnd"/>
      <w:r w:rsidRPr="001838B9">
        <w:rPr>
          <w:rFonts w:ascii="Trebuchet MS" w:hAnsi="Trebuchet MS"/>
          <w:sz w:val="24"/>
          <w:szCs w:val="24"/>
        </w:rPr>
        <w:t>, näiteks Tõrva valla veebilehel ja sotsiaalvõrgustikus, sh rendi- ja müügipinnad, vabad töökohad, hanked.</w:t>
      </w:r>
    </w:p>
    <w:p w:rsidR="004946F9" w:rsidRPr="00BB5B9A" w:rsidRDefault="00ED427D" w:rsidP="004946F9">
      <w:pPr>
        <w:pStyle w:val="Loendilik"/>
        <w:numPr>
          <w:ilvl w:val="0"/>
          <w:numId w:val="31"/>
        </w:numPr>
      </w:pPr>
      <w:r w:rsidRPr="00BB5B9A">
        <w:rPr>
          <w:rFonts w:ascii="Trebuchet MS" w:hAnsi="Trebuchet MS"/>
          <w:sz w:val="24"/>
          <w:szCs w:val="24"/>
        </w:rPr>
        <w:t>Edukate ettevõtjate</w:t>
      </w:r>
      <w:r w:rsidRPr="00BB5B9A">
        <w:rPr>
          <w:rFonts w:ascii="Trebuchet MS" w:hAnsi="Trebuchet MS"/>
          <w:spacing w:val="-1"/>
          <w:sz w:val="24"/>
          <w:szCs w:val="24"/>
        </w:rPr>
        <w:t xml:space="preserve"> </w:t>
      </w:r>
      <w:r w:rsidRPr="00BB5B9A">
        <w:rPr>
          <w:rFonts w:ascii="Trebuchet MS" w:hAnsi="Trebuchet MS"/>
          <w:sz w:val="24"/>
          <w:szCs w:val="24"/>
        </w:rPr>
        <w:t>tunnustamine, kohaliku omavalitsuse spetsialistide ja ettevõtjate regulaarsete kohtumiste läbiviimine.</w:t>
      </w:r>
    </w:p>
    <w:p w:rsidR="00EE1707" w:rsidRPr="00EE1707" w:rsidRDefault="00EE1707" w:rsidP="001838B9">
      <w:pPr>
        <w:pStyle w:val="Loendilik"/>
        <w:numPr>
          <w:ilvl w:val="0"/>
          <w:numId w:val="31"/>
        </w:numPr>
        <w:rPr>
          <w:rFonts w:ascii="Trebuchet MS" w:hAnsi="Trebuchet MS"/>
          <w:sz w:val="24"/>
          <w:szCs w:val="24"/>
        </w:rPr>
      </w:pPr>
      <w:r w:rsidRPr="00EE1707">
        <w:rPr>
          <w:rFonts w:ascii="Trebuchet MS" w:hAnsi="Trebuchet MS"/>
          <w:sz w:val="24"/>
          <w:szCs w:val="24"/>
        </w:rPr>
        <w:t>Ettevõtlusalaste koolituste korraldamine</w:t>
      </w:r>
      <w:r>
        <w:rPr>
          <w:rFonts w:ascii="Trebuchet MS" w:hAnsi="Trebuchet MS"/>
          <w:sz w:val="24"/>
          <w:szCs w:val="24"/>
        </w:rPr>
        <w:t xml:space="preserve"> koostöös Töötukassa, Ettevõtluse </w:t>
      </w:r>
      <w:r w:rsidR="00E14CC8">
        <w:rPr>
          <w:rFonts w:ascii="Trebuchet MS" w:hAnsi="Trebuchet MS"/>
          <w:sz w:val="24"/>
          <w:szCs w:val="24"/>
        </w:rPr>
        <w:t>A</w:t>
      </w:r>
      <w:r>
        <w:rPr>
          <w:rFonts w:ascii="Trebuchet MS" w:hAnsi="Trebuchet MS"/>
          <w:sz w:val="24"/>
          <w:szCs w:val="24"/>
        </w:rPr>
        <w:t>rendamise Sihtasutusega ja Valgamaa Arenguagentuuriga.</w:t>
      </w:r>
    </w:p>
    <w:p w:rsidR="00EE1707" w:rsidRDefault="00EE1707" w:rsidP="001838B9">
      <w:pPr>
        <w:pStyle w:val="Loendilik"/>
        <w:numPr>
          <w:ilvl w:val="0"/>
          <w:numId w:val="31"/>
        </w:numPr>
        <w:rPr>
          <w:rFonts w:ascii="Trebuchet MS" w:hAnsi="Trebuchet MS"/>
          <w:sz w:val="24"/>
          <w:szCs w:val="24"/>
        </w:rPr>
      </w:pPr>
      <w:r w:rsidRPr="00EE1707">
        <w:rPr>
          <w:rFonts w:ascii="Trebuchet MS" w:hAnsi="Trebuchet MS"/>
          <w:sz w:val="24"/>
          <w:szCs w:val="24"/>
        </w:rPr>
        <w:t>Ettevõtlusega seotud õppekavade koostamine valla koolides</w:t>
      </w:r>
      <w:r>
        <w:rPr>
          <w:rFonts w:ascii="Trebuchet MS" w:hAnsi="Trebuchet MS"/>
          <w:sz w:val="24"/>
          <w:szCs w:val="24"/>
        </w:rPr>
        <w:t>.</w:t>
      </w:r>
    </w:p>
    <w:p w:rsidR="00EE1707" w:rsidRPr="00EE1707" w:rsidRDefault="00EE1707" w:rsidP="001838B9">
      <w:pPr>
        <w:pStyle w:val="Loendilik"/>
        <w:numPr>
          <w:ilvl w:val="0"/>
          <w:numId w:val="31"/>
        </w:numPr>
        <w:rPr>
          <w:rFonts w:ascii="Trebuchet MS" w:hAnsi="Trebuchet MS"/>
          <w:sz w:val="24"/>
          <w:szCs w:val="24"/>
        </w:rPr>
      </w:pPr>
      <w:r>
        <w:rPr>
          <w:rFonts w:ascii="Trebuchet MS" w:hAnsi="Trebuchet MS"/>
          <w:sz w:val="24"/>
          <w:szCs w:val="24"/>
        </w:rPr>
        <w:t>Kord kvartalis regulaarsed kohtumised ettevõtjatega.</w:t>
      </w:r>
    </w:p>
    <w:p w:rsidR="001838B9" w:rsidRPr="001838B9" w:rsidRDefault="001838B9" w:rsidP="004946F9">
      <w:pPr>
        <w:pStyle w:val="Vahedeta"/>
      </w:pPr>
    </w:p>
    <w:p w:rsidR="00ED427D" w:rsidRPr="00EE1707" w:rsidRDefault="00ED427D" w:rsidP="00E32C77">
      <w:pPr>
        <w:shd w:val="clear" w:color="auto" w:fill="FDE9D9" w:themeFill="accent6" w:themeFillTint="33"/>
        <w:jc w:val="both"/>
        <w:rPr>
          <w:rFonts w:ascii="Trebuchet MS" w:hAnsi="Trebuchet MS"/>
          <w:b/>
          <w:sz w:val="24"/>
          <w:szCs w:val="24"/>
        </w:rPr>
      </w:pPr>
      <w:r w:rsidRPr="00EE1707">
        <w:rPr>
          <w:rFonts w:ascii="Trebuchet MS" w:hAnsi="Trebuchet MS"/>
          <w:b/>
          <w:sz w:val="24"/>
          <w:szCs w:val="24"/>
          <w:u w:val="single"/>
        </w:rPr>
        <w:t xml:space="preserve">Eesmärk </w:t>
      </w:r>
      <w:r w:rsidR="004946F9">
        <w:rPr>
          <w:rFonts w:ascii="Trebuchet MS" w:hAnsi="Trebuchet MS"/>
          <w:b/>
          <w:sz w:val="24"/>
          <w:szCs w:val="24"/>
          <w:u w:val="single"/>
        </w:rPr>
        <w:t>AE</w:t>
      </w:r>
      <w:r w:rsidRPr="00EE1707">
        <w:rPr>
          <w:rFonts w:ascii="Trebuchet MS" w:hAnsi="Trebuchet MS"/>
          <w:b/>
          <w:sz w:val="24"/>
          <w:szCs w:val="24"/>
          <w:u w:val="single"/>
        </w:rPr>
        <w:t>2:</w:t>
      </w:r>
      <w:r w:rsidRPr="00EE1707">
        <w:rPr>
          <w:rFonts w:ascii="Trebuchet MS" w:hAnsi="Trebuchet MS"/>
          <w:b/>
          <w:sz w:val="24"/>
          <w:szCs w:val="24"/>
        </w:rPr>
        <w:t xml:space="preserve"> Soositud külastuse sihtkoht, </w:t>
      </w:r>
      <w:proofErr w:type="spellStart"/>
      <w:r w:rsidRPr="00EE1707">
        <w:rPr>
          <w:rFonts w:ascii="Trebuchet MS" w:hAnsi="Trebuchet MS"/>
          <w:b/>
          <w:sz w:val="24"/>
          <w:szCs w:val="24"/>
        </w:rPr>
        <w:t>loodusSPA</w:t>
      </w:r>
      <w:proofErr w:type="spellEnd"/>
      <w:r w:rsidRPr="00EE1707">
        <w:rPr>
          <w:rFonts w:ascii="Trebuchet MS" w:hAnsi="Trebuchet MS"/>
          <w:b/>
          <w:sz w:val="24"/>
          <w:szCs w:val="24"/>
        </w:rPr>
        <w:t>, pärandkultuuri ja aktiivpuhkuse meelispaik.</w:t>
      </w:r>
    </w:p>
    <w:p w:rsidR="00ED427D" w:rsidRPr="00EE1707" w:rsidRDefault="00ED427D" w:rsidP="00ED427D">
      <w:pPr>
        <w:pStyle w:val="Vahedeta"/>
        <w:rPr>
          <w:rFonts w:ascii="Trebuchet MS" w:hAnsi="Trebuchet MS"/>
          <w:sz w:val="24"/>
          <w:szCs w:val="24"/>
        </w:rPr>
      </w:pPr>
      <w:r w:rsidRPr="00EE1707">
        <w:rPr>
          <w:rFonts w:ascii="Trebuchet MS" w:hAnsi="Trebuchet MS"/>
          <w:b/>
          <w:sz w:val="24"/>
          <w:szCs w:val="24"/>
        </w:rPr>
        <w:t>Tegevus</w:t>
      </w:r>
      <w:r w:rsidR="00BB5B9A">
        <w:rPr>
          <w:rFonts w:ascii="Trebuchet MS" w:hAnsi="Trebuchet MS"/>
          <w:b/>
          <w:sz w:val="24"/>
          <w:szCs w:val="24"/>
        </w:rPr>
        <w:t>ed</w:t>
      </w:r>
      <w:r w:rsidRPr="00EE1707">
        <w:rPr>
          <w:rFonts w:ascii="Trebuchet MS" w:hAnsi="Trebuchet MS"/>
          <w:b/>
          <w:sz w:val="24"/>
          <w:szCs w:val="24"/>
        </w:rPr>
        <w:t xml:space="preserve"> 2019-2023</w:t>
      </w:r>
      <w:r w:rsidRPr="00EE1707">
        <w:rPr>
          <w:rFonts w:ascii="Trebuchet MS" w:hAnsi="Trebuchet MS"/>
          <w:sz w:val="24"/>
          <w:szCs w:val="24"/>
        </w:rPr>
        <w:t xml:space="preserve">: </w:t>
      </w:r>
    </w:p>
    <w:p w:rsidR="00EE1707" w:rsidRPr="00EE1707" w:rsidRDefault="00EE1707" w:rsidP="00ED427D">
      <w:pPr>
        <w:pStyle w:val="Vahedeta"/>
        <w:rPr>
          <w:rFonts w:ascii="Trebuchet MS" w:hAnsi="Trebuchet MS"/>
          <w:sz w:val="24"/>
          <w:szCs w:val="24"/>
        </w:rPr>
      </w:pPr>
    </w:p>
    <w:p w:rsidR="00ED427D" w:rsidRPr="00EE1707" w:rsidRDefault="00ED427D" w:rsidP="00ED427D">
      <w:pPr>
        <w:pStyle w:val="Loendilik"/>
        <w:numPr>
          <w:ilvl w:val="0"/>
          <w:numId w:val="12"/>
        </w:numPr>
        <w:rPr>
          <w:rFonts w:ascii="Trebuchet MS" w:hAnsi="Trebuchet MS"/>
          <w:sz w:val="24"/>
          <w:szCs w:val="24"/>
        </w:rPr>
      </w:pPr>
      <w:r w:rsidRPr="00EE1707">
        <w:rPr>
          <w:rFonts w:ascii="Trebuchet MS" w:hAnsi="Trebuchet MS"/>
          <w:sz w:val="24"/>
          <w:szCs w:val="24"/>
        </w:rPr>
        <w:t xml:space="preserve">Tõrva valla turismikontseptsiooni väljatöötamine Mulgi kuvandina ja kasutamine sihtrühmadele valla turundustegevustes. </w:t>
      </w:r>
      <w:r w:rsidR="00EE1707">
        <w:rPr>
          <w:rFonts w:ascii="Trebuchet MS" w:hAnsi="Trebuchet MS"/>
          <w:sz w:val="24"/>
          <w:szCs w:val="24"/>
        </w:rPr>
        <w:t xml:space="preserve">Selle alaosana </w:t>
      </w:r>
      <w:r w:rsidR="00EE1707" w:rsidRPr="00EE1707">
        <w:rPr>
          <w:rFonts w:ascii="Trebuchet MS" w:hAnsi="Trebuchet MS"/>
          <w:sz w:val="24"/>
          <w:szCs w:val="24"/>
        </w:rPr>
        <w:t>Tõrva kui ajaloolise suvituslinna kontseptsiooni koostamine ja arendamine.</w:t>
      </w:r>
    </w:p>
    <w:p w:rsidR="00ED427D" w:rsidRPr="00025C79" w:rsidRDefault="00ED427D" w:rsidP="00ED427D">
      <w:pPr>
        <w:pStyle w:val="Loendilik"/>
        <w:numPr>
          <w:ilvl w:val="0"/>
          <w:numId w:val="12"/>
        </w:numPr>
        <w:rPr>
          <w:rFonts w:ascii="Trebuchet MS" w:hAnsi="Trebuchet MS"/>
          <w:sz w:val="24"/>
          <w:szCs w:val="24"/>
        </w:rPr>
      </w:pPr>
      <w:r w:rsidRPr="00EE1707">
        <w:rPr>
          <w:rFonts w:ascii="Trebuchet MS" w:hAnsi="Trebuchet MS"/>
          <w:sz w:val="24"/>
          <w:szCs w:val="24"/>
        </w:rPr>
        <w:t>Osalemine</w:t>
      </w:r>
      <w:r w:rsidR="00EE1707">
        <w:rPr>
          <w:rFonts w:ascii="Trebuchet MS" w:hAnsi="Trebuchet MS"/>
          <w:sz w:val="24"/>
          <w:szCs w:val="24"/>
        </w:rPr>
        <w:t xml:space="preserve"> </w:t>
      </w:r>
      <w:r w:rsidRPr="00025C79">
        <w:rPr>
          <w:rFonts w:ascii="Trebuchet MS" w:hAnsi="Trebuchet MS"/>
          <w:sz w:val="24"/>
          <w:szCs w:val="24"/>
        </w:rPr>
        <w:t>turismivõrgustikes ja rahvusvahelises turismialases koostöös.</w:t>
      </w:r>
    </w:p>
    <w:p w:rsidR="00ED427D" w:rsidRPr="00025C79" w:rsidRDefault="00ED427D" w:rsidP="00ED427D">
      <w:pPr>
        <w:pStyle w:val="Loendilik"/>
        <w:numPr>
          <w:ilvl w:val="0"/>
          <w:numId w:val="12"/>
        </w:numPr>
        <w:rPr>
          <w:rFonts w:ascii="Trebuchet MS" w:hAnsi="Trebuchet MS"/>
          <w:sz w:val="24"/>
          <w:szCs w:val="24"/>
        </w:rPr>
      </w:pPr>
      <w:r w:rsidRPr="00025C79">
        <w:rPr>
          <w:rFonts w:ascii="Trebuchet MS" w:hAnsi="Trebuchet MS"/>
          <w:sz w:val="24"/>
          <w:szCs w:val="24"/>
        </w:rPr>
        <w:t>Taagepera puhkepiirkonna arendamisele kaasaitamine.</w:t>
      </w:r>
    </w:p>
    <w:p w:rsidR="00ED427D" w:rsidRPr="00025C79" w:rsidRDefault="00EE1707" w:rsidP="00ED427D">
      <w:pPr>
        <w:pStyle w:val="Loendilik"/>
        <w:numPr>
          <w:ilvl w:val="0"/>
          <w:numId w:val="12"/>
        </w:numPr>
        <w:rPr>
          <w:rFonts w:ascii="Trebuchet MS" w:hAnsi="Trebuchet MS"/>
          <w:sz w:val="24"/>
          <w:szCs w:val="24"/>
        </w:rPr>
      </w:pPr>
      <w:r w:rsidRPr="00025C79">
        <w:rPr>
          <w:rFonts w:ascii="Trebuchet MS" w:hAnsi="Trebuchet MS"/>
          <w:sz w:val="24"/>
          <w:szCs w:val="24"/>
        </w:rPr>
        <w:t xml:space="preserve">Vallas asuvate </w:t>
      </w:r>
      <w:r w:rsidR="00ED427D" w:rsidRPr="00025C79">
        <w:rPr>
          <w:rFonts w:ascii="Trebuchet MS" w:hAnsi="Trebuchet MS"/>
          <w:sz w:val="24"/>
          <w:szCs w:val="24"/>
        </w:rPr>
        <w:t>ajaloolis</w:t>
      </w:r>
      <w:r w:rsidRPr="00025C79">
        <w:rPr>
          <w:rFonts w:ascii="Trebuchet MS" w:hAnsi="Trebuchet MS"/>
          <w:sz w:val="24"/>
          <w:szCs w:val="24"/>
        </w:rPr>
        <w:t>t</w:t>
      </w:r>
      <w:r w:rsidR="00ED427D" w:rsidRPr="00025C79">
        <w:rPr>
          <w:rFonts w:ascii="Trebuchet MS" w:hAnsi="Trebuchet MS"/>
          <w:sz w:val="24"/>
          <w:szCs w:val="24"/>
        </w:rPr>
        <w:t xml:space="preserve">e </w:t>
      </w:r>
      <w:r w:rsidRPr="00025C79">
        <w:rPr>
          <w:rFonts w:ascii="Trebuchet MS" w:hAnsi="Trebuchet MS"/>
          <w:sz w:val="24"/>
          <w:szCs w:val="24"/>
        </w:rPr>
        <w:t xml:space="preserve">objektide </w:t>
      </w:r>
      <w:r w:rsidR="00ED427D" w:rsidRPr="00025C79">
        <w:rPr>
          <w:rFonts w:ascii="Trebuchet MS" w:hAnsi="Trebuchet MS"/>
          <w:sz w:val="24"/>
          <w:szCs w:val="24"/>
        </w:rPr>
        <w:t xml:space="preserve">konserveerimine. </w:t>
      </w:r>
    </w:p>
    <w:p w:rsidR="00ED427D" w:rsidRPr="00025C79" w:rsidRDefault="00ED427D" w:rsidP="00ED427D">
      <w:pPr>
        <w:pStyle w:val="Loendilik"/>
        <w:numPr>
          <w:ilvl w:val="0"/>
          <w:numId w:val="12"/>
        </w:numPr>
        <w:rPr>
          <w:rFonts w:ascii="Trebuchet MS" w:hAnsi="Trebuchet MS"/>
          <w:sz w:val="24"/>
          <w:szCs w:val="24"/>
        </w:rPr>
      </w:pPr>
      <w:r w:rsidRPr="00025C79">
        <w:rPr>
          <w:rFonts w:ascii="Trebuchet MS" w:hAnsi="Trebuchet MS"/>
          <w:sz w:val="24"/>
          <w:szCs w:val="24"/>
        </w:rPr>
        <w:t>Pikasilla puhkeala arendamine</w:t>
      </w:r>
      <w:r w:rsidR="00025C79">
        <w:rPr>
          <w:rFonts w:ascii="Trebuchet MS" w:hAnsi="Trebuchet MS"/>
          <w:sz w:val="24"/>
          <w:szCs w:val="24"/>
        </w:rPr>
        <w:t xml:space="preserve"> </w:t>
      </w:r>
      <w:r w:rsidR="00025C79" w:rsidRPr="00025C79">
        <w:rPr>
          <w:rFonts w:ascii="Trebuchet MS" w:hAnsi="Trebuchet MS"/>
          <w:sz w:val="24"/>
          <w:szCs w:val="24"/>
        </w:rPr>
        <w:t>(paadisadam, olmehoone, staadion, telkimis- ja lõkkeplatsid, saun)</w:t>
      </w:r>
      <w:r w:rsidRPr="00025C79">
        <w:rPr>
          <w:rFonts w:ascii="Trebuchet MS" w:hAnsi="Trebuchet MS"/>
          <w:sz w:val="24"/>
          <w:szCs w:val="24"/>
        </w:rPr>
        <w:t>.</w:t>
      </w:r>
    </w:p>
    <w:p w:rsidR="00ED427D" w:rsidRPr="00EE1707" w:rsidRDefault="00ED427D" w:rsidP="00ED427D">
      <w:pPr>
        <w:pStyle w:val="Loendilik"/>
        <w:numPr>
          <w:ilvl w:val="0"/>
          <w:numId w:val="12"/>
        </w:numPr>
        <w:rPr>
          <w:rFonts w:ascii="Trebuchet MS" w:hAnsi="Trebuchet MS"/>
          <w:sz w:val="24"/>
          <w:szCs w:val="24"/>
        </w:rPr>
      </w:pPr>
      <w:r w:rsidRPr="00EE1707">
        <w:rPr>
          <w:rFonts w:ascii="Trebuchet MS" w:hAnsi="Trebuchet MS"/>
          <w:sz w:val="24"/>
          <w:szCs w:val="24"/>
        </w:rPr>
        <w:t>Väike-Emajõe turismiveetee kasutuse laiendamine.</w:t>
      </w:r>
    </w:p>
    <w:p w:rsidR="00ED427D" w:rsidRPr="00EE1707" w:rsidRDefault="00ED427D" w:rsidP="00ED427D">
      <w:pPr>
        <w:pStyle w:val="Loendilik"/>
        <w:numPr>
          <w:ilvl w:val="0"/>
          <w:numId w:val="12"/>
        </w:numPr>
        <w:rPr>
          <w:rFonts w:ascii="Trebuchet MS" w:hAnsi="Trebuchet MS"/>
          <w:b/>
          <w:sz w:val="24"/>
          <w:szCs w:val="24"/>
        </w:rPr>
      </w:pPr>
      <w:r w:rsidRPr="00EE1707">
        <w:rPr>
          <w:rFonts w:ascii="Trebuchet MS" w:hAnsi="Trebuchet MS"/>
          <w:sz w:val="24"/>
          <w:szCs w:val="24"/>
        </w:rPr>
        <w:t>Puhkemajanduslike tegevuste arendamine: Vanamõisa, Koorküla-Valgjärve, Riiska järvede ja Õhne jõe äärsel.</w:t>
      </w:r>
    </w:p>
    <w:p w:rsidR="00ED427D" w:rsidRPr="00EE1707" w:rsidRDefault="00ED427D" w:rsidP="00ED427D">
      <w:pPr>
        <w:pStyle w:val="Loendilik"/>
        <w:numPr>
          <w:ilvl w:val="0"/>
          <w:numId w:val="12"/>
        </w:numPr>
        <w:rPr>
          <w:rFonts w:ascii="Trebuchet MS" w:hAnsi="Trebuchet MS"/>
          <w:sz w:val="24"/>
          <w:szCs w:val="24"/>
        </w:rPr>
      </w:pPr>
      <w:r w:rsidRPr="00EE1707">
        <w:rPr>
          <w:rFonts w:ascii="Trebuchet MS" w:hAnsi="Trebuchet MS"/>
          <w:sz w:val="24"/>
          <w:szCs w:val="24"/>
        </w:rPr>
        <w:t>Veski puhkeala väljaarendamine.</w:t>
      </w:r>
    </w:p>
    <w:p w:rsidR="00E32C77" w:rsidRDefault="00ED427D" w:rsidP="00ED427D">
      <w:pPr>
        <w:pStyle w:val="Loendilik"/>
        <w:numPr>
          <w:ilvl w:val="0"/>
          <w:numId w:val="12"/>
        </w:numPr>
        <w:rPr>
          <w:rFonts w:ascii="Trebuchet MS" w:hAnsi="Trebuchet MS"/>
          <w:sz w:val="24"/>
          <w:szCs w:val="24"/>
        </w:rPr>
      </w:pPr>
      <w:r w:rsidRPr="00E32C77">
        <w:rPr>
          <w:rFonts w:ascii="Trebuchet MS" w:hAnsi="Trebuchet MS"/>
          <w:sz w:val="24"/>
          <w:szCs w:val="24"/>
        </w:rPr>
        <w:t xml:space="preserve">Riidaja mõisakompleksile jätkusuutliku kasutusfunktsiooni leidmine </w:t>
      </w:r>
      <w:r w:rsidRPr="00E32C77">
        <w:rPr>
          <w:rFonts w:ascii="Trebuchet MS" w:hAnsi="Trebuchet MS"/>
          <w:spacing w:val="-1"/>
          <w:sz w:val="24"/>
          <w:szCs w:val="24"/>
        </w:rPr>
        <w:t xml:space="preserve">ja lahenduste </w:t>
      </w:r>
      <w:r w:rsidRPr="00E32C77">
        <w:rPr>
          <w:rFonts w:ascii="Trebuchet MS" w:hAnsi="Trebuchet MS"/>
          <w:sz w:val="24"/>
          <w:szCs w:val="24"/>
        </w:rPr>
        <w:t xml:space="preserve">kasutuselevõtt, </w:t>
      </w:r>
    </w:p>
    <w:p w:rsidR="00ED427D" w:rsidRPr="00EE1707" w:rsidRDefault="00ED427D" w:rsidP="00ED427D">
      <w:pPr>
        <w:pStyle w:val="Loendilik"/>
        <w:numPr>
          <w:ilvl w:val="0"/>
          <w:numId w:val="12"/>
        </w:numPr>
        <w:rPr>
          <w:rFonts w:ascii="Trebuchet MS" w:hAnsi="Trebuchet MS"/>
          <w:b/>
          <w:sz w:val="24"/>
          <w:szCs w:val="24"/>
        </w:rPr>
      </w:pPr>
      <w:r w:rsidRPr="00EE1707">
        <w:rPr>
          <w:rFonts w:ascii="Trebuchet MS" w:hAnsi="Trebuchet MS"/>
          <w:sz w:val="24"/>
          <w:szCs w:val="24"/>
        </w:rPr>
        <w:t xml:space="preserve">Külastusobjekte, puhke- ja spordikohti ning ettevõtteid tutvustava infosüsteemi loomine valla kodulehel, valla külastus- ja puhkevõimaluste tutvustamine ja </w:t>
      </w:r>
      <w:proofErr w:type="spellStart"/>
      <w:r w:rsidRPr="00EE1707">
        <w:rPr>
          <w:rFonts w:ascii="Trebuchet MS" w:hAnsi="Trebuchet MS"/>
          <w:sz w:val="24"/>
          <w:szCs w:val="24"/>
        </w:rPr>
        <w:t>turundamine</w:t>
      </w:r>
      <w:proofErr w:type="spellEnd"/>
      <w:r w:rsidRPr="00EE1707">
        <w:rPr>
          <w:rFonts w:ascii="Trebuchet MS" w:hAnsi="Trebuchet MS"/>
          <w:sz w:val="24"/>
          <w:szCs w:val="24"/>
        </w:rPr>
        <w:t xml:space="preserve"> massiteabevahendites. Asjakohaste teavikute koostamine ja levitamine.</w:t>
      </w:r>
    </w:p>
    <w:p w:rsidR="00ED427D" w:rsidRPr="004B738F" w:rsidRDefault="00ED427D" w:rsidP="00ED427D">
      <w:pPr>
        <w:pStyle w:val="Loendilik"/>
        <w:numPr>
          <w:ilvl w:val="0"/>
          <w:numId w:val="12"/>
        </w:numPr>
        <w:rPr>
          <w:rFonts w:ascii="Trebuchet MS" w:hAnsi="Trebuchet MS"/>
          <w:b/>
          <w:sz w:val="24"/>
          <w:szCs w:val="24"/>
        </w:rPr>
      </w:pPr>
      <w:r w:rsidRPr="00EE1707">
        <w:rPr>
          <w:rFonts w:ascii="Trebuchet MS" w:hAnsi="Trebuchet MS"/>
          <w:sz w:val="24"/>
          <w:szCs w:val="24"/>
        </w:rPr>
        <w:t>Tõrva valla</w:t>
      </w:r>
      <w:r w:rsidRPr="00EE1707">
        <w:rPr>
          <w:rFonts w:ascii="Trebuchet MS" w:hAnsi="Trebuchet MS"/>
          <w:b/>
          <w:sz w:val="24"/>
          <w:szCs w:val="24"/>
        </w:rPr>
        <w:t xml:space="preserve"> </w:t>
      </w:r>
      <w:r w:rsidRPr="00EE1707">
        <w:rPr>
          <w:rFonts w:ascii="Trebuchet MS" w:hAnsi="Trebuchet MS"/>
          <w:sz w:val="24"/>
          <w:szCs w:val="24"/>
        </w:rPr>
        <w:t>tutvustamine läbi Valgamaa Omavalitsuste Liidu, Mulgimaa omavalitsuste koostöö, sh MTÜ Mulgi Kultuuri Instituudi, Valgamaa Arenguagentuuri ja Mulgimaa Arenduskoja.</w:t>
      </w:r>
    </w:p>
    <w:p w:rsidR="00EE1707" w:rsidRPr="00025C79" w:rsidRDefault="00EE1707" w:rsidP="00EE1707">
      <w:pPr>
        <w:pStyle w:val="Loendilik"/>
        <w:numPr>
          <w:ilvl w:val="0"/>
          <w:numId w:val="12"/>
        </w:numPr>
        <w:rPr>
          <w:rFonts w:ascii="Trebuchet MS" w:hAnsi="Trebuchet MS"/>
          <w:sz w:val="24"/>
          <w:szCs w:val="24"/>
        </w:rPr>
      </w:pPr>
      <w:r w:rsidRPr="00025C79">
        <w:rPr>
          <w:rFonts w:ascii="Trebuchet MS" w:hAnsi="Trebuchet MS"/>
          <w:sz w:val="24"/>
          <w:szCs w:val="24"/>
        </w:rPr>
        <w:t>Hooajalise turismiinfopunkti töö jätkamine Tõrva Bussijaamas.</w:t>
      </w:r>
    </w:p>
    <w:p w:rsidR="00EE1707" w:rsidRPr="00347882" w:rsidRDefault="00EE1707" w:rsidP="00EE1707">
      <w:pPr>
        <w:pStyle w:val="Loendilik"/>
        <w:numPr>
          <w:ilvl w:val="0"/>
          <w:numId w:val="12"/>
        </w:numPr>
        <w:rPr>
          <w:rFonts w:ascii="Trebuchet MS" w:hAnsi="Trebuchet MS"/>
          <w:b/>
          <w:sz w:val="24"/>
          <w:szCs w:val="24"/>
        </w:rPr>
      </w:pPr>
      <w:r w:rsidRPr="00025C79">
        <w:rPr>
          <w:rFonts w:ascii="Trebuchet MS" w:hAnsi="Trebuchet MS"/>
          <w:sz w:val="24"/>
          <w:szCs w:val="24"/>
        </w:rPr>
        <w:lastRenderedPageBreak/>
        <w:t xml:space="preserve">Mulgi külastuskeskuse rajamine </w:t>
      </w:r>
      <w:proofErr w:type="spellStart"/>
      <w:r w:rsidRPr="00025C79">
        <w:rPr>
          <w:rFonts w:ascii="Trebuchet MS" w:hAnsi="Trebuchet MS"/>
          <w:sz w:val="24"/>
          <w:szCs w:val="24"/>
        </w:rPr>
        <w:t>Sooglemäe</w:t>
      </w:r>
      <w:proofErr w:type="spellEnd"/>
      <w:r w:rsidRPr="00025C79">
        <w:rPr>
          <w:rFonts w:ascii="Trebuchet MS" w:hAnsi="Trebuchet MS"/>
          <w:sz w:val="24"/>
          <w:szCs w:val="24"/>
        </w:rPr>
        <w:t xml:space="preserve"> talu baasil.</w:t>
      </w:r>
    </w:p>
    <w:p w:rsidR="00347882" w:rsidRPr="004B738F" w:rsidRDefault="00347882" w:rsidP="00347882">
      <w:pPr>
        <w:pStyle w:val="Loendilik"/>
        <w:widowControl/>
        <w:numPr>
          <w:ilvl w:val="0"/>
          <w:numId w:val="12"/>
        </w:numPr>
        <w:autoSpaceDE/>
        <w:autoSpaceDN/>
        <w:spacing w:after="200" w:line="276" w:lineRule="auto"/>
        <w:contextualSpacing/>
        <w:jc w:val="both"/>
        <w:rPr>
          <w:rFonts w:ascii="Trebuchet MS" w:hAnsi="Trebuchet MS"/>
          <w:sz w:val="24"/>
          <w:szCs w:val="24"/>
        </w:rPr>
      </w:pPr>
      <w:r>
        <w:rPr>
          <w:rFonts w:ascii="Trebuchet MS" w:hAnsi="Trebuchet MS"/>
          <w:sz w:val="24"/>
          <w:szCs w:val="24"/>
        </w:rPr>
        <w:t>Tõrva Keeglisaali ehitamine.</w:t>
      </w:r>
    </w:p>
    <w:p w:rsidR="00ED427D" w:rsidRPr="00025C79" w:rsidRDefault="00EE1707" w:rsidP="00EE1707">
      <w:pPr>
        <w:pStyle w:val="Loendilik"/>
        <w:numPr>
          <w:ilvl w:val="0"/>
          <w:numId w:val="12"/>
        </w:numPr>
        <w:rPr>
          <w:rFonts w:ascii="Trebuchet MS" w:hAnsi="Trebuchet MS"/>
          <w:b/>
          <w:sz w:val="24"/>
          <w:szCs w:val="24"/>
        </w:rPr>
      </w:pPr>
      <w:r w:rsidRPr="00025C79">
        <w:rPr>
          <w:rFonts w:ascii="Trebuchet MS" w:hAnsi="Trebuchet MS"/>
          <w:sz w:val="24"/>
          <w:szCs w:val="24"/>
        </w:rPr>
        <w:t>Helme ordulinnuse varemete</w:t>
      </w:r>
      <w:r w:rsidRPr="00025C79">
        <w:rPr>
          <w:rFonts w:ascii="Trebuchet MS" w:hAnsi="Trebuchet MS"/>
          <w:spacing w:val="-1"/>
          <w:sz w:val="24"/>
          <w:szCs w:val="24"/>
        </w:rPr>
        <w:t xml:space="preserve"> ja </w:t>
      </w:r>
      <w:r w:rsidRPr="00025C79">
        <w:rPr>
          <w:rFonts w:ascii="Trebuchet MS" w:hAnsi="Trebuchet MS"/>
          <w:sz w:val="24"/>
          <w:szCs w:val="24"/>
        </w:rPr>
        <w:t>Helme ajaloolise kirikuvaremete konserveerimine.</w:t>
      </w:r>
    </w:p>
    <w:p w:rsidR="00EE1707" w:rsidRPr="00025C79" w:rsidRDefault="00EE1707" w:rsidP="00EE1707">
      <w:pPr>
        <w:pStyle w:val="Loendilik"/>
        <w:numPr>
          <w:ilvl w:val="0"/>
          <w:numId w:val="12"/>
        </w:numPr>
        <w:rPr>
          <w:rFonts w:ascii="Trebuchet MS" w:hAnsi="Trebuchet MS"/>
          <w:sz w:val="24"/>
          <w:szCs w:val="24"/>
        </w:rPr>
      </w:pPr>
      <w:r w:rsidRPr="00025C79">
        <w:rPr>
          <w:rFonts w:ascii="Trebuchet MS" w:hAnsi="Trebuchet MS"/>
          <w:sz w:val="24"/>
          <w:szCs w:val="24"/>
        </w:rPr>
        <w:t>Tõrva Tantsumäe ja Linnamäe korrastamine.</w:t>
      </w:r>
    </w:p>
    <w:p w:rsidR="00EE1707" w:rsidRPr="00025C79" w:rsidRDefault="00EE1707" w:rsidP="00EE1707">
      <w:pPr>
        <w:pStyle w:val="Loendilik"/>
        <w:numPr>
          <w:ilvl w:val="0"/>
          <w:numId w:val="12"/>
        </w:numPr>
        <w:rPr>
          <w:rFonts w:ascii="Trebuchet MS" w:hAnsi="Trebuchet MS"/>
          <w:sz w:val="24"/>
          <w:szCs w:val="24"/>
        </w:rPr>
      </w:pPr>
      <w:r w:rsidRPr="00025C79">
        <w:rPr>
          <w:rFonts w:ascii="Trebuchet MS" w:hAnsi="Trebuchet MS"/>
          <w:sz w:val="24"/>
          <w:szCs w:val="24"/>
        </w:rPr>
        <w:t>Seikluspargi rajamine Linnamäe ümbrusesse.</w:t>
      </w:r>
    </w:p>
    <w:p w:rsidR="00EE1707" w:rsidRPr="00025C79" w:rsidRDefault="00EE1707" w:rsidP="00EE1707">
      <w:pPr>
        <w:pStyle w:val="Loendilik"/>
        <w:numPr>
          <w:ilvl w:val="0"/>
          <w:numId w:val="12"/>
        </w:numPr>
        <w:rPr>
          <w:rFonts w:ascii="Trebuchet MS" w:hAnsi="Trebuchet MS"/>
          <w:sz w:val="24"/>
          <w:szCs w:val="24"/>
        </w:rPr>
      </w:pPr>
      <w:r w:rsidRPr="00025C79">
        <w:rPr>
          <w:rFonts w:ascii="Trebuchet MS" w:hAnsi="Trebuchet MS"/>
          <w:sz w:val="24"/>
          <w:szCs w:val="24"/>
        </w:rPr>
        <w:t>Koorküla koobaste ümbruse ja silla korrastamine.</w:t>
      </w:r>
    </w:p>
    <w:p w:rsidR="00025C79" w:rsidRPr="00025C79" w:rsidRDefault="00025C79" w:rsidP="00025C79">
      <w:pPr>
        <w:pStyle w:val="Loendilik"/>
        <w:numPr>
          <w:ilvl w:val="0"/>
          <w:numId w:val="12"/>
        </w:numPr>
        <w:rPr>
          <w:rFonts w:ascii="Trebuchet MS" w:hAnsi="Trebuchet MS"/>
          <w:sz w:val="24"/>
          <w:szCs w:val="24"/>
        </w:rPr>
      </w:pPr>
      <w:r w:rsidRPr="00025C79">
        <w:rPr>
          <w:rFonts w:ascii="Trebuchet MS" w:hAnsi="Trebuchet MS"/>
          <w:sz w:val="24"/>
          <w:szCs w:val="24"/>
        </w:rPr>
        <w:t xml:space="preserve">Sõjaajaloolise matkaraja loomine piki Väike- Emajõe kallasriba. </w:t>
      </w:r>
    </w:p>
    <w:p w:rsidR="00025C79" w:rsidRPr="00025C79" w:rsidRDefault="00025C79" w:rsidP="00025C79">
      <w:pPr>
        <w:pStyle w:val="Loendilik"/>
        <w:numPr>
          <w:ilvl w:val="0"/>
          <w:numId w:val="12"/>
        </w:numPr>
        <w:rPr>
          <w:rFonts w:ascii="Trebuchet MS" w:hAnsi="Trebuchet MS"/>
          <w:sz w:val="24"/>
          <w:szCs w:val="24"/>
        </w:rPr>
      </w:pPr>
      <w:proofErr w:type="spellStart"/>
      <w:r w:rsidRPr="00025C79">
        <w:rPr>
          <w:rFonts w:ascii="Trebuchet MS" w:hAnsi="Trebuchet MS"/>
          <w:sz w:val="24"/>
          <w:szCs w:val="24"/>
        </w:rPr>
        <w:t>Struve</w:t>
      </w:r>
      <w:proofErr w:type="spellEnd"/>
      <w:r w:rsidRPr="00025C79">
        <w:rPr>
          <w:rFonts w:ascii="Trebuchet MS" w:hAnsi="Trebuchet MS"/>
          <w:sz w:val="24"/>
          <w:szCs w:val="24"/>
        </w:rPr>
        <w:t xml:space="preserve"> ja </w:t>
      </w:r>
      <w:proofErr w:type="spellStart"/>
      <w:r w:rsidRPr="00025C79">
        <w:rPr>
          <w:rFonts w:ascii="Trebuchet MS" w:hAnsi="Trebuchet MS"/>
          <w:sz w:val="24"/>
          <w:szCs w:val="24"/>
        </w:rPr>
        <w:t>Mudaniku</w:t>
      </w:r>
      <w:proofErr w:type="spellEnd"/>
      <w:r w:rsidRPr="00025C79">
        <w:rPr>
          <w:rFonts w:ascii="Trebuchet MS" w:hAnsi="Trebuchet MS"/>
          <w:sz w:val="24"/>
          <w:szCs w:val="24"/>
        </w:rPr>
        <w:t xml:space="preserve"> geodeetilise punkti tähistamine. </w:t>
      </w:r>
    </w:p>
    <w:p w:rsidR="00025C79" w:rsidRPr="00025C79" w:rsidRDefault="00025C79" w:rsidP="00EE1707">
      <w:pPr>
        <w:pStyle w:val="Loendilik"/>
        <w:numPr>
          <w:ilvl w:val="0"/>
          <w:numId w:val="12"/>
        </w:numPr>
        <w:rPr>
          <w:rFonts w:ascii="Trebuchet MS" w:hAnsi="Trebuchet MS"/>
          <w:sz w:val="24"/>
          <w:szCs w:val="24"/>
        </w:rPr>
      </w:pPr>
      <w:r w:rsidRPr="00025C79">
        <w:rPr>
          <w:rFonts w:ascii="Trebuchet MS" w:hAnsi="Trebuchet MS"/>
          <w:color w:val="000000"/>
          <w:sz w:val="24"/>
          <w:szCs w:val="24"/>
        </w:rPr>
        <w:t xml:space="preserve">Barclay de </w:t>
      </w:r>
      <w:proofErr w:type="spellStart"/>
      <w:r w:rsidRPr="00025C79">
        <w:rPr>
          <w:rFonts w:ascii="Trebuchet MS" w:hAnsi="Trebuchet MS"/>
          <w:color w:val="000000"/>
          <w:sz w:val="24"/>
          <w:szCs w:val="24"/>
        </w:rPr>
        <w:t>Tolly</w:t>
      </w:r>
      <w:proofErr w:type="spellEnd"/>
      <w:r w:rsidRPr="00025C79">
        <w:rPr>
          <w:rFonts w:ascii="Trebuchet MS" w:hAnsi="Trebuchet MS"/>
          <w:color w:val="000000"/>
          <w:sz w:val="24"/>
          <w:szCs w:val="24"/>
        </w:rPr>
        <w:t xml:space="preserve"> mausoleumi kompleksi korrastamine.</w:t>
      </w:r>
    </w:p>
    <w:p w:rsidR="00E32C77" w:rsidRPr="00025C79" w:rsidRDefault="00E32C77" w:rsidP="00E32C77">
      <w:pPr>
        <w:pStyle w:val="Loendilik"/>
        <w:numPr>
          <w:ilvl w:val="0"/>
          <w:numId w:val="12"/>
        </w:numPr>
        <w:rPr>
          <w:rFonts w:ascii="Trebuchet MS" w:hAnsi="Trebuchet MS"/>
          <w:sz w:val="24"/>
          <w:szCs w:val="24"/>
        </w:rPr>
      </w:pPr>
      <w:r w:rsidRPr="00025C79">
        <w:rPr>
          <w:rFonts w:ascii="Trebuchet MS" w:hAnsi="Trebuchet MS"/>
          <w:sz w:val="24"/>
          <w:szCs w:val="24"/>
        </w:rPr>
        <w:t>Riidaja pargi arendamine, s.h. puhkekohtade ja loodusradade</w:t>
      </w:r>
      <w:r w:rsidRPr="00025C79">
        <w:rPr>
          <w:rFonts w:ascii="Trebuchet MS" w:hAnsi="Trebuchet MS"/>
          <w:spacing w:val="-5"/>
          <w:sz w:val="24"/>
          <w:szCs w:val="24"/>
        </w:rPr>
        <w:t xml:space="preserve"> </w:t>
      </w:r>
      <w:r w:rsidRPr="00025C79">
        <w:rPr>
          <w:rFonts w:ascii="Trebuchet MS" w:hAnsi="Trebuchet MS"/>
          <w:sz w:val="24"/>
          <w:szCs w:val="24"/>
        </w:rPr>
        <w:t>väljaehitamine.</w:t>
      </w:r>
    </w:p>
    <w:p w:rsidR="00E32C77" w:rsidRPr="00025C79" w:rsidRDefault="00E32C77" w:rsidP="00E32C77">
      <w:pPr>
        <w:pStyle w:val="Loendilik"/>
        <w:numPr>
          <w:ilvl w:val="0"/>
          <w:numId w:val="12"/>
        </w:numPr>
        <w:rPr>
          <w:rFonts w:ascii="Trebuchet MS" w:hAnsi="Trebuchet MS"/>
          <w:sz w:val="24"/>
          <w:szCs w:val="24"/>
        </w:rPr>
      </w:pPr>
      <w:r w:rsidRPr="00025C79">
        <w:rPr>
          <w:rFonts w:ascii="Trebuchet MS" w:hAnsi="Trebuchet MS"/>
          <w:sz w:val="24"/>
          <w:szCs w:val="24"/>
        </w:rPr>
        <w:t>Hummuli Talli tiigi rekonstrueerimine puhkealaks.</w:t>
      </w:r>
    </w:p>
    <w:p w:rsidR="00E32C77" w:rsidRPr="00EE1707" w:rsidRDefault="00E32C77" w:rsidP="00E32C77">
      <w:pPr>
        <w:pStyle w:val="Loendilik"/>
        <w:numPr>
          <w:ilvl w:val="0"/>
          <w:numId w:val="12"/>
        </w:numPr>
        <w:rPr>
          <w:rFonts w:ascii="Trebuchet MS" w:hAnsi="Trebuchet MS"/>
          <w:sz w:val="24"/>
          <w:szCs w:val="24"/>
        </w:rPr>
      </w:pPr>
      <w:r w:rsidRPr="00025C79">
        <w:rPr>
          <w:rFonts w:ascii="Trebuchet MS" w:hAnsi="Trebuchet MS"/>
          <w:sz w:val="24"/>
          <w:szCs w:val="24"/>
        </w:rPr>
        <w:t>Kaitsealuste objektide, matkaradade, mõisaparkide, mälestusmärkide ja teiste turismiobjektide heakorratööd</w:t>
      </w:r>
      <w:r w:rsidRPr="00EE1707">
        <w:rPr>
          <w:rFonts w:ascii="Trebuchet MS" w:hAnsi="Trebuchet MS"/>
          <w:sz w:val="24"/>
          <w:szCs w:val="24"/>
        </w:rPr>
        <w:t xml:space="preserve">. </w:t>
      </w:r>
    </w:p>
    <w:p w:rsidR="00E32C77" w:rsidRPr="00EE1707" w:rsidRDefault="00E32C77" w:rsidP="00E32C77">
      <w:pPr>
        <w:pStyle w:val="Loendilik"/>
        <w:numPr>
          <w:ilvl w:val="0"/>
          <w:numId w:val="12"/>
        </w:numPr>
        <w:rPr>
          <w:rFonts w:ascii="Trebuchet MS" w:hAnsi="Trebuchet MS"/>
          <w:sz w:val="24"/>
          <w:szCs w:val="24"/>
        </w:rPr>
      </w:pPr>
      <w:r w:rsidRPr="00EE1707">
        <w:rPr>
          <w:rFonts w:ascii="Trebuchet MS" w:hAnsi="Trebuchet MS"/>
          <w:sz w:val="24"/>
          <w:szCs w:val="24"/>
        </w:rPr>
        <w:t>Turismiobjektide infotahvlite ja suunaviitadega varustamise jätkamine.</w:t>
      </w:r>
    </w:p>
    <w:p w:rsidR="00EE1707" w:rsidRPr="00E32C77" w:rsidRDefault="00E32C77" w:rsidP="00E32C77">
      <w:pPr>
        <w:pStyle w:val="Loendilik"/>
        <w:numPr>
          <w:ilvl w:val="0"/>
          <w:numId w:val="12"/>
        </w:numPr>
        <w:rPr>
          <w:rFonts w:ascii="Trebuchet MS" w:hAnsi="Trebuchet MS"/>
          <w:b/>
        </w:rPr>
      </w:pPr>
      <w:r w:rsidRPr="00E32C77">
        <w:rPr>
          <w:rFonts w:ascii="Trebuchet MS" w:hAnsi="Trebuchet MS"/>
          <w:sz w:val="24"/>
          <w:szCs w:val="24"/>
        </w:rPr>
        <w:t>Osalemine turismimessidel ja</w:t>
      </w:r>
      <w:r w:rsidRPr="00E32C77">
        <w:rPr>
          <w:rFonts w:ascii="Trebuchet MS" w:hAnsi="Trebuchet MS"/>
          <w:spacing w:val="-3"/>
          <w:sz w:val="24"/>
          <w:szCs w:val="24"/>
        </w:rPr>
        <w:t xml:space="preserve"> </w:t>
      </w:r>
      <w:r w:rsidRPr="00E32C77">
        <w:rPr>
          <w:rFonts w:ascii="Trebuchet MS" w:hAnsi="Trebuchet MS"/>
          <w:sz w:val="24"/>
          <w:szCs w:val="24"/>
        </w:rPr>
        <w:t>näitustel.</w:t>
      </w:r>
    </w:p>
    <w:p w:rsidR="00EE1707" w:rsidRPr="00EE1707" w:rsidRDefault="00EE1707" w:rsidP="00EE1707">
      <w:pPr>
        <w:rPr>
          <w:rFonts w:ascii="Trebuchet MS" w:hAnsi="Trebuchet MS"/>
          <w:b/>
        </w:rPr>
      </w:pPr>
    </w:p>
    <w:p w:rsidR="00ED427D" w:rsidRPr="00E32C77" w:rsidRDefault="00ED427D" w:rsidP="00E32C77">
      <w:pPr>
        <w:pStyle w:val="Vahedeta"/>
        <w:shd w:val="clear" w:color="auto" w:fill="C6D9F1" w:themeFill="text2" w:themeFillTint="33"/>
        <w:jc w:val="both"/>
        <w:rPr>
          <w:rFonts w:ascii="Trebuchet MS" w:hAnsi="Trebuchet MS"/>
          <w:b/>
          <w:sz w:val="24"/>
          <w:szCs w:val="24"/>
        </w:rPr>
      </w:pPr>
      <w:r w:rsidRPr="00E32C77">
        <w:rPr>
          <w:rFonts w:ascii="Trebuchet MS" w:hAnsi="Trebuchet MS"/>
          <w:b/>
          <w:sz w:val="24"/>
          <w:szCs w:val="24"/>
        </w:rPr>
        <w:t>Valdkond: Elanikusõbralik, sidus, looduskeskkonda austav ja miljööväärtuslik elukeskkond.</w:t>
      </w:r>
    </w:p>
    <w:p w:rsidR="00ED427D" w:rsidRPr="00970B26" w:rsidRDefault="00ED427D" w:rsidP="00ED427D">
      <w:pPr>
        <w:jc w:val="both"/>
        <w:rPr>
          <w:rFonts w:ascii="Trebuchet MS" w:hAnsi="Trebuchet MS"/>
          <w:b/>
        </w:rPr>
      </w:pPr>
    </w:p>
    <w:p w:rsidR="00ED427D" w:rsidRPr="00E32C77" w:rsidRDefault="00ED427D" w:rsidP="00ED427D">
      <w:pPr>
        <w:jc w:val="both"/>
        <w:rPr>
          <w:rFonts w:ascii="Trebuchet MS" w:hAnsi="Trebuchet MS"/>
          <w:sz w:val="24"/>
          <w:szCs w:val="24"/>
        </w:rPr>
      </w:pPr>
      <w:r w:rsidRPr="00E32C77">
        <w:rPr>
          <w:rFonts w:ascii="Trebuchet MS" w:hAnsi="Trebuchet MS"/>
          <w:sz w:val="24"/>
          <w:szCs w:val="24"/>
        </w:rPr>
        <w:t>Tõrva vald on väärt</w:t>
      </w:r>
      <w:r w:rsidR="003625CB" w:rsidRPr="00E32C77">
        <w:rPr>
          <w:rFonts w:ascii="Trebuchet MS" w:hAnsi="Trebuchet MS"/>
          <w:sz w:val="24"/>
          <w:szCs w:val="24"/>
        </w:rPr>
        <w:t xml:space="preserve"> </w:t>
      </w:r>
      <w:r w:rsidRPr="00E32C77">
        <w:rPr>
          <w:rFonts w:ascii="Trebuchet MS" w:hAnsi="Trebuchet MS"/>
          <w:sz w:val="24"/>
          <w:szCs w:val="24"/>
        </w:rPr>
        <w:t xml:space="preserve">elukoht, kus elanikele on tagatud eluks vajalik. Elukeskkonna arendamisel peetakse silmas </w:t>
      </w:r>
      <w:r w:rsidRPr="00E32C77">
        <w:rPr>
          <w:rFonts w:ascii="Trebuchet MS" w:hAnsi="Trebuchet MS" w:cs="Verdana"/>
          <w:sz w:val="24"/>
          <w:szCs w:val="24"/>
        </w:rPr>
        <w:t xml:space="preserve">loodushoidu põhimõtteid, looduse mitmekesisust ja miljööväärtust ning omapära säilitamist. Toetatakse loodushoidlikku tootmisviis, mis põhineb tasakaalustatud aineringlusel. Valla ruumilises arengus järgitakse tasakaalu põhimõtteid, vallakeskus Tõrva linn on hästi sidustatud oma tagamaaga läbi mitmeliigilise transpordiühenduste. Elukeskkonna arendamisel jälgitakse selle sotsiaalseid ja turvalisuse aspekte. </w:t>
      </w:r>
      <w:r w:rsidRPr="00E32C77">
        <w:rPr>
          <w:rFonts w:ascii="Trebuchet MS" w:hAnsi="Trebuchet MS"/>
          <w:sz w:val="24"/>
          <w:szCs w:val="24"/>
        </w:rPr>
        <w:t>Paranenud on nii linnaruumi ilme kui asulate ja külade heakord. Kasvanud on elanike keskkonna- ja tervisteadlikkus.</w:t>
      </w:r>
    </w:p>
    <w:p w:rsidR="00ED427D" w:rsidRPr="00E32C77" w:rsidRDefault="00ED427D" w:rsidP="00ED427D">
      <w:pPr>
        <w:rPr>
          <w:rFonts w:ascii="Trebuchet MS" w:hAnsi="Trebuchet MS"/>
          <w:b/>
          <w:sz w:val="24"/>
          <w:szCs w:val="24"/>
        </w:rPr>
      </w:pPr>
      <w:r w:rsidRPr="00E32C77">
        <w:rPr>
          <w:rFonts w:ascii="Trebuchet MS" w:hAnsi="Trebuchet MS"/>
          <w:b/>
          <w:sz w:val="24"/>
          <w:szCs w:val="24"/>
        </w:rPr>
        <w:t>Mõõdikud ja nende väärtuste oodatav suund:</w:t>
      </w:r>
    </w:p>
    <w:p w:rsidR="00ED427D" w:rsidRPr="00E32C77" w:rsidRDefault="00ED427D" w:rsidP="00ED427D">
      <w:pPr>
        <w:numPr>
          <w:ilvl w:val="0"/>
          <w:numId w:val="13"/>
        </w:numPr>
        <w:tabs>
          <w:tab w:val="clear" w:pos="1440"/>
          <w:tab w:val="num" w:pos="720"/>
        </w:tabs>
        <w:spacing w:after="0" w:line="240" w:lineRule="auto"/>
        <w:ind w:left="720" w:hanging="270"/>
        <w:rPr>
          <w:rFonts w:ascii="Trebuchet MS" w:hAnsi="Trebuchet MS"/>
          <w:sz w:val="24"/>
          <w:szCs w:val="24"/>
        </w:rPr>
      </w:pPr>
      <w:r w:rsidRPr="00E32C77">
        <w:rPr>
          <w:rFonts w:ascii="Trebuchet MS" w:hAnsi="Trebuchet MS"/>
          <w:sz w:val="24"/>
          <w:szCs w:val="24"/>
        </w:rPr>
        <w:t>Bussiliinide arv Tõrvast teistesse keskustesse (Valga, Tartu, Viljandi, Pärnu, Tallinn): stabiilne</w:t>
      </w:r>
    </w:p>
    <w:p w:rsidR="00ED427D" w:rsidRPr="00E32C77" w:rsidRDefault="00ED427D" w:rsidP="00ED427D">
      <w:pPr>
        <w:numPr>
          <w:ilvl w:val="0"/>
          <w:numId w:val="13"/>
        </w:numPr>
        <w:tabs>
          <w:tab w:val="clear" w:pos="1440"/>
          <w:tab w:val="num" w:pos="709"/>
        </w:tabs>
        <w:spacing w:after="0" w:line="240" w:lineRule="auto"/>
        <w:ind w:left="709" w:hanging="283"/>
        <w:rPr>
          <w:rFonts w:ascii="Trebuchet MS" w:hAnsi="Trebuchet MS"/>
          <w:sz w:val="24"/>
          <w:szCs w:val="24"/>
        </w:rPr>
      </w:pPr>
      <w:r w:rsidRPr="00E32C77">
        <w:rPr>
          <w:rFonts w:ascii="Trebuchet MS" w:hAnsi="Trebuchet MS"/>
          <w:sz w:val="24"/>
          <w:szCs w:val="24"/>
        </w:rPr>
        <w:t>Mahetunnustatud maa osatähtsus: kasvanud</w:t>
      </w:r>
    </w:p>
    <w:p w:rsidR="00ED427D" w:rsidRPr="00E32C77" w:rsidRDefault="00ED427D" w:rsidP="00ED427D">
      <w:pPr>
        <w:numPr>
          <w:ilvl w:val="0"/>
          <w:numId w:val="13"/>
        </w:numPr>
        <w:tabs>
          <w:tab w:val="clear" w:pos="1440"/>
          <w:tab w:val="num" w:pos="709"/>
        </w:tabs>
        <w:spacing w:after="0" w:line="240" w:lineRule="auto"/>
        <w:ind w:left="709" w:hanging="283"/>
        <w:rPr>
          <w:rFonts w:ascii="Trebuchet MS" w:hAnsi="Trebuchet MS"/>
          <w:sz w:val="24"/>
          <w:szCs w:val="24"/>
        </w:rPr>
      </w:pPr>
      <w:r w:rsidRPr="00E32C77">
        <w:rPr>
          <w:rFonts w:ascii="Trebuchet MS" w:hAnsi="Trebuchet MS"/>
          <w:bCs/>
          <w:sz w:val="24"/>
          <w:szCs w:val="24"/>
        </w:rPr>
        <w:t>Sorteeritud olmejäätmete kogus: kasvanud</w:t>
      </w:r>
    </w:p>
    <w:p w:rsidR="00ED427D" w:rsidRPr="00970B26" w:rsidRDefault="00ED427D" w:rsidP="00ED427D">
      <w:pPr>
        <w:spacing w:after="0" w:line="240" w:lineRule="auto"/>
        <w:rPr>
          <w:rFonts w:ascii="Trebuchet MS" w:hAnsi="Trebuchet MS"/>
        </w:rPr>
      </w:pPr>
    </w:p>
    <w:p w:rsidR="00ED427D" w:rsidRPr="00E32C77" w:rsidRDefault="00ED427D" w:rsidP="00ED427D">
      <w:pPr>
        <w:shd w:val="clear" w:color="auto" w:fill="FDE9D9"/>
        <w:jc w:val="both"/>
        <w:rPr>
          <w:rFonts w:ascii="Trebuchet MS" w:hAnsi="Trebuchet MS"/>
          <w:sz w:val="24"/>
          <w:szCs w:val="24"/>
        </w:rPr>
      </w:pPr>
      <w:r w:rsidRPr="004946F9">
        <w:rPr>
          <w:rFonts w:ascii="Trebuchet MS" w:hAnsi="Trebuchet MS"/>
          <w:b/>
          <w:sz w:val="24"/>
          <w:szCs w:val="24"/>
          <w:u w:val="single"/>
        </w:rPr>
        <w:t xml:space="preserve">Eesmärk </w:t>
      </w:r>
      <w:r w:rsidR="004946F9">
        <w:rPr>
          <w:rFonts w:ascii="Trebuchet MS" w:hAnsi="Trebuchet MS"/>
          <w:b/>
          <w:sz w:val="24"/>
          <w:szCs w:val="24"/>
          <w:u w:val="single"/>
        </w:rPr>
        <w:t>AE3</w:t>
      </w:r>
      <w:r w:rsidRPr="004946F9">
        <w:rPr>
          <w:rFonts w:ascii="Trebuchet MS" w:hAnsi="Trebuchet MS"/>
          <w:b/>
          <w:sz w:val="24"/>
          <w:szCs w:val="24"/>
          <w:u w:val="single"/>
        </w:rPr>
        <w:t>:</w:t>
      </w:r>
      <w:r w:rsidRPr="00E32C77">
        <w:rPr>
          <w:rFonts w:ascii="Trebuchet MS" w:hAnsi="Trebuchet MS"/>
          <w:b/>
          <w:sz w:val="24"/>
          <w:szCs w:val="24"/>
        </w:rPr>
        <w:t xml:space="preserve"> Kättesaadav kvaliteetne ühistransport ja valla ruumiline sidusus </w:t>
      </w:r>
    </w:p>
    <w:p w:rsidR="00ED427D" w:rsidRPr="00E32C77" w:rsidRDefault="00ED427D" w:rsidP="00ED427D">
      <w:pPr>
        <w:jc w:val="both"/>
        <w:rPr>
          <w:rFonts w:ascii="Trebuchet MS" w:hAnsi="Trebuchet MS"/>
          <w:b/>
          <w:sz w:val="24"/>
          <w:szCs w:val="24"/>
        </w:rPr>
      </w:pPr>
      <w:r w:rsidRPr="00E32C77">
        <w:rPr>
          <w:rFonts w:ascii="Trebuchet MS" w:hAnsi="Trebuchet MS"/>
          <w:b/>
          <w:sz w:val="24"/>
          <w:szCs w:val="24"/>
        </w:rPr>
        <w:t>Tegevus</w:t>
      </w:r>
      <w:r w:rsidR="00BB5B9A">
        <w:rPr>
          <w:rFonts w:ascii="Trebuchet MS" w:hAnsi="Trebuchet MS"/>
          <w:b/>
          <w:sz w:val="24"/>
          <w:szCs w:val="24"/>
        </w:rPr>
        <w:t>ed</w:t>
      </w:r>
      <w:r w:rsidRPr="00E32C77">
        <w:rPr>
          <w:rFonts w:ascii="Trebuchet MS" w:hAnsi="Trebuchet MS"/>
          <w:b/>
          <w:sz w:val="24"/>
          <w:szCs w:val="24"/>
        </w:rPr>
        <w:t xml:space="preserve"> 2019-2023:</w:t>
      </w:r>
    </w:p>
    <w:p w:rsidR="00ED427D" w:rsidRPr="00BB5B9A" w:rsidRDefault="00ED427D" w:rsidP="00BB5B9A">
      <w:pPr>
        <w:pStyle w:val="Loendilik"/>
        <w:numPr>
          <w:ilvl w:val="0"/>
          <w:numId w:val="43"/>
        </w:numPr>
        <w:jc w:val="both"/>
        <w:rPr>
          <w:rFonts w:ascii="Trebuchet MS" w:hAnsi="Trebuchet MS"/>
          <w:sz w:val="24"/>
          <w:szCs w:val="24"/>
        </w:rPr>
      </w:pPr>
      <w:r w:rsidRPr="00BB5B9A">
        <w:rPr>
          <w:rFonts w:ascii="Trebuchet MS" w:hAnsi="Trebuchet MS"/>
          <w:sz w:val="24"/>
          <w:szCs w:val="24"/>
        </w:rPr>
        <w:t>MTÜ Valgamaa Ühistranspordikeskusega koostöös ühistranspordi liikumis- ja sõidugraafikute viimine vajadusepõhisemaks, ühenduste paindlik tagamine valla sees ja teiste Eesti piirkondadega.</w:t>
      </w:r>
    </w:p>
    <w:p w:rsidR="00ED427D" w:rsidRPr="00BB5B9A" w:rsidRDefault="00ED427D" w:rsidP="00BB5B9A">
      <w:pPr>
        <w:pStyle w:val="Loendilik"/>
        <w:numPr>
          <w:ilvl w:val="0"/>
          <w:numId w:val="43"/>
        </w:numPr>
        <w:jc w:val="both"/>
        <w:rPr>
          <w:rFonts w:ascii="Trebuchet MS" w:hAnsi="Trebuchet MS"/>
          <w:sz w:val="24"/>
          <w:szCs w:val="24"/>
        </w:rPr>
      </w:pPr>
      <w:r w:rsidRPr="00BB5B9A">
        <w:rPr>
          <w:rFonts w:ascii="Trebuchet MS" w:hAnsi="Trebuchet MS"/>
          <w:sz w:val="24"/>
          <w:szCs w:val="24"/>
        </w:rPr>
        <w:t>Nõudetranspordisüsteemi sisseviimine.</w:t>
      </w:r>
    </w:p>
    <w:p w:rsidR="00BB5B9A" w:rsidRPr="00BB5B9A" w:rsidRDefault="00ED427D" w:rsidP="00BB5B9A">
      <w:pPr>
        <w:pStyle w:val="Loendilik"/>
        <w:numPr>
          <w:ilvl w:val="0"/>
          <w:numId w:val="43"/>
        </w:numPr>
        <w:contextualSpacing/>
        <w:jc w:val="both"/>
        <w:rPr>
          <w:rFonts w:ascii="Trebuchet MS" w:hAnsi="Trebuchet MS"/>
        </w:rPr>
      </w:pPr>
      <w:r w:rsidRPr="00BB5B9A">
        <w:rPr>
          <w:rFonts w:ascii="Trebuchet MS" w:hAnsi="Trebuchet MS"/>
          <w:sz w:val="24"/>
          <w:szCs w:val="24"/>
        </w:rPr>
        <w:t>Bussipeatuste korrastamine ja energiasäästlik valgustamine</w:t>
      </w:r>
      <w:r w:rsidR="00BB5B9A" w:rsidRPr="00BB5B9A">
        <w:rPr>
          <w:rFonts w:ascii="Trebuchet MS" w:hAnsi="Trebuchet MS"/>
          <w:sz w:val="24"/>
          <w:szCs w:val="24"/>
        </w:rPr>
        <w:t>.</w:t>
      </w:r>
    </w:p>
    <w:p w:rsidR="00ED427D" w:rsidRPr="00BB5B9A" w:rsidRDefault="004B738F" w:rsidP="00BB5B9A">
      <w:pPr>
        <w:pStyle w:val="Loendilik"/>
        <w:numPr>
          <w:ilvl w:val="0"/>
          <w:numId w:val="43"/>
        </w:numPr>
        <w:contextualSpacing/>
        <w:jc w:val="both"/>
        <w:rPr>
          <w:rFonts w:ascii="Trebuchet MS" w:hAnsi="Trebuchet MS"/>
        </w:rPr>
      </w:pPr>
      <w:r w:rsidRPr="00BB5B9A">
        <w:rPr>
          <w:rFonts w:ascii="Trebuchet MS" w:hAnsi="Trebuchet MS"/>
          <w:sz w:val="24"/>
          <w:szCs w:val="24"/>
        </w:rPr>
        <w:lastRenderedPageBreak/>
        <w:t>Valla teehoiukava koostamine.</w:t>
      </w:r>
    </w:p>
    <w:p w:rsidR="004B738F" w:rsidRPr="00BB5B9A" w:rsidRDefault="004B738F" w:rsidP="004B738F">
      <w:pPr>
        <w:contextualSpacing/>
        <w:jc w:val="both"/>
        <w:rPr>
          <w:rFonts w:ascii="Trebuchet MS" w:hAnsi="Trebuchet MS"/>
        </w:rPr>
      </w:pPr>
    </w:p>
    <w:p w:rsidR="00ED427D" w:rsidRPr="004B738F" w:rsidRDefault="00ED427D" w:rsidP="004B738F">
      <w:pPr>
        <w:shd w:val="clear" w:color="auto" w:fill="FDE9D9" w:themeFill="accent6" w:themeFillTint="33"/>
        <w:jc w:val="both"/>
        <w:rPr>
          <w:rFonts w:ascii="Trebuchet MS" w:hAnsi="Trebuchet MS"/>
          <w:sz w:val="24"/>
          <w:szCs w:val="24"/>
        </w:rPr>
      </w:pPr>
      <w:r w:rsidRPr="004946F9">
        <w:rPr>
          <w:rFonts w:ascii="Trebuchet MS" w:hAnsi="Trebuchet MS"/>
          <w:b/>
          <w:sz w:val="24"/>
          <w:szCs w:val="24"/>
          <w:u w:val="single"/>
        </w:rPr>
        <w:t xml:space="preserve">Eesmärk </w:t>
      </w:r>
      <w:r w:rsidR="004946F9">
        <w:rPr>
          <w:rFonts w:ascii="Trebuchet MS" w:hAnsi="Trebuchet MS"/>
          <w:b/>
          <w:sz w:val="24"/>
          <w:szCs w:val="24"/>
          <w:u w:val="single"/>
        </w:rPr>
        <w:t>AE4</w:t>
      </w:r>
      <w:r w:rsidRPr="004B738F">
        <w:rPr>
          <w:rFonts w:ascii="Trebuchet MS" w:hAnsi="Trebuchet MS"/>
          <w:sz w:val="24"/>
          <w:szCs w:val="24"/>
        </w:rPr>
        <w:t>: M</w:t>
      </w:r>
      <w:r w:rsidRPr="004B738F">
        <w:rPr>
          <w:rFonts w:ascii="Trebuchet MS" w:hAnsi="Trebuchet MS"/>
          <w:b/>
          <w:sz w:val="24"/>
          <w:szCs w:val="24"/>
        </w:rPr>
        <w:t>iljööväärtuslik vallaruum ja säästva arengu põhimõtteid järgiv looduskasutus</w:t>
      </w:r>
      <w:r w:rsidR="00BB5B9A">
        <w:rPr>
          <w:rFonts w:ascii="Trebuchet MS" w:hAnsi="Trebuchet MS"/>
          <w:b/>
          <w:sz w:val="24"/>
          <w:szCs w:val="24"/>
        </w:rPr>
        <w:t>.</w:t>
      </w:r>
    </w:p>
    <w:p w:rsidR="00ED427D" w:rsidRPr="004B738F" w:rsidRDefault="00ED427D" w:rsidP="00ED427D">
      <w:pPr>
        <w:pStyle w:val="Kehatekst2"/>
        <w:spacing w:before="120"/>
        <w:rPr>
          <w:rFonts w:ascii="Trebuchet MS" w:hAnsi="Trebuchet MS"/>
          <w:b/>
          <w:sz w:val="24"/>
          <w:szCs w:val="24"/>
        </w:rPr>
      </w:pPr>
      <w:r w:rsidRPr="004B738F">
        <w:rPr>
          <w:rFonts w:ascii="Trebuchet MS" w:hAnsi="Trebuchet MS"/>
          <w:b/>
          <w:sz w:val="24"/>
          <w:szCs w:val="24"/>
        </w:rPr>
        <w:t>Tegevus</w:t>
      </w:r>
      <w:r w:rsidR="00BB5B9A">
        <w:rPr>
          <w:rFonts w:ascii="Trebuchet MS" w:hAnsi="Trebuchet MS"/>
          <w:b/>
          <w:sz w:val="24"/>
          <w:szCs w:val="24"/>
        </w:rPr>
        <w:t>ed</w:t>
      </w:r>
      <w:r w:rsidRPr="004B738F">
        <w:rPr>
          <w:rFonts w:ascii="Trebuchet MS" w:hAnsi="Trebuchet MS"/>
          <w:b/>
          <w:sz w:val="24"/>
          <w:szCs w:val="24"/>
        </w:rPr>
        <w:t xml:space="preserve"> 2019-2023:</w:t>
      </w:r>
    </w:p>
    <w:p w:rsidR="00ED427D" w:rsidRPr="004B738F" w:rsidRDefault="00ED427D" w:rsidP="00ED427D">
      <w:pPr>
        <w:pStyle w:val="Loendilik"/>
        <w:numPr>
          <w:ilvl w:val="0"/>
          <w:numId w:val="23"/>
        </w:numPr>
        <w:rPr>
          <w:rFonts w:ascii="Trebuchet MS" w:hAnsi="Trebuchet MS"/>
          <w:sz w:val="24"/>
          <w:szCs w:val="24"/>
        </w:rPr>
      </w:pPr>
      <w:r w:rsidRPr="004B738F">
        <w:rPr>
          <w:rFonts w:ascii="Trebuchet MS" w:hAnsi="Trebuchet MS"/>
          <w:sz w:val="24"/>
          <w:szCs w:val="24"/>
        </w:rPr>
        <w:t>Parkide ja parkmetsade arengu- ja hoolduskava rakendamine.</w:t>
      </w:r>
    </w:p>
    <w:p w:rsidR="00ED427D" w:rsidRPr="004B738F" w:rsidRDefault="00ED427D" w:rsidP="00ED427D">
      <w:pPr>
        <w:pStyle w:val="Loendilik"/>
        <w:numPr>
          <w:ilvl w:val="0"/>
          <w:numId w:val="23"/>
        </w:numPr>
        <w:rPr>
          <w:rFonts w:ascii="Trebuchet MS" w:hAnsi="Trebuchet MS"/>
          <w:sz w:val="24"/>
          <w:szCs w:val="24"/>
        </w:rPr>
      </w:pPr>
      <w:r w:rsidRPr="004B738F">
        <w:rPr>
          <w:rFonts w:ascii="Trebuchet MS" w:hAnsi="Trebuchet MS"/>
          <w:sz w:val="24"/>
          <w:szCs w:val="24"/>
        </w:rPr>
        <w:t>Keskkonnakvaliteeti iseloomustavate uuringute korraldamine ja andmete kogumine, süstematiseerimine ja analüüsimine, tulemustest elanikele teavitamine.</w:t>
      </w:r>
    </w:p>
    <w:p w:rsidR="00ED427D" w:rsidRPr="004B738F" w:rsidRDefault="00ED427D" w:rsidP="00ED427D">
      <w:pPr>
        <w:pStyle w:val="Loendilik"/>
        <w:numPr>
          <w:ilvl w:val="0"/>
          <w:numId w:val="23"/>
        </w:numPr>
        <w:rPr>
          <w:rFonts w:ascii="Trebuchet MS" w:hAnsi="Trebuchet MS"/>
          <w:bCs/>
          <w:sz w:val="24"/>
          <w:szCs w:val="24"/>
        </w:rPr>
      </w:pPr>
      <w:r w:rsidRPr="004B738F">
        <w:rPr>
          <w:rFonts w:ascii="Trebuchet MS" w:hAnsi="Trebuchet MS"/>
          <w:sz w:val="24"/>
          <w:szCs w:val="24"/>
        </w:rPr>
        <w:t>Kolehoonete lammutamine või korrastamine.</w:t>
      </w:r>
      <w:r w:rsidRPr="004B738F">
        <w:rPr>
          <w:rFonts w:ascii="Trebuchet MS" w:hAnsi="Trebuchet MS"/>
          <w:bCs/>
          <w:sz w:val="24"/>
          <w:szCs w:val="24"/>
        </w:rPr>
        <w:t xml:space="preserve"> </w:t>
      </w:r>
    </w:p>
    <w:p w:rsidR="00ED427D" w:rsidRPr="004B738F" w:rsidRDefault="00ED427D" w:rsidP="00ED427D">
      <w:pPr>
        <w:pStyle w:val="Loendilik"/>
        <w:numPr>
          <w:ilvl w:val="0"/>
          <w:numId w:val="23"/>
        </w:numPr>
        <w:rPr>
          <w:rFonts w:ascii="Trebuchet MS" w:hAnsi="Trebuchet MS"/>
          <w:bCs/>
          <w:sz w:val="24"/>
          <w:szCs w:val="24"/>
        </w:rPr>
      </w:pPr>
      <w:r w:rsidRPr="004B738F">
        <w:rPr>
          <w:rFonts w:ascii="Trebuchet MS" w:hAnsi="Trebuchet MS"/>
          <w:sz w:val="24"/>
          <w:szCs w:val="24"/>
        </w:rPr>
        <w:t xml:space="preserve">Tõrvale kui suvituslinnale omase elukeskkonna säilitamine. </w:t>
      </w:r>
    </w:p>
    <w:p w:rsidR="00ED427D" w:rsidRPr="004B738F" w:rsidRDefault="00ED427D" w:rsidP="00ED427D">
      <w:pPr>
        <w:pStyle w:val="Loendilik"/>
        <w:numPr>
          <w:ilvl w:val="0"/>
          <w:numId w:val="23"/>
        </w:numPr>
        <w:rPr>
          <w:rFonts w:ascii="Trebuchet MS" w:hAnsi="Trebuchet MS"/>
          <w:bCs/>
          <w:sz w:val="24"/>
          <w:szCs w:val="24"/>
        </w:rPr>
      </w:pPr>
      <w:r w:rsidRPr="004B738F">
        <w:rPr>
          <w:rFonts w:ascii="Trebuchet MS" w:hAnsi="Trebuchet MS"/>
          <w:sz w:val="24"/>
          <w:szCs w:val="24"/>
        </w:rPr>
        <w:t>V</w:t>
      </w:r>
      <w:r w:rsidRPr="004B738F">
        <w:rPr>
          <w:rFonts w:ascii="Trebuchet MS" w:hAnsi="Trebuchet MS"/>
          <w:bCs/>
          <w:sz w:val="24"/>
          <w:szCs w:val="24"/>
        </w:rPr>
        <w:t>alla visuaalses pildis mulgi eripära enam nähtavale toomine (skulptuurid, omanäolised värvid ja objektid), külakeskuste heakorrastamine.</w:t>
      </w:r>
    </w:p>
    <w:p w:rsidR="00ED427D" w:rsidRPr="004B738F" w:rsidRDefault="00ED427D" w:rsidP="00ED427D">
      <w:pPr>
        <w:pStyle w:val="Loendilik"/>
        <w:numPr>
          <w:ilvl w:val="0"/>
          <w:numId w:val="23"/>
        </w:numPr>
        <w:rPr>
          <w:rFonts w:ascii="Trebuchet MS" w:hAnsi="Trebuchet MS"/>
          <w:sz w:val="24"/>
          <w:szCs w:val="24"/>
        </w:rPr>
      </w:pPr>
      <w:r w:rsidRPr="004B738F">
        <w:rPr>
          <w:rFonts w:ascii="Trebuchet MS" w:hAnsi="Trebuchet MS"/>
          <w:sz w:val="24"/>
          <w:szCs w:val="24"/>
        </w:rPr>
        <w:t>Koostöö arendamine elanikega heakorra tagamisel (talgute korraldamine, h</w:t>
      </w:r>
      <w:r w:rsidRPr="004B738F">
        <w:rPr>
          <w:rFonts w:ascii="Trebuchet MS" w:hAnsi="Trebuchet MS"/>
          <w:bCs/>
          <w:iCs/>
          <w:sz w:val="24"/>
          <w:szCs w:val="24"/>
        </w:rPr>
        <w:t>eakorrakonkursside läbiviimine, kaunimate kodude ja aedade selgitamiseks)</w:t>
      </w:r>
      <w:r w:rsidRPr="004B738F">
        <w:rPr>
          <w:rFonts w:ascii="Trebuchet MS" w:hAnsi="Trebuchet MS"/>
          <w:sz w:val="24"/>
          <w:szCs w:val="24"/>
        </w:rPr>
        <w:t>.</w:t>
      </w:r>
    </w:p>
    <w:p w:rsidR="00ED427D" w:rsidRPr="004B738F" w:rsidRDefault="00ED427D" w:rsidP="00ED427D">
      <w:pPr>
        <w:pStyle w:val="Loendilik"/>
        <w:numPr>
          <w:ilvl w:val="0"/>
          <w:numId w:val="23"/>
        </w:numPr>
        <w:rPr>
          <w:rFonts w:ascii="Trebuchet MS" w:hAnsi="Trebuchet MS"/>
          <w:sz w:val="24"/>
          <w:szCs w:val="24"/>
        </w:rPr>
      </w:pPr>
      <w:r w:rsidRPr="004B738F">
        <w:rPr>
          <w:rFonts w:ascii="Trebuchet MS" w:hAnsi="Trebuchet MS"/>
          <w:sz w:val="24"/>
          <w:szCs w:val="24"/>
        </w:rPr>
        <w:t>Keskkonnaalaste koolituste ja õpitubade läbiviimine. Säästva renoveerimise propageerimine.</w:t>
      </w:r>
    </w:p>
    <w:p w:rsidR="004B738F" w:rsidRPr="00BB5B9A" w:rsidRDefault="004B738F" w:rsidP="00BB5B9A">
      <w:pPr>
        <w:pStyle w:val="Loendilik"/>
        <w:numPr>
          <w:ilvl w:val="0"/>
          <w:numId w:val="23"/>
        </w:numPr>
        <w:rPr>
          <w:rFonts w:ascii="Trebuchet MS" w:hAnsi="Trebuchet MS"/>
          <w:sz w:val="24"/>
          <w:szCs w:val="24"/>
        </w:rPr>
      </w:pPr>
      <w:r w:rsidRPr="00BB5B9A">
        <w:rPr>
          <w:rFonts w:ascii="Trebuchet MS" w:hAnsi="Trebuchet MS"/>
          <w:sz w:val="24"/>
          <w:szCs w:val="24"/>
        </w:rPr>
        <w:t xml:space="preserve">Tõrva valla uue üldplaneeringu koostamine. </w:t>
      </w:r>
    </w:p>
    <w:p w:rsidR="004B738F" w:rsidRDefault="004B738F" w:rsidP="00BB5B9A">
      <w:pPr>
        <w:pStyle w:val="Loendilik"/>
        <w:numPr>
          <w:ilvl w:val="0"/>
          <w:numId w:val="23"/>
        </w:numPr>
        <w:rPr>
          <w:rFonts w:ascii="Trebuchet MS" w:hAnsi="Trebuchet MS"/>
          <w:sz w:val="24"/>
          <w:szCs w:val="24"/>
        </w:rPr>
      </w:pPr>
      <w:r w:rsidRPr="00BB5B9A">
        <w:rPr>
          <w:rFonts w:ascii="Trebuchet MS" w:hAnsi="Trebuchet MS"/>
          <w:sz w:val="24"/>
          <w:szCs w:val="24"/>
        </w:rPr>
        <w:t>Parkide korrastamine, rekonstrueerimine ja infrastruktuuri rajamine: Nooruse park, Sõpruse park, looduskaitsealuse Tõrva Gümnaasiumi park, Lõve park ja Riidaja park.</w:t>
      </w:r>
    </w:p>
    <w:p w:rsidR="00BB5B9A" w:rsidRPr="00F9575B" w:rsidRDefault="00BB5B9A" w:rsidP="00BB5B9A">
      <w:pPr>
        <w:rPr>
          <w:rFonts w:ascii="Trebuchet MS" w:hAnsi="Trebuchet MS"/>
          <w:sz w:val="24"/>
          <w:szCs w:val="24"/>
        </w:rPr>
      </w:pPr>
    </w:p>
    <w:p w:rsidR="00ED427D" w:rsidRPr="00E32C77" w:rsidRDefault="00ED427D" w:rsidP="00ED427D">
      <w:pPr>
        <w:shd w:val="clear" w:color="auto" w:fill="FDE9D9"/>
        <w:jc w:val="both"/>
        <w:rPr>
          <w:rFonts w:ascii="Trebuchet MS" w:hAnsi="Trebuchet MS"/>
          <w:b/>
          <w:sz w:val="24"/>
          <w:szCs w:val="24"/>
        </w:rPr>
      </w:pPr>
      <w:r w:rsidRPr="00E32C77">
        <w:rPr>
          <w:rFonts w:ascii="Trebuchet MS" w:hAnsi="Trebuchet MS"/>
          <w:sz w:val="24"/>
          <w:szCs w:val="24"/>
          <w:u w:val="single"/>
        </w:rPr>
        <w:t>Eesmärk 3</w:t>
      </w:r>
      <w:r w:rsidRPr="00E32C77">
        <w:rPr>
          <w:rFonts w:ascii="Trebuchet MS" w:hAnsi="Trebuchet MS"/>
          <w:b/>
          <w:sz w:val="24"/>
          <w:szCs w:val="24"/>
        </w:rPr>
        <w:t>: Keskkonnasõbralik ja tervist väärtustav eluviis</w:t>
      </w:r>
    </w:p>
    <w:p w:rsidR="00ED427D" w:rsidRPr="00E32C77" w:rsidRDefault="00ED427D" w:rsidP="00ED427D">
      <w:pPr>
        <w:jc w:val="both"/>
        <w:rPr>
          <w:rFonts w:ascii="Trebuchet MS" w:hAnsi="Trebuchet MS"/>
          <w:b/>
          <w:sz w:val="24"/>
          <w:szCs w:val="24"/>
        </w:rPr>
      </w:pPr>
      <w:r w:rsidRPr="00E32C77">
        <w:rPr>
          <w:rFonts w:ascii="Trebuchet MS" w:hAnsi="Trebuchet MS"/>
          <w:b/>
          <w:sz w:val="24"/>
          <w:szCs w:val="24"/>
        </w:rPr>
        <w:t>Tegevus</w:t>
      </w:r>
      <w:r w:rsidR="00BB5B9A">
        <w:rPr>
          <w:rFonts w:ascii="Trebuchet MS" w:hAnsi="Trebuchet MS"/>
          <w:b/>
          <w:sz w:val="24"/>
          <w:szCs w:val="24"/>
        </w:rPr>
        <w:t>ed</w:t>
      </w:r>
      <w:r w:rsidRPr="00E32C77">
        <w:rPr>
          <w:rFonts w:ascii="Trebuchet MS" w:hAnsi="Trebuchet MS"/>
          <w:b/>
          <w:sz w:val="24"/>
          <w:szCs w:val="24"/>
        </w:rPr>
        <w:t xml:space="preserve"> 2019-2023:</w:t>
      </w:r>
    </w:p>
    <w:p w:rsidR="004B738F" w:rsidRPr="00BB5B9A" w:rsidRDefault="004B738F" w:rsidP="00BB5B9A">
      <w:pPr>
        <w:pStyle w:val="Loendilik"/>
        <w:numPr>
          <w:ilvl w:val="0"/>
          <w:numId w:val="44"/>
        </w:numPr>
        <w:contextualSpacing/>
        <w:jc w:val="both"/>
        <w:rPr>
          <w:rFonts w:ascii="Trebuchet MS" w:hAnsi="Trebuchet MS"/>
          <w:sz w:val="24"/>
          <w:szCs w:val="24"/>
        </w:rPr>
      </w:pPr>
      <w:r w:rsidRPr="00BB5B9A">
        <w:rPr>
          <w:rFonts w:ascii="Trebuchet MS" w:hAnsi="Trebuchet MS"/>
          <w:sz w:val="24"/>
          <w:szCs w:val="24"/>
        </w:rPr>
        <w:t xml:space="preserve">Loodushoiu teadvustamine, keskkonda säästva käitumise propageerimine ja eestvedajate tunnustamine. </w:t>
      </w:r>
    </w:p>
    <w:p w:rsidR="00ED427D" w:rsidRPr="00BB5B9A" w:rsidRDefault="00ED427D" w:rsidP="00BB5B9A">
      <w:pPr>
        <w:pStyle w:val="Loendilik"/>
        <w:numPr>
          <w:ilvl w:val="0"/>
          <w:numId w:val="44"/>
        </w:numPr>
        <w:contextualSpacing/>
        <w:jc w:val="both"/>
        <w:rPr>
          <w:rFonts w:ascii="Trebuchet MS" w:hAnsi="Trebuchet MS"/>
          <w:sz w:val="24"/>
          <w:szCs w:val="24"/>
        </w:rPr>
      </w:pPr>
      <w:r w:rsidRPr="00BB5B9A">
        <w:rPr>
          <w:rFonts w:ascii="Trebuchet MS" w:hAnsi="Trebuchet MS"/>
          <w:sz w:val="24"/>
          <w:szCs w:val="24"/>
        </w:rPr>
        <w:t>T</w:t>
      </w:r>
      <w:r w:rsidR="004B738F" w:rsidRPr="00BB5B9A">
        <w:rPr>
          <w:rFonts w:ascii="Trebuchet MS" w:hAnsi="Trebuchet MS"/>
          <w:sz w:val="24"/>
          <w:szCs w:val="24"/>
        </w:rPr>
        <w:t>ervislike eluviiside propageerimine ja eestvedajate tunnustamine</w:t>
      </w:r>
      <w:r w:rsidRPr="00BB5B9A">
        <w:rPr>
          <w:rFonts w:ascii="Trebuchet MS" w:hAnsi="Trebuchet MS"/>
          <w:sz w:val="24"/>
          <w:szCs w:val="24"/>
        </w:rPr>
        <w:t>.</w:t>
      </w:r>
    </w:p>
    <w:p w:rsidR="00ED427D" w:rsidRPr="00BB5B9A" w:rsidRDefault="00ED427D" w:rsidP="00BB5B9A">
      <w:pPr>
        <w:pStyle w:val="Loendilik"/>
        <w:numPr>
          <w:ilvl w:val="0"/>
          <w:numId w:val="44"/>
        </w:numPr>
        <w:contextualSpacing/>
        <w:jc w:val="both"/>
        <w:rPr>
          <w:rFonts w:ascii="Trebuchet MS" w:hAnsi="Trebuchet MS"/>
          <w:sz w:val="24"/>
          <w:szCs w:val="24"/>
        </w:rPr>
      </w:pPr>
      <w:r w:rsidRPr="00BB5B9A">
        <w:rPr>
          <w:rFonts w:ascii="Trebuchet MS" w:hAnsi="Trebuchet MS"/>
          <w:sz w:val="24"/>
          <w:szCs w:val="24"/>
        </w:rPr>
        <w:t>Jäätmekäitluse tõhusamaks muutmine, taaskasutamine ja prügi sorteerimise tähtsustamine.</w:t>
      </w:r>
    </w:p>
    <w:p w:rsidR="00ED427D" w:rsidRPr="00BB5B9A" w:rsidRDefault="00ED427D" w:rsidP="00BB5B9A">
      <w:pPr>
        <w:pStyle w:val="Loendilik"/>
        <w:numPr>
          <w:ilvl w:val="0"/>
          <w:numId w:val="44"/>
        </w:numPr>
        <w:contextualSpacing/>
        <w:jc w:val="both"/>
        <w:rPr>
          <w:rFonts w:ascii="Trebuchet MS" w:hAnsi="Trebuchet MS"/>
          <w:sz w:val="24"/>
          <w:szCs w:val="24"/>
        </w:rPr>
      </w:pPr>
      <w:r w:rsidRPr="00BB5B9A">
        <w:rPr>
          <w:rFonts w:ascii="Trebuchet MS" w:hAnsi="Trebuchet MS"/>
          <w:sz w:val="24"/>
          <w:szCs w:val="24"/>
        </w:rPr>
        <w:t>Mahemajanduse eeliste tutvustamine ja kohalike toodete turustamise ning tarbimise propageerimine.</w:t>
      </w:r>
    </w:p>
    <w:p w:rsidR="00ED427D" w:rsidRPr="00BB5B9A" w:rsidRDefault="00ED427D" w:rsidP="00BB5B9A">
      <w:pPr>
        <w:pStyle w:val="Loendilik"/>
        <w:numPr>
          <w:ilvl w:val="0"/>
          <w:numId w:val="44"/>
        </w:numPr>
        <w:contextualSpacing/>
        <w:jc w:val="both"/>
        <w:rPr>
          <w:rFonts w:ascii="Trebuchet MS" w:hAnsi="Trebuchet MS"/>
          <w:sz w:val="24"/>
          <w:szCs w:val="24"/>
        </w:rPr>
      </w:pPr>
      <w:r w:rsidRPr="00BB5B9A">
        <w:rPr>
          <w:rFonts w:ascii="Trebuchet MS" w:hAnsi="Trebuchet MS"/>
          <w:sz w:val="24"/>
          <w:szCs w:val="24"/>
        </w:rPr>
        <w:t>Tervisedendamise alaste koolituste läbiviimine.</w:t>
      </w:r>
    </w:p>
    <w:p w:rsidR="00ED427D" w:rsidRPr="00BB5B9A" w:rsidRDefault="00ED427D" w:rsidP="00BB5B9A">
      <w:pPr>
        <w:pStyle w:val="Loendilik"/>
        <w:numPr>
          <w:ilvl w:val="0"/>
          <w:numId w:val="44"/>
        </w:numPr>
        <w:contextualSpacing/>
        <w:jc w:val="both"/>
        <w:rPr>
          <w:rFonts w:ascii="Trebuchet MS" w:hAnsi="Trebuchet MS"/>
          <w:sz w:val="24"/>
          <w:szCs w:val="24"/>
        </w:rPr>
      </w:pPr>
      <w:r w:rsidRPr="00BB5B9A">
        <w:rPr>
          <w:rFonts w:ascii="Trebuchet MS" w:hAnsi="Trebuchet MS"/>
          <w:sz w:val="24"/>
          <w:szCs w:val="24"/>
        </w:rPr>
        <w:t xml:space="preserve">Haridusasutustes </w:t>
      </w:r>
      <w:proofErr w:type="spellStart"/>
      <w:r w:rsidRPr="00BB5B9A">
        <w:rPr>
          <w:rFonts w:ascii="Trebuchet MS" w:hAnsi="Trebuchet MS"/>
          <w:sz w:val="24"/>
          <w:szCs w:val="24"/>
        </w:rPr>
        <w:t>õuesõppe</w:t>
      </w:r>
      <w:proofErr w:type="spellEnd"/>
      <w:r w:rsidRPr="00BB5B9A">
        <w:rPr>
          <w:rFonts w:ascii="Trebuchet MS" w:hAnsi="Trebuchet MS"/>
          <w:sz w:val="24"/>
          <w:szCs w:val="24"/>
        </w:rPr>
        <w:t xml:space="preserve"> võimalusteks tingimuste loomine ja </w:t>
      </w:r>
      <w:proofErr w:type="spellStart"/>
      <w:r w:rsidRPr="00BB5B9A">
        <w:rPr>
          <w:rFonts w:ascii="Trebuchet MS" w:hAnsi="Trebuchet MS"/>
          <w:sz w:val="24"/>
          <w:szCs w:val="24"/>
        </w:rPr>
        <w:t>õuesõppe</w:t>
      </w:r>
      <w:proofErr w:type="spellEnd"/>
      <w:r w:rsidRPr="00BB5B9A">
        <w:rPr>
          <w:rFonts w:ascii="Trebuchet MS" w:hAnsi="Trebuchet MS"/>
          <w:sz w:val="24"/>
          <w:szCs w:val="24"/>
        </w:rPr>
        <w:t xml:space="preserve"> laiendamine.</w:t>
      </w:r>
    </w:p>
    <w:p w:rsidR="004B738F" w:rsidRDefault="004B738F" w:rsidP="00BB5B9A">
      <w:pPr>
        <w:pStyle w:val="Loendilik"/>
        <w:numPr>
          <w:ilvl w:val="0"/>
          <w:numId w:val="44"/>
        </w:numPr>
        <w:contextualSpacing/>
        <w:jc w:val="both"/>
        <w:rPr>
          <w:rFonts w:ascii="Trebuchet MS" w:hAnsi="Trebuchet MS"/>
          <w:sz w:val="24"/>
          <w:szCs w:val="24"/>
        </w:rPr>
      </w:pPr>
      <w:r w:rsidRPr="00BB5B9A">
        <w:rPr>
          <w:rFonts w:ascii="Trebuchet MS" w:hAnsi="Trebuchet MS"/>
          <w:sz w:val="24"/>
          <w:szCs w:val="24"/>
        </w:rPr>
        <w:t>Terviseprofiili ja laste ning perede profiili koostamine.</w:t>
      </w:r>
    </w:p>
    <w:p w:rsidR="00BB5B9A" w:rsidRPr="00BB5B9A" w:rsidRDefault="00BB5B9A" w:rsidP="00BB5B9A">
      <w:pPr>
        <w:contextualSpacing/>
        <w:jc w:val="both"/>
        <w:rPr>
          <w:rFonts w:ascii="Trebuchet MS" w:hAnsi="Trebuchet MS"/>
          <w:sz w:val="24"/>
          <w:szCs w:val="24"/>
        </w:rPr>
      </w:pPr>
    </w:p>
    <w:p w:rsidR="00ED427D" w:rsidRPr="00E32C77" w:rsidRDefault="00ED427D" w:rsidP="00ED427D">
      <w:pPr>
        <w:shd w:val="clear" w:color="auto" w:fill="C6D9F1" w:themeFill="text2" w:themeFillTint="33"/>
        <w:rPr>
          <w:rFonts w:ascii="Trebuchet MS" w:hAnsi="Trebuchet MS"/>
          <w:b/>
          <w:sz w:val="24"/>
          <w:szCs w:val="24"/>
        </w:rPr>
      </w:pPr>
      <w:r w:rsidRPr="00E32C77">
        <w:rPr>
          <w:rFonts w:ascii="Trebuchet MS" w:hAnsi="Trebuchet MS"/>
          <w:sz w:val="24"/>
          <w:szCs w:val="24"/>
        </w:rPr>
        <w:t xml:space="preserve">Valdkond: </w:t>
      </w:r>
      <w:r w:rsidRPr="00E32C77">
        <w:rPr>
          <w:rFonts w:ascii="Trebuchet MS" w:hAnsi="Trebuchet MS"/>
          <w:b/>
          <w:sz w:val="24"/>
          <w:szCs w:val="24"/>
        </w:rPr>
        <w:t>Kvaliteetsed ja kättesaadavad avalikud teenused</w:t>
      </w:r>
    </w:p>
    <w:p w:rsidR="00ED427D" w:rsidRPr="00E32C77" w:rsidRDefault="00ED427D" w:rsidP="00ED427D">
      <w:pPr>
        <w:jc w:val="both"/>
        <w:rPr>
          <w:rFonts w:ascii="Trebuchet MS" w:hAnsi="Trebuchet MS"/>
          <w:sz w:val="24"/>
          <w:szCs w:val="24"/>
        </w:rPr>
      </w:pPr>
      <w:r w:rsidRPr="00E32C77">
        <w:rPr>
          <w:rFonts w:ascii="Trebuchet MS" w:hAnsi="Trebuchet MS"/>
          <w:sz w:val="24"/>
          <w:szCs w:val="24"/>
        </w:rPr>
        <w:t xml:space="preserve">Tõrva vald pakub kvaliteetseid ja kättesaadavaid avalikke hüvesid, mis loovad võimalikult kõrge väärtuse sihtrühmadele inimese elukaare ulatuses nii isiksust arendavad kui heaolu loovad ja toetavad teenused. Laialdaselt kasutatakse </w:t>
      </w:r>
      <w:r w:rsidRPr="00E32C77">
        <w:rPr>
          <w:rFonts w:ascii="Trebuchet MS" w:hAnsi="Trebuchet MS"/>
          <w:sz w:val="24"/>
          <w:szCs w:val="24"/>
        </w:rPr>
        <w:lastRenderedPageBreak/>
        <w:t>partnerlust era- ja kolmanda sektoriga, et tagada teenuste osutamise mitmekesisus ja tõhusus.</w:t>
      </w:r>
    </w:p>
    <w:p w:rsidR="00ED427D" w:rsidRPr="00E32C77" w:rsidRDefault="00ED427D" w:rsidP="00ED427D">
      <w:pPr>
        <w:rPr>
          <w:rFonts w:ascii="Trebuchet MS" w:hAnsi="Trebuchet MS"/>
          <w:b/>
          <w:sz w:val="24"/>
          <w:szCs w:val="24"/>
        </w:rPr>
      </w:pPr>
      <w:r w:rsidRPr="00E32C77">
        <w:rPr>
          <w:rFonts w:ascii="Trebuchet MS" w:hAnsi="Trebuchet MS"/>
          <w:b/>
          <w:sz w:val="24"/>
          <w:szCs w:val="24"/>
        </w:rPr>
        <w:t>Mõõdikud ja nende väärtuste oodatav suund:</w:t>
      </w:r>
    </w:p>
    <w:p w:rsidR="00ED427D" w:rsidRPr="00E32C77" w:rsidRDefault="00ED427D" w:rsidP="00ED427D">
      <w:pPr>
        <w:numPr>
          <w:ilvl w:val="0"/>
          <w:numId w:val="13"/>
        </w:numPr>
        <w:tabs>
          <w:tab w:val="clear" w:pos="1440"/>
          <w:tab w:val="num" w:pos="720"/>
        </w:tabs>
        <w:spacing w:after="0" w:line="240" w:lineRule="auto"/>
        <w:ind w:hanging="990"/>
        <w:rPr>
          <w:rFonts w:ascii="Trebuchet MS" w:hAnsi="Trebuchet MS"/>
          <w:sz w:val="24"/>
          <w:szCs w:val="24"/>
        </w:rPr>
      </w:pPr>
      <w:r w:rsidRPr="00E32C77">
        <w:rPr>
          <w:rFonts w:ascii="Trebuchet MS" w:hAnsi="Trebuchet MS"/>
          <w:sz w:val="24"/>
          <w:szCs w:val="24"/>
        </w:rPr>
        <w:t>Tolmuvaba kattega teede pikkus (km): kasvanud</w:t>
      </w:r>
    </w:p>
    <w:p w:rsidR="00ED427D" w:rsidRPr="00E32C77" w:rsidRDefault="00ED427D" w:rsidP="00ED427D">
      <w:pPr>
        <w:numPr>
          <w:ilvl w:val="0"/>
          <w:numId w:val="13"/>
        </w:numPr>
        <w:tabs>
          <w:tab w:val="clear" w:pos="1440"/>
          <w:tab w:val="num" w:pos="720"/>
        </w:tabs>
        <w:spacing w:after="0" w:line="240" w:lineRule="auto"/>
        <w:ind w:hanging="990"/>
        <w:jc w:val="both"/>
        <w:rPr>
          <w:rFonts w:ascii="Trebuchet MS" w:hAnsi="Trebuchet MS"/>
          <w:sz w:val="24"/>
          <w:szCs w:val="24"/>
        </w:rPr>
      </w:pPr>
      <w:r w:rsidRPr="00E32C77">
        <w:rPr>
          <w:rFonts w:ascii="Trebuchet MS" w:hAnsi="Trebuchet MS"/>
          <w:sz w:val="24"/>
          <w:szCs w:val="24"/>
        </w:rPr>
        <w:t>Kergliiklusteede pikkus (km): kasvanud</w:t>
      </w:r>
    </w:p>
    <w:p w:rsidR="00ED427D" w:rsidRPr="00E32C77" w:rsidRDefault="00ED427D" w:rsidP="00ED427D">
      <w:pPr>
        <w:numPr>
          <w:ilvl w:val="0"/>
          <w:numId w:val="13"/>
        </w:numPr>
        <w:tabs>
          <w:tab w:val="clear" w:pos="1440"/>
          <w:tab w:val="num" w:pos="720"/>
        </w:tabs>
        <w:spacing w:after="0" w:line="240" w:lineRule="auto"/>
        <w:ind w:left="720" w:hanging="270"/>
        <w:rPr>
          <w:rFonts w:ascii="Trebuchet MS" w:hAnsi="Trebuchet MS"/>
          <w:sz w:val="24"/>
          <w:szCs w:val="24"/>
        </w:rPr>
      </w:pPr>
      <w:r w:rsidRPr="00E32C77">
        <w:rPr>
          <w:rFonts w:ascii="Trebuchet MS" w:hAnsi="Trebuchet MS"/>
          <w:sz w:val="24"/>
          <w:szCs w:val="24"/>
        </w:rPr>
        <w:t>Ühisvee ja –kanalisatsiooniga liitunud majapidamiste arv tiheasustusalal: kasvanud</w:t>
      </w:r>
    </w:p>
    <w:p w:rsidR="00ED427D" w:rsidRPr="00E32C77" w:rsidRDefault="00ED427D" w:rsidP="00ED427D">
      <w:pPr>
        <w:numPr>
          <w:ilvl w:val="0"/>
          <w:numId w:val="13"/>
        </w:numPr>
        <w:tabs>
          <w:tab w:val="clear" w:pos="1440"/>
          <w:tab w:val="num" w:pos="720"/>
        </w:tabs>
        <w:spacing w:after="0" w:line="240" w:lineRule="auto"/>
        <w:ind w:left="720" w:hanging="270"/>
        <w:rPr>
          <w:rFonts w:ascii="Trebuchet MS" w:hAnsi="Trebuchet MS"/>
          <w:sz w:val="24"/>
          <w:szCs w:val="24"/>
        </w:rPr>
      </w:pPr>
      <w:r w:rsidRPr="00E32C77">
        <w:rPr>
          <w:rFonts w:ascii="Trebuchet MS" w:hAnsi="Trebuchet MS"/>
          <w:sz w:val="24"/>
          <w:szCs w:val="24"/>
        </w:rPr>
        <w:t xml:space="preserve">Nõuetele vastava vee- ja kanalisatsioonisüsteemidega varustatud majapidamiste arv hajaasustusalal- kasvanud </w:t>
      </w:r>
    </w:p>
    <w:p w:rsidR="00ED427D" w:rsidRPr="00E32C77" w:rsidRDefault="00ED427D" w:rsidP="00ED427D">
      <w:pPr>
        <w:numPr>
          <w:ilvl w:val="0"/>
          <w:numId w:val="13"/>
        </w:numPr>
        <w:tabs>
          <w:tab w:val="clear" w:pos="1440"/>
          <w:tab w:val="num" w:pos="720"/>
        </w:tabs>
        <w:spacing w:after="0" w:line="240" w:lineRule="auto"/>
        <w:ind w:left="720" w:hanging="270"/>
        <w:rPr>
          <w:rFonts w:ascii="Trebuchet MS" w:hAnsi="Trebuchet MS"/>
          <w:sz w:val="24"/>
          <w:szCs w:val="24"/>
        </w:rPr>
      </w:pPr>
      <w:r w:rsidRPr="00E32C77">
        <w:rPr>
          <w:rFonts w:ascii="Trebuchet MS" w:hAnsi="Trebuchet MS"/>
          <w:sz w:val="24"/>
          <w:szCs w:val="24"/>
        </w:rPr>
        <w:t>Säästva välisvalgustuse osakaal: kasvanud</w:t>
      </w:r>
    </w:p>
    <w:p w:rsidR="00ED427D" w:rsidRPr="00E32C77" w:rsidRDefault="00ED427D" w:rsidP="00ED427D">
      <w:pPr>
        <w:numPr>
          <w:ilvl w:val="0"/>
          <w:numId w:val="13"/>
        </w:numPr>
        <w:tabs>
          <w:tab w:val="clear" w:pos="1440"/>
          <w:tab w:val="num" w:pos="720"/>
        </w:tabs>
        <w:spacing w:after="0" w:line="240" w:lineRule="auto"/>
        <w:ind w:left="720" w:hanging="270"/>
        <w:rPr>
          <w:rFonts w:ascii="Trebuchet MS" w:hAnsi="Trebuchet MS"/>
          <w:sz w:val="24"/>
          <w:szCs w:val="24"/>
        </w:rPr>
      </w:pPr>
      <w:r w:rsidRPr="00E32C77">
        <w:rPr>
          <w:rFonts w:ascii="Trebuchet MS" w:hAnsi="Trebuchet MS"/>
          <w:sz w:val="24"/>
          <w:szCs w:val="24"/>
        </w:rPr>
        <w:t>Kiire internetiga liikunud majapidamiste arv: kasvanud</w:t>
      </w:r>
    </w:p>
    <w:p w:rsidR="00ED427D" w:rsidRPr="00E32C77" w:rsidRDefault="00ED427D" w:rsidP="00ED427D">
      <w:pPr>
        <w:numPr>
          <w:ilvl w:val="0"/>
          <w:numId w:val="13"/>
        </w:numPr>
        <w:tabs>
          <w:tab w:val="num" w:pos="709"/>
        </w:tabs>
        <w:spacing w:after="0" w:line="240" w:lineRule="auto"/>
        <w:ind w:hanging="990"/>
        <w:rPr>
          <w:rFonts w:ascii="Trebuchet MS" w:hAnsi="Trebuchet MS"/>
          <w:sz w:val="24"/>
          <w:szCs w:val="24"/>
        </w:rPr>
      </w:pPr>
      <w:r w:rsidRPr="00E32C77">
        <w:rPr>
          <w:rFonts w:ascii="Trebuchet MS" w:hAnsi="Trebuchet MS"/>
          <w:sz w:val="24"/>
          <w:szCs w:val="24"/>
        </w:rPr>
        <w:t>Kvalifitseeritud õpetajate osakaal õpetajate arvust: kasvanud</w:t>
      </w:r>
    </w:p>
    <w:p w:rsidR="00ED427D" w:rsidRPr="00E32C77" w:rsidRDefault="00ED427D" w:rsidP="00ED427D">
      <w:pPr>
        <w:pStyle w:val="Loendilik"/>
        <w:widowControl/>
        <w:numPr>
          <w:ilvl w:val="0"/>
          <w:numId w:val="13"/>
        </w:numPr>
        <w:tabs>
          <w:tab w:val="num" w:pos="720"/>
        </w:tabs>
        <w:autoSpaceDE/>
        <w:autoSpaceDN/>
        <w:spacing w:after="200" w:line="276" w:lineRule="auto"/>
        <w:ind w:hanging="990"/>
        <w:contextualSpacing/>
        <w:rPr>
          <w:rFonts w:ascii="Trebuchet MS" w:hAnsi="Trebuchet MS"/>
          <w:sz w:val="24"/>
          <w:szCs w:val="24"/>
        </w:rPr>
      </w:pPr>
      <w:r w:rsidRPr="00E32C77">
        <w:rPr>
          <w:rFonts w:ascii="Trebuchet MS" w:hAnsi="Trebuchet MS"/>
          <w:sz w:val="24"/>
          <w:szCs w:val="24"/>
        </w:rPr>
        <w:t>Põhikooli lõpetajate edasiõppimine: kasvanud</w:t>
      </w:r>
    </w:p>
    <w:p w:rsidR="00ED427D" w:rsidRPr="00E32C77" w:rsidRDefault="00ED427D" w:rsidP="00ED427D">
      <w:pPr>
        <w:pStyle w:val="Loendilik"/>
        <w:widowControl/>
        <w:numPr>
          <w:ilvl w:val="0"/>
          <w:numId w:val="13"/>
        </w:numPr>
        <w:tabs>
          <w:tab w:val="num" w:pos="720"/>
        </w:tabs>
        <w:autoSpaceDE/>
        <w:autoSpaceDN/>
        <w:spacing w:after="200" w:line="276" w:lineRule="auto"/>
        <w:ind w:hanging="990"/>
        <w:contextualSpacing/>
        <w:rPr>
          <w:rFonts w:ascii="Trebuchet MS" w:hAnsi="Trebuchet MS"/>
          <w:sz w:val="24"/>
          <w:szCs w:val="24"/>
        </w:rPr>
      </w:pPr>
      <w:r w:rsidRPr="00E32C77">
        <w:rPr>
          <w:rFonts w:ascii="Trebuchet MS" w:hAnsi="Trebuchet MS"/>
          <w:sz w:val="24"/>
          <w:szCs w:val="24"/>
        </w:rPr>
        <w:t>Õpilaste rahuolu kooli ja õppetööga: kasvanud</w:t>
      </w:r>
    </w:p>
    <w:p w:rsidR="00ED427D" w:rsidRPr="00E32C77" w:rsidRDefault="00ED427D" w:rsidP="00ED427D">
      <w:pPr>
        <w:pStyle w:val="Loendilik"/>
        <w:widowControl/>
        <w:numPr>
          <w:ilvl w:val="0"/>
          <w:numId w:val="13"/>
        </w:numPr>
        <w:tabs>
          <w:tab w:val="num" w:pos="720"/>
        </w:tabs>
        <w:autoSpaceDE/>
        <w:autoSpaceDN/>
        <w:spacing w:after="200" w:line="276" w:lineRule="auto"/>
        <w:ind w:hanging="990"/>
        <w:contextualSpacing/>
        <w:rPr>
          <w:rFonts w:ascii="Trebuchet MS" w:hAnsi="Trebuchet MS"/>
          <w:sz w:val="24"/>
          <w:szCs w:val="24"/>
        </w:rPr>
      </w:pPr>
      <w:r w:rsidRPr="00E32C77">
        <w:rPr>
          <w:rFonts w:ascii="Trebuchet MS" w:hAnsi="Trebuchet MS"/>
          <w:sz w:val="24"/>
          <w:szCs w:val="24"/>
        </w:rPr>
        <w:t>Osalusaktiivsus üldhariduskoolide huvitegevuses ja noorsootöös: kasvanud</w:t>
      </w:r>
    </w:p>
    <w:p w:rsidR="00ED427D" w:rsidRPr="00E32C77" w:rsidRDefault="00ED427D" w:rsidP="00ED427D">
      <w:pPr>
        <w:pStyle w:val="Loendilik"/>
        <w:widowControl/>
        <w:numPr>
          <w:ilvl w:val="0"/>
          <w:numId w:val="13"/>
        </w:numPr>
        <w:tabs>
          <w:tab w:val="num" w:pos="720"/>
        </w:tabs>
        <w:autoSpaceDE/>
        <w:autoSpaceDN/>
        <w:spacing w:after="200" w:line="276" w:lineRule="auto"/>
        <w:ind w:hanging="990"/>
        <w:contextualSpacing/>
        <w:rPr>
          <w:rFonts w:ascii="Trebuchet MS" w:hAnsi="Trebuchet MS"/>
          <w:sz w:val="24"/>
          <w:szCs w:val="24"/>
        </w:rPr>
      </w:pPr>
      <w:r w:rsidRPr="00E32C77">
        <w:rPr>
          <w:rFonts w:ascii="Trebuchet MS" w:hAnsi="Trebuchet MS"/>
          <w:sz w:val="24"/>
          <w:szCs w:val="24"/>
        </w:rPr>
        <w:t>Klientide rahulolu hoolekandeteenuste mõjus nende toimetulekule: kasvanud</w:t>
      </w:r>
    </w:p>
    <w:p w:rsidR="00ED427D" w:rsidRPr="00E32C77" w:rsidRDefault="00ED427D" w:rsidP="00ED427D">
      <w:pPr>
        <w:pStyle w:val="Loendilik"/>
        <w:widowControl/>
        <w:numPr>
          <w:ilvl w:val="0"/>
          <w:numId w:val="13"/>
        </w:numPr>
        <w:tabs>
          <w:tab w:val="num" w:pos="720"/>
        </w:tabs>
        <w:autoSpaceDE/>
        <w:autoSpaceDN/>
        <w:spacing w:after="200" w:line="276" w:lineRule="auto"/>
        <w:ind w:hanging="990"/>
        <w:contextualSpacing/>
        <w:rPr>
          <w:rFonts w:ascii="Trebuchet MS" w:hAnsi="Trebuchet MS"/>
          <w:sz w:val="24"/>
          <w:szCs w:val="24"/>
        </w:rPr>
      </w:pPr>
      <w:r w:rsidRPr="00E32C77">
        <w:rPr>
          <w:rFonts w:ascii="Trebuchet MS" w:hAnsi="Trebuchet MS"/>
          <w:sz w:val="24"/>
          <w:szCs w:val="24"/>
        </w:rPr>
        <w:t>Iseseisvat toimetulekut toetavate hoolekandeteenuste arv: kasvanud</w:t>
      </w:r>
    </w:p>
    <w:p w:rsidR="00ED427D" w:rsidRPr="00E32C77" w:rsidRDefault="00ED427D" w:rsidP="00ED427D">
      <w:pPr>
        <w:pStyle w:val="Loendilik"/>
        <w:widowControl/>
        <w:numPr>
          <w:ilvl w:val="0"/>
          <w:numId w:val="13"/>
        </w:numPr>
        <w:tabs>
          <w:tab w:val="clear" w:pos="1440"/>
          <w:tab w:val="num" w:pos="720"/>
        </w:tabs>
        <w:autoSpaceDE/>
        <w:autoSpaceDN/>
        <w:ind w:left="720" w:hanging="270"/>
        <w:contextualSpacing/>
        <w:rPr>
          <w:rFonts w:ascii="Trebuchet MS" w:hAnsi="Trebuchet MS"/>
          <w:sz w:val="24"/>
          <w:szCs w:val="24"/>
        </w:rPr>
      </w:pPr>
      <w:r w:rsidRPr="00E32C77">
        <w:rPr>
          <w:rFonts w:ascii="Trebuchet MS" w:hAnsi="Trebuchet MS"/>
          <w:sz w:val="24"/>
          <w:szCs w:val="24"/>
        </w:rPr>
        <w:t>Pikaajalise toimetulekutoetuse saajate arv: vähenenud</w:t>
      </w:r>
    </w:p>
    <w:p w:rsidR="00ED427D" w:rsidRPr="00E32C77" w:rsidRDefault="00ED427D" w:rsidP="00ED427D">
      <w:pPr>
        <w:pStyle w:val="Loendilik"/>
        <w:widowControl/>
        <w:numPr>
          <w:ilvl w:val="0"/>
          <w:numId w:val="13"/>
        </w:numPr>
        <w:tabs>
          <w:tab w:val="clear" w:pos="1440"/>
          <w:tab w:val="num" w:pos="720"/>
        </w:tabs>
        <w:autoSpaceDE/>
        <w:autoSpaceDN/>
        <w:ind w:left="720" w:hanging="270"/>
        <w:contextualSpacing/>
        <w:rPr>
          <w:rFonts w:ascii="Trebuchet MS" w:hAnsi="Trebuchet MS"/>
          <w:sz w:val="24"/>
          <w:szCs w:val="24"/>
        </w:rPr>
      </w:pPr>
      <w:r w:rsidRPr="00E32C77">
        <w:rPr>
          <w:rFonts w:ascii="Trebuchet MS" w:hAnsi="Trebuchet MS"/>
          <w:sz w:val="24"/>
          <w:szCs w:val="24"/>
        </w:rPr>
        <w:t>Valla poolt osutatavate e-teenuste arv: kasvanud</w:t>
      </w:r>
    </w:p>
    <w:p w:rsidR="00ED427D" w:rsidRPr="00E32C77" w:rsidRDefault="00ED427D" w:rsidP="00ED427D">
      <w:pPr>
        <w:pStyle w:val="Loendilik"/>
        <w:widowControl/>
        <w:numPr>
          <w:ilvl w:val="0"/>
          <w:numId w:val="13"/>
        </w:numPr>
        <w:tabs>
          <w:tab w:val="clear" w:pos="1440"/>
          <w:tab w:val="num" w:pos="720"/>
        </w:tabs>
        <w:autoSpaceDE/>
        <w:autoSpaceDN/>
        <w:ind w:left="720" w:hanging="270"/>
        <w:contextualSpacing/>
        <w:rPr>
          <w:rFonts w:ascii="Trebuchet MS" w:hAnsi="Trebuchet MS"/>
          <w:sz w:val="24"/>
          <w:szCs w:val="24"/>
        </w:rPr>
      </w:pPr>
      <w:r w:rsidRPr="00E32C77">
        <w:rPr>
          <w:rFonts w:ascii="Trebuchet MS" w:hAnsi="Trebuchet MS"/>
          <w:sz w:val="24"/>
          <w:szCs w:val="24"/>
        </w:rPr>
        <w:t>Ülevallaliste kultuuri- ja spordisündmuste arv: vähemalt 2 sündmust</w:t>
      </w:r>
    </w:p>
    <w:p w:rsidR="00ED427D" w:rsidRPr="00E32C77" w:rsidRDefault="00ED427D" w:rsidP="00ED427D">
      <w:pPr>
        <w:jc w:val="both"/>
        <w:rPr>
          <w:rFonts w:ascii="Trebuchet MS" w:hAnsi="Trebuchet MS"/>
          <w:sz w:val="24"/>
          <w:szCs w:val="24"/>
        </w:rPr>
      </w:pPr>
    </w:p>
    <w:p w:rsidR="00ED427D" w:rsidRPr="00E32C77" w:rsidRDefault="00ED427D" w:rsidP="00ED427D">
      <w:pPr>
        <w:shd w:val="clear" w:color="auto" w:fill="FDE9D9" w:themeFill="accent6" w:themeFillTint="33"/>
        <w:jc w:val="both"/>
        <w:rPr>
          <w:rFonts w:ascii="Trebuchet MS" w:hAnsi="Trebuchet MS"/>
          <w:sz w:val="24"/>
          <w:szCs w:val="24"/>
        </w:rPr>
      </w:pPr>
      <w:r w:rsidRPr="00E32C77">
        <w:rPr>
          <w:rFonts w:ascii="Trebuchet MS" w:hAnsi="Trebuchet MS"/>
          <w:sz w:val="24"/>
          <w:szCs w:val="24"/>
          <w:u w:val="single"/>
        </w:rPr>
        <w:t>Eesmärk 1</w:t>
      </w:r>
      <w:r w:rsidRPr="00E32C77">
        <w:rPr>
          <w:rFonts w:ascii="Trebuchet MS" w:hAnsi="Trebuchet MS"/>
          <w:b/>
          <w:sz w:val="24"/>
          <w:szCs w:val="24"/>
        </w:rPr>
        <w:t xml:space="preserve">: Tänapäevane, hästi toimiv, tõhus ja turvaline tehniline </w:t>
      </w:r>
      <w:proofErr w:type="spellStart"/>
      <w:r w:rsidRPr="00E32C77">
        <w:rPr>
          <w:rFonts w:ascii="Trebuchet MS" w:hAnsi="Trebuchet MS"/>
          <w:b/>
          <w:sz w:val="24"/>
          <w:szCs w:val="24"/>
        </w:rPr>
        <w:t>taristu</w:t>
      </w:r>
      <w:proofErr w:type="spellEnd"/>
      <w:r w:rsidRPr="00E32C77">
        <w:rPr>
          <w:rFonts w:ascii="Trebuchet MS" w:hAnsi="Trebuchet MS"/>
          <w:b/>
          <w:sz w:val="24"/>
          <w:szCs w:val="24"/>
        </w:rPr>
        <w:t xml:space="preserve">. </w:t>
      </w:r>
    </w:p>
    <w:p w:rsidR="00ED427D" w:rsidRPr="00E32C77" w:rsidRDefault="00ED427D" w:rsidP="00ED427D">
      <w:pPr>
        <w:jc w:val="both"/>
        <w:rPr>
          <w:rFonts w:ascii="Trebuchet MS" w:hAnsi="Trebuchet MS"/>
          <w:b/>
          <w:sz w:val="24"/>
          <w:szCs w:val="24"/>
        </w:rPr>
      </w:pPr>
      <w:r w:rsidRPr="00E32C77">
        <w:rPr>
          <w:rFonts w:ascii="Trebuchet MS" w:hAnsi="Trebuchet MS"/>
          <w:b/>
          <w:sz w:val="24"/>
          <w:szCs w:val="24"/>
        </w:rPr>
        <w:t>Tegevus</w:t>
      </w:r>
      <w:r w:rsidR="00BB5B9A">
        <w:rPr>
          <w:rFonts w:ascii="Trebuchet MS" w:hAnsi="Trebuchet MS"/>
          <w:b/>
          <w:sz w:val="24"/>
          <w:szCs w:val="24"/>
        </w:rPr>
        <w:t>ed</w:t>
      </w:r>
      <w:r w:rsidRPr="00E32C77">
        <w:rPr>
          <w:rFonts w:ascii="Trebuchet MS" w:hAnsi="Trebuchet MS"/>
          <w:b/>
          <w:sz w:val="24"/>
          <w:szCs w:val="24"/>
        </w:rPr>
        <w:t xml:space="preserve"> 2019-2023:</w:t>
      </w:r>
    </w:p>
    <w:p w:rsidR="00ED427D" w:rsidRPr="00E32C77" w:rsidRDefault="00ED427D" w:rsidP="00ED427D">
      <w:pPr>
        <w:pStyle w:val="Loendilik"/>
        <w:numPr>
          <w:ilvl w:val="0"/>
          <w:numId w:val="20"/>
        </w:numPr>
        <w:rPr>
          <w:rFonts w:ascii="Trebuchet MS" w:hAnsi="Trebuchet MS"/>
          <w:sz w:val="24"/>
          <w:szCs w:val="24"/>
        </w:rPr>
      </w:pPr>
      <w:r w:rsidRPr="00E32C77">
        <w:rPr>
          <w:rFonts w:ascii="Trebuchet MS" w:hAnsi="Trebuchet MS"/>
          <w:sz w:val="24"/>
          <w:szCs w:val="24"/>
        </w:rPr>
        <w:t>Vallavara kriitiline analüüs, mittevajalikust varast vabanemine.</w:t>
      </w:r>
    </w:p>
    <w:p w:rsidR="00ED427D" w:rsidRPr="00E32C77" w:rsidRDefault="00ED427D" w:rsidP="00ED427D">
      <w:pPr>
        <w:pStyle w:val="Vahedeta"/>
        <w:numPr>
          <w:ilvl w:val="0"/>
          <w:numId w:val="15"/>
        </w:numPr>
        <w:rPr>
          <w:rFonts w:ascii="Trebuchet MS" w:hAnsi="Trebuchet MS"/>
          <w:sz w:val="24"/>
          <w:szCs w:val="24"/>
          <w:u w:val="single"/>
        </w:rPr>
      </w:pPr>
      <w:r w:rsidRPr="00E32C77">
        <w:rPr>
          <w:rFonts w:ascii="Trebuchet MS" w:hAnsi="Trebuchet MS"/>
          <w:sz w:val="24"/>
          <w:szCs w:val="24"/>
        </w:rPr>
        <w:t>Sadevete kogumine ja vajalike torustike ning restkaevude ja äravoolude ehitamine.</w:t>
      </w:r>
    </w:p>
    <w:p w:rsidR="00ED427D" w:rsidRPr="00E32C77" w:rsidRDefault="00ED427D" w:rsidP="00ED427D">
      <w:pPr>
        <w:pStyle w:val="Vahedeta"/>
        <w:numPr>
          <w:ilvl w:val="0"/>
          <w:numId w:val="15"/>
        </w:numPr>
        <w:rPr>
          <w:rFonts w:ascii="Trebuchet MS" w:hAnsi="Trebuchet MS"/>
          <w:sz w:val="24"/>
          <w:szCs w:val="24"/>
          <w:u w:val="single"/>
        </w:rPr>
      </w:pPr>
      <w:r w:rsidRPr="00E32C77">
        <w:rPr>
          <w:rFonts w:ascii="Trebuchet MS" w:hAnsi="Trebuchet MS"/>
          <w:sz w:val="24"/>
          <w:szCs w:val="24"/>
        </w:rPr>
        <w:t>Ühisveevärgi ja –kanalisatsiooni rekonstrueerimine.</w:t>
      </w:r>
    </w:p>
    <w:p w:rsidR="00ED427D" w:rsidRPr="00E32C77" w:rsidRDefault="00ED427D" w:rsidP="00ED427D">
      <w:pPr>
        <w:pStyle w:val="Loendilik"/>
        <w:numPr>
          <w:ilvl w:val="0"/>
          <w:numId w:val="15"/>
        </w:numPr>
        <w:jc w:val="both"/>
        <w:rPr>
          <w:rFonts w:ascii="Trebuchet MS" w:hAnsi="Trebuchet MS"/>
          <w:sz w:val="24"/>
          <w:szCs w:val="24"/>
        </w:rPr>
      </w:pPr>
      <w:r w:rsidRPr="00E32C77">
        <w:rPr>
          <w:rFonts w:ascii="Trebuchet MS" w:hAnsi="Trebuchet MS"/>
          <w:sz w:val="24"/>
          <w:szCs w:val="24"/>
        </w:rPr>
        <w:t>Kiire interneti tagamine, projekti „Viimane miil“ rakendamine.</w:t>
      </w:r>
    </w:p>
    <w:p w:rsidR="00ED427D" w:rsidRPr="00E32C77" w:rsidRDefault="00ED427D" w:rsidP="00ED427D">
      <w:pPr>
        <w:pStyle w:val="Loendilik"/>
        <w:widowControl/>
        <w:numPr>
          <w:ilvl w:val="0"/>
          <w:numId w:val="15"/>
        </w:numPr>
        <w:autoSpaceDE/>
        <w:autoSpaceDN/>
        <w:contextualSpacing/>
        <w:jc w:val="both"/>
        <w:rPr>
          <w:rFonts w:ascii="Trebuchet MS" w:hAnsi="Trebuchet MS"/>
          <w:sz w:val="24"/>
          <w:szCs w:val="24"/>
          <w:u w:val="single"/>
        </w:rPr>
      </w:pPr>
      <w:r w:rsidRPr="00E32C77">
        <w:rPr>
          <w:rFonts w:ascii="Trebuchet MS" w:hAnsi="Trebuchet MS"/>
          <w:sz w:val="24"/>
          <w:szCs w:val="24"/>
        </w:rPr>
        <w:t xml:space="preserve">Alternatiivsete energiaallikate kasutamise osatähtsuse suurendamine (päikesepaneelid, maaküte jms), energiasäästu investeerimine avalikes hoonetes, teede ja tänavate valgustamises. </w:t>
      </w:r>
    </w:p>
    <w:p w:rsidR="00ED427D" w:rsidRPr="00444227" w:rsidRDefault="00ED427D" w:rsidP="00ED427D">
      <w:pPr>
        <w:pStyle w:val="Vahedeta"/>
        <w:numPr>
          <w:ilvl w:val="0"/>
          <w:numId w:val="15"/>
        </w:numPr>
        <w:contextualSpacing/>
        <w:jc w:val="both"/>
        <w:rPr>
          <w:rFonts w:ascii="Trebuchet MS" w:hAnsi="Trebuchet MS"/>
          <w:sz w:val="24"/>
          <w:szCs w:val="24"/>
          <w:u w:val="single"/>
        </w:rPr>
      </w:pPr>
      <w:r w:rsidRPr="00E32C77">
        <w:rPr>
          <w:rFonts w:ascii="Trebuchet MS" w:hAnsi="Trebuchet MS"/>
          <w:sz w:val="24"/>
          <w:szCs w:val="24"/>
        </w:rPr>
        <w:t>Erivajadustega inimeste ligipääsu tagamine avalikele asutustele (kaldteed, liftid, madalad tänava äärekivid).</w:t>
      </w:r>
    </w:p>
    <w:p w:rsidR="00444227" w:rsidRPr="00E32C77" w:rsidRDefault="00444227" w:rsidP="00444227">
      <w:pPr>
        <w:pStyle w:val="Loendilik"/>
        <w:numPr>
          <w:ilvl w:val="0"/>
          <w:numId w:val="15"/>
        </w:numPr>
        <w:jc w:val="both"/>
        <w:rPr>
          <w:rFonts w:ascii="Trebuchet MS" w:hAnsi="Trebuchet MS"/>
          <w:sz w:val="24"/>
          <w:szCs w:val="24"/>
        </w:rPr>
      </w:pPr>
      <w:r w:rsidRPr="00E32C77">
        <w:rPr>
          <w:rFonts w:ascii="Trebuchet MS" w:hAnsi="Trebuchet MS"/>
          <w:sz w:val="24"/>
          <w:szCs w:val="24"/>
        </w:rPr>
        <w:t xml:space="preserve">Teemärgistuse ja </w:t>
      </w:r>
      <w:proofErr w:type="spellStart"/>
      <w:r w:rsidRPr="00E32C77">
        <w:rPr>
          <w:rFonts w:ascii="Trebuchet MS" w:hAnsi="Trebuchet MS"/>
          <w:sz w:val="24"/>
          <w:szCs w:val="24"/>
        </w:rPr>
        <w:t>viidastuse</w:t>
      </w:r>
      <w:proofErr w:type="spellEnd"/>
      <w:r w:rsidRPr="00E32C77">
        <w:rPr>
          <w:rFonts w:ascii="Trebuchet MS" w:hAnsi="Trebuchet MS"/>
          <w:sz w:val="24"/>
          <w:szCs w:val="24"/>
        </w:rPr>
        <w:t xml:space="preserve"> korrastamine, asulaplaanide paigaldamine.</w:t>
      </w:r>
    </w:p>
    <w:p w:rsidR="00444227" w:rsidRPr="00E32C77" w:rsidRDefault="00444227" w:rsidP="00444227">
      <w:pPr>
        <w:pStyle w:val="Loendilik"/>
        <w:numPr>
          <w:ilvl w:val="0"/>
          <w:numId w:val="20"/>
        </w:numPr>
        <w:rPr>
          <w:rFonts w:ascii="Trebuchet MS" w:hAnsi="Trebuchet MS"/>
          <w:sz w:val="24"/>
          <w:szCs w:val="24"/>
        </w:rPr>
      </w:pPr>
      <w:r w:rsidRPr="00E32C77">
        <w:rPr>
          <w:rFonts w:ascii="Trebuchet MS" w:hAnsi="Trebuchet MS"/>
          <w:sz w:val="24"/>
          <w:szCs w:val="24"/>
        </w:rPr>
        <w:t xml:space="preserve">Sõiduteede, tänavate ja parklate ehitus ning remont, kruusateede tolmuvabaks muutmine: </w:t>
      </w:r>
      <w:proofErr w:type="spellStart"/>
      <w:r w:rsidRPr="00E32C77">
        <w:rPr>
          <w:rFonts w:ascii="Trebuchet MS" w:hAnsi="Trebuchet MS"/>
          <w:sz w:val="24"/>
          <w:szCs w:val="24"/>
        </w:rPr>
        <w:t>Rulli-Leebiku</w:t>
      </w:r>
      <w:proofErr w:type="spellEnd"/>
      <w:r w:rsidRPr="00E32C77">
        <w:rPr>
          <w:rFonts w:ascii="Trebuchet MS" w:hAnsi="Trebuchet MS"/>
          <w:sz w:val="24"/>
          <w:szCs w:val="24"/>
        </w:rPr>
        <w:t xml:space="preserve">, </w:t>
      </w:r>
      <w:proofErr w:type="spellStart"/>
      <w:r w:rsidRPr="00E32C77">
        <w:rPr>
          <w:rFonts w:ascii="Trebuchet MS" w:hAnsi="Trebuchet MS"/>
          <w:sz w:val="24"/>
          <w:szCs w:val="24"/>
        </w:rPr>
        <w:t>Põrga-Leebiku-Pikasilla-Suureküla</w:t>
      </w:r>
      <w:proofErr w:type="spellEnd"/>
      <w:r w:rsidRPr="00E32C77">
        <w:rPr>
          <w:rFonts w:ascii="Trebuchet MS" w:hAnsi="Trebuchet MS"/>
          <w:sz w:val="24"/>
          <w:szCs w:val="24"/>
        </w:rPr>
        <w:t xml:space="preserve">, </w:t>
      </w:r>
      <w:proofErr w:type="spellStart"/>
      <w:r w:rsidRPr="00E32C77">
        <w:rPr>
          <w:rFonts w:ascii="Trebuchet MS" w:hAnsi="Trebuchet MS"/>
          <w:sz w:val="24"/>
          <w:szCs w:val="24"/>
        </w:rPr>
        <w:t>Soe-Jõgeveste</w:t>
      </w:r>
      <w:proofErr w:type="spellEnd"/>
      <w:r w:rsidRPr="00E32C77">
        <w:rPr>
          <w:rFonts w:ascii="Trebuchet MS" w:hAnsi="Trebuchet MS"/>
          <w:sz w:val="24"/>
          <w:szCs w:val="24"/>
        </w:rPr>
        <w:t>.</w:t>
      </w:r>
    </w:p>
    <w:p w:rsidR="00444227" w:rsidRPr="00444227" w:rsidRDefault="00444227" w:rsidP="00444227">
      <w:pPr>
        <w:pStyle w:val="TableParagraph"/>
        <w:numPr>
          <w:ilvl w:val="0"/>
          <w:numId w:val="15"/>
        </w:numPr>
        <w:spacing w:line="265" w:lineRule="exact"/>
        <w:rPr>
          <w:rFonts w:ascii="Trebuchet MS" w:hAnsi="Trebuchet MS"/>
          <w:sz w:val="24"/>
          <w:szCs w:val="24"/>
        </w:rPr>
      </w:pPr>
      <w:r w:rsidRPr="00444227">
        <w:rPr>
          <w:rFonts w:ascii="Trebuchet MS" w:hAnsi="Trebuchet MS"/>
          <w:sz w:val="24"/>
          <w:szCs w:val="24"/>
        </w:rPr>
        <w:t>Kergliiklusteede rajamine: Tõrva –Rulli küla kergliiklustee (Tõrva-Pikasilla</w:t>
      </w:r>
      <w:r w:rsidRPr="00444227">
        <w:rPr>
          <w:rFonts w:ascii="Trebuchet MS" w:hAnsi="Trebuchet MS"/>
          <w:spacing w:val="-15"/>
          <w:sz w:val="24"/>
          <w:szCs w:val="24"/>
        </w:rPr>
        <w:t xml:space="preserve"> </w:t>
      </w:r>
      <w:r w:rsidRPr="00444227">
        <w:rPr>
          <w:rFonts w:ascii="Trebuchet MS" w:hAnsi="Trebuchet MS"/>
          <w:sz w:val="24"/>
          <w:szCs w:val="24"/>
        </w:rPr>
        <w:t xml:space="preserve">suunal); Tõrva- </w:t>
      </w:r>
      <w:proofErr w:type="spellStart"/>
      <w:r w:rsidRPr="00444227">
        <w:rPr>
          <w:rFonts w:ascii="Trebuchet MS" w:hAnsi="Trebuchet MS"/>
          <w:sz w:val="24"/>
          <w:szCs w:val="24"/>
        </w:rPr>
        <w:t>Roobe-Jõgeveste</w:t>
      </w:r>
      <w:proofErr w:type="spellEnd"/>
      <w:r w:rsidRPr="00444227">
        <w:rPr>
          <w:rFonts w:ascii="Trebuchet MS" w:hAnsi="Trebuchet MS"/>
          <w:sz w:val="24"/>
          <w:szCs w:val="24"/>
        </w:rPr>
        <w:t xml:space="preserve"> küla kergliiklustee ( Tõrva- Valga</w:t>
      </w:r>
      <w:r w:rsidRPr="00444227">
        <w:rPr>
          <w:rFonts w:ascii="Trebuchet MS" w:hAnsi="Trebuchet MS"/>
          <w:spacing w:val="-17"/>
          <w:sz w:val="24"/>
          <w:szCs w:val="24"/>
        </w:rPr>
        <w:t xml:space="preserve"> </w:t>
      </w:r>
      <w:r w:rsidRPr="00444227">
        <w:rPr>
          <w:rFonts w:ascii="Trebuchet MS" w:hAnsi="Trebuchet MS"/>
          <w:sz w:val="24"/>
          <w:szCs w:val="24"/>
        </w:rPr>
        <w:t xml:space="preserve">suunal); Tõrva- </w:t>
      </w:r>
      <w:proofErr w:type="spellStart"/>
      <w:r w:rsidRPr="00444227">
        <w:rPr>
          <w:rFonts w:ascii="Trebuchet MS" w:hAnsi="Trebuchet MS"/>
          <w:sz w:val="24"/>
          <w:szCs w:val="24"/>
        </w:rPr>
        <w:t>Patküla</w:t>
      </w:r>
      <w:proofErr w:type="spellEnd"/>
      <w:r w:rsidRPr="00444227">
        <w:rPr>
          <w:rFonts w:ascii="Trebuchet MS" w:hAnsi="Trebuchet MS"/>
          <w:sz w:val="24"/>
          <w:szCs w:val="24"/>
        </w:rPr>
        <w:t xml:space="preserve"> kergliiklustee (Tõrva- Koorküla</w:t>
      </w:r>
      <w:r w:rsidRPr="00444227">
        <w:rPr>
          <w:rFonts w:ascii="Trebuchet MS" w:hAnsi="Trebuchet MS"/>
          <w:spacing w:val="-18"/>
          <w:sz w:val="24"/>
          <w:szCs w:val="24"/>
        </w:rPr>
        <w:t xml:space="preserve"> </w:t>
      </w:r>
      <w:r w:rsidRPr="00444227">
        <w:rPr>
          <w:rFonts w:ascii="Trebuchet MS" w:hAnsi="Trebuchet MS"/>
          <w:sz w:val="24"/>
          <w:szCs w:val="24"/>
        </w:rPr>
        <w:t xml:space="preserve">suunal); </w:t>
      </w:r>
      <w:proofErr w:type="spellStart"/>
      <w:r w:rsidRPr="00444227">
        <w:rPr>
          <w:rFonts w:ascii="Trebuchet MS" w:hAnsi="Trebuchet MS"/>
          <w:sz w:val="24"/>
          <w:szCs w:val="24"/>
        </w:rPr>
        <w:t>Taagepera-Sooglemäe-Ala</w:t>
      </w:r>
      <w:proofErr w:type="spellEnd"/>
      <w:r w:rsidRPr="00444227">
        <w:rPr>
          <w:rFonts w:ascii="Trebuchet MS" w:hAnsi="Trebuchet MS"/>
          <w:sz w:val="24"/>
          <w:szCs w:val="24"/>
        </w:rPr>
        <w:t xml:space="preserve"> kergliiklustee; Helme- Riidaja küla kergliikluste.</w:t>
      </w:r>
    </w:p>
    <w:p w:rsidR="00444227" w:rsidRPr="00E32C77" w:rsidRDefault="00444227" w:rsidP="00444227">
      <w:pPr>
        <w:pStyle w:val="Loendilik"/>
        <w:numPr>
          <w:ilvl w:val="0"/>
          <w:numId w:val="15"/>
        </w:numPr>
        <w:tabs>
          <w:tab w:val="left" w:pos="1674"/>
          <w:tab w:val="left" w:pos="2336"/>
          <w:tab w:val="left" w:pos="2765"/>
          <w:tab w:val="left" w:pos="3658"/>
          <w:tab w:val="left" w:pos="4602"/>
        </w:tabs>
        <w:spacing w:line="292" w:lineRule="exact"/>
        <w:jc w:val="both"/>
        <w:rPr>
          <w:rFonts w:ascii="Trebuchet MS" w:hAnsi="Trebuchet MS"/>
          <w:sz w:val="24"/>
          <w:szCs w:val="24"/>
        </w:rPr>
      </w:pPr>
      <w:r w:rsidRPr="00E32C77">
        <w:rPr>
          <w:rFonts w:ascii="Trebuchet MS" w:hAnsi="Trebuchet MS"/>
          <w:sz w:val="24"/>
          <w:szCs w:val="24"/>
        </w:rPr>
        <w:t xml:space="preserve">Tänavavalgustuse rajamine või rekonstrueerimine, valgustuse muutmine </w:t>
      </w:r>
      <w:r w:rsidRPr="00E32C77">
        <w:rPr>
          <w:rFonts w:ascii="Trebuchet MS" w:hAnsi="Trebuchet MS"/>
          <w:sz w:val="24"/>
          <w:szCs w:val="24"/>
        </w:rPr>
        <w:lastRenderedPageBreak/>
        <w:t xml:space="preserve">energiasäästlikumaks: </w:t>
      </w:r>
      <w:proofErr w:type="spellStart"/>
      <w:r w:rsidRPr="00E32C77">
        <w:rPr>
          <w:rFonts w:ascii="Trebuchet MS" w:hAnsi="Trebuchet MS"/>
          <w:sz w:val="24"/>
          <w:szCs w:val="24"/>
        </w:rPr>
        <w:t>Patküla</w:t>
      </w:r>
      <w:proofErr w:type="spellEnd"/>
      <w:r w:rsidRPr="00E32C77">
        <w:rPr>
          <w:rFonts w:ascii="Trebuchet MS" w:hAnsi="Trebuchet MS"/>
          <w:sz w:val="24"/>
          <w:szCs w:val="24"/>
        </w:rPr>
        <w:t>, Linna küla, Helme alev, Riidaja küla, Lõve-küla, Rulli küla.</w:t>
      </w:r>
    </w:p>
    <w:p w:rsidR="004B738F" w:rsidRPr="002A06E2" w:rsidRDefault="004B738F" w:rsidP="00810022">
      <w:pPr>
        <w:pStyle w:val="Vahedeta"/>
        <w:rPr>
          <w:b/>
        </w:rPr>
      </w:pPr>
    </w:p>
    <w:p w:rsidR="00ED427D" w:rsidRPr="002A06E2" w:rsidRDefault="00ED427D" w:rsidP="002A06E2">
      <w:pPr>
        <w:shd w:val="clear" w:color="auto" w:fill="F2DBDB" w:themeFill="accent2" w:themeFillTint="33"/>
        <w:rPr>
          <w:rFonts w:ascii="Trebuchet MS" w:hAnsi="Trebuchet MS"/>
          <w:b/>
          <w:sz w:val="24"/>
          <w:szCs w:val="24"/>
        </w:rPr>
      </w:pPr>
      <w:r w:rsidRPr="002A06E2">
        <w:rPr>
          <w:rFonts w:ascii="Trebuchet MS" w:hAnsi="Trebuchet MS"/>
          <w:b/>
          <w:sz w:val="24"/>
          <w:szCs w:val="24"/>
        </w:rPr>
        <w:t>Eesmärk 2: Kvaliteetne, mitmekülgne ja kodulähedane üldharidus, valikuterohke tulemuslik noorsootöö</w:t>
      </w:r>
      <w:r w:rsidR="0017273A">
        <w:rPr>
          <w:rFonts w:ascii="Trebuchet MS" w:hAnsi="Trebuchet MS"/>
          <w:b/>
          <w:sz w:val="24"/>
          <w:szCs w:val="24"/>
        </w:rPr>
        <w:t>.</w:t>
      </w:r>
    </w:p>
    <w:p w:rsidR="00ED427D" w:rsidRPr="00444227" w:rsidRDefault="00ED427D" w:rsidP="00ED427D">
      <w:pPr>
        <w:rPr>
          <w:rFonts w:ascii="Trebuchet MS" w:hAnsi="Trebuchet MS"/>
          <w:b/>
          <w:sz w:val="24"/>
          <w:szCs w:val="24"/>
        </w:rPr>
      </w:pPr>
      <w:r w:rsidRPr="00444227">
        <w:rPr>
          <w:rFonts w:ascii="Trebuchet MS" w:hAnsi="Trebuchet MS"/>
          <w:b/>
          <w:sz w:val="24"/>
          <w:szCs w:val="24"/>
        </w:rPr>
        <w:t>Tegevus</w:t>
      </w:r>
      <w:r w:rsidR="0017273A">
        <w:rPr>
          <w:rFonts w:ascii="Trebuchet MS" w:hAnsi="Trebuchet MS"/>
          <w:b/>
          <w:sz w:val="24"/>
          <w:szCs w:val="24"/>
        </w:rPr>
        <w:t>ed</w:t>
      </w:r>
      <w:r w:rsidRPr="00444227">
        <w:rPr>
          <w:rFonts w:ascii="Trebuchet MS" w:hAnsi="Trebuchet MS"/>
          <w:b/>
          <w:sz w:val="24"/>
          <w:szCs w:val="24"/>
        </w:rPr>
        <w:t xml:space="preserve"> 2019-2023:</w:t>
      </w:r>
    </w:p>
    <w:p w:rsidR="00ED427D" w:rsidRPr="00444227" w:rsidRDefault="00ED427D" w:rsidP="00ED427D">
      <w:pPr>
        <w:pStyle w:val="Loendilik"/>
        <w:numPr>
          <w:ilvl w:val="0"/>
          <w:numId w:val="33"/>
        </w:numPr>
        <w:rPr>
          <w:rFonts w:ascii="Trebuchet MS" w:hAnsi="Trebuchet MS"/>
          <w:sz w:val="24"/>
          <w:szCs w:val="24"/>
        </w:rPr>
      </w:pPr>
      <w:r w:rsidRPr="00444227">
        <w:rPr>
          <w:rFonts w:ascii="Trebuchet MS" w:hAnsi="Trebuchet MS"/>
          <w:sz w:val="24"/>
          <w:szCs w:val="24"/>
        </w:rPr>
        <w:t>Kõigile valla lastele lasteaia ja üldhariduses koolikohtade tagamine.</w:t>
      </w:r>
    </w:p>
    <w:p w:rsidR="00ED427D" w:rsidRPr="00444227" w:rsidRDefault="00ED427D" w:rsidP="00ED427D">
      <w:pPr>
        <w:pStyle w:val="Loendilik"/>
        <w:numPr>
          <w:ilvl w:val="0"/>
          <w:numId w:val="33"/>
        </w:numPr>
        <w:rPr>
          <w:rFonts w:ascii="Trebuchet MS" w:hAnsi="Trebuchet MS"/>
          <w:sz w:val="24"/>
          <w:szCs w:val="24"/>
        </w:rPr>
      </w:pPr>
      <w:r w:rsidRPr="00444227">
        <w:rPr>
          <w:rFonts w:ascii="Trebuchet MS" w:hAnsi="Trebuchet MS"/>
          <w:sz w:val="24"/>
          <w:szCs w:val="24"/>
        </w:rPr>
        <w:t>Valverühmade otstarbekuse selgitamine lasteaedades.</w:t>
      </w:r>
    </w:p>
    <w:p w:rsidR="00ED427D" w:rsidRPr="00444227" w:rsidRDefault="00ED427D" w:rsidP="00ED427D">
      <w:pPr>
        <w:pStyle w:val="Loendilik"/>
        <w:numPr>
          <w:ilvl w:val="0"/>
          <w:numId w:val="16"/>
        </w:numPr>
        <w:rPr>
          <w:rFonts w:ascii="Trebuchet MS" w:hAnsi="Trebuchet MS"/>
          <w:sz w:val="24"/>
          <w:szCs w:val="24"/>
        </w:rPr>
      </w:pPr>
      <w:r w:rsidRPr="00444227">
        <w:rPr>
          <w:rFonts w:ascii="Trebuchet MS" w:hAnsi="Trebuchet MS"/>
          <w:sz w:val="24"/>
          <w:szCs w:val="24"/>
        </w:rPr>
        <w:t>Valla haridusasutuste propageerimine lapsevanematele, kodulähedase haridusasutuste lastesõbralikkuse ja hariduse kvaliteedi tagamine.</w:t>
      </w:r>
    </w:p>
    <w:p w:rsidR="00ED427D" w:rsidRPr="00444227" w:rsidRDefault="00ED427D" w:rsidP="00ED427D">
      <w:pPr>
        <w:numPr>
          <w:ilvl w:val="0"/>
          <w:numId w:val="16"/>
        </w:numPr>
        <w:spacing w:after="0" w:line="240" w:lineRule="auto"/>
        <w:jc w:val="both"/>
        <w:rPr>
          <w:rFonts w:ascii="Trebuchet MS" w:hAnsi="Trebuchet MS"/>
          <w:sz w:val="24"/>
          <w:szCs w:val="24"/>
        </w:rPr>
      </w:pPr>
      <w:r w:rsidRPr="00444227">
        <w:rPr>
          <w:rFonts w:ascii="Trebuchet MS" w:hAnsi="Trebuchet MS"/>
          <w:sz w:val="24"/>
          <w:szCs w:val="24"/>
        </w:rPr>
        <w:t>Hariduse tugiteenuste arendamine: koolipsühholoogi, eripedagoogi, sotsiaalpedagoogi, logopeedi ja õpiabiteenuse pakkumiseks koostöös valla teiste spetsialistidega (sotsiaaltöötajad, lastekaitsespetsialist, perenõustaja).</w:t>
      </w:r>
    </w:p>
    <w:p w:rsidR="00ED427D" w:rsidRPr="00444227" w:rsidRDefault="00ED427D" w:rsidP="00ED427D">
      <w:pPr>
        <w:pStyle w:val="Loendilik"/>
        <w:numPr>
          <w:ilvl w:val="0"/>
          <w:numId w:val="16"/>
        </w:numPr>
        <w:rPr>
          <w:rFonts w:ascii="Trebuchet MS" w:hAnsi="Trebuchet MS"/>
          <w:sz w:val="24"/>
          <w:szCs w:val="24"/>
        </w:rPr>
      </w:pPr>
      <w:r w:rsidRPr="00444227">
        <w:rPr>
          <w:rFonts w:ascii="Trebuchet MS" w:hAnsi="Trebuchet MS"/>
          <w:sz w:val="24"/>
          <w:szCs w:val="24"/>
        </w:rPr>
        <w:t>Õpetajate järelkasvu tagamine, haridustöötajate ühtse koolitamise ja personalipoliitika kujundamine. Haridustöötajate eneseharimist toetavate ja nende mainet tõstvate projektide käivitamine.</w:t>
      </w:r>
    </w:p>
    <w:p w:rsidR="00ED427D" w:rsidRPr="00444227" w:rsidRDefault="00ED427D" w:rsidP="00ED427D">
      <w:pPr>
        <w:pStyle w:val="Loendilik"/>
        <w:widowControl/>
        <w:numPr>
          <w:ilvl w:val="0"/>
          <w:numId w:val="16"/>
        </w:numPr>
        <w:pBdr>
          <w:top w:val="nil"/>
          <w:left w:val="nil"/>
          <w:bottom w:val="nil"/>
          <w:right w:val="nil"/>
          <w:between w:val="nil"/>
        </w:pBdr>
        <w:autoSpaceDE/>
        <w:autoSpaceDN/>
        <w:spacing w:after="200" w:line="276" w:lineRule="auto"/>
        <w:contextualSpacing/>
        <w:jc w:val="both"/>
        <w:rPr>
          <w:rFonts w:ascii="Trebuchet MS" w:hAnsi="Trebuchet MS" w:cs="Calibri"/>
          <w:sz w:val="24"/>
          <w:szCs w:val="24"/>
        </w:rPr>
      </w:pPr>
      <w:r w:rsidRPr="00444227">
        <w:rPr>
          <w:rFonts w:ascii="Trebuchet MS" w:hAnsi="Trebuchet MS" w:cs="Calibri"/>
          <w:sz w:val="24"/>
          <w:szCs w:val="24"/>
        </w:rPr>
        <w:t>Lasteaiaõpetajate, noorsootöötajate ja huvikooli õpetajate palkade lähendamine.</w:t>
      </w:r>
    </w:p>
    <w:p w:rsidR="00ED427D" w:rsidRPr="00444227" w:rsidRDefault="00ED427D" w:rsidP="00ED427D">
      <w:pPr>
        <w:pStyle w:val="Loendilik"/>
        <w:widowControl/>
        <w:numPr>
          <w:ilvl w:val="0"/>
          <w:numId w:val="16"/>
        </w:numPr>
        <w:autoSpaceDE/>
        <w:autoSpaceDN/>
        <w:spacing w:before="100" w:beforeAutospacing="1" w:after="100" w:afterAutospacing="1" w:line="276" w:lineRule="auto"/>
        <w:contextualSpacing/>
        <w:rPr>
          <w:rFonts w:ascii="Trebuchet MS" w:hAnsi="Trebuchet MS"/>
          <w:sz w:val="24"/>
          <w:szCs w:val="24"/>
        </w:rPr>
      </w:pPr>
      <w:r w:rsidRPr="00444227">
        <w:rPr>
          <w:rFonts w:ascii="Trebuchet MS" w:hAnsi="Trebuchet MS"/>
          <w:sz w:val="24"/>
          <w:szCs w:val="24"/>
        </w:rPr>
        <w:t xml:space="preserve">Lasteaedades ja koolides kaasaegsete õppemeetodite, uuendusliku ning kaasaegse õppevara juurutamine ja IKT kasutamisvõimaluste avardamine. </w:t>
      </w:r>
    </w:p>
    <w:p w:rsidR="00ED427D" w:rsidRPr="00444227" w:rsidRDefault="00ED427D" w:rsidP="00ED427D">
      <w:pPr>
        <w:numPr>
          <w:ilvl w:val="0"/>
          <w:numId w:val="16"/>
        </w:numPr>
        <w:pBdr>
          <w:top w:val="nil"/>
          <w:left w:val="nil"/>
          <w:bottom w:val="nil"/>
          <w:right w:val="nil"/>
          <w:between w:val="nil"/>
        </w:pBdr>
        <w:spacing w:after="0"/>
        <w:contextualSpacing/>
        <w:jc w:val="both"/>
        <w:rPr>
          <w:rFonts w:ascii="Trebuchet MS" w:hAnsi="Trebuchet MS" w:cs="Calibri"/>
          <w:sz w:val="24"/>
          <w:szCs w:val="24"/>
        </w:rPr>
      </w:pPr>
      <w:r w:rsidRPr="00444227">
        <w:rPr>
          <w:rFonts w:ascii="Trebuchet MS" w:hAnsi="Trebuchet MS"/>
          <w:sz w:val="24"/>
          <w:szCs w:val="24"/>
        </w:rPr>
        <w:t xml:space="preserve">Õppekavade rikastamine piirkonna eripärale tuginevate teemadega (nt pärandkultuur, keskkonnateemad), vastavates programmides ja projektides osalemine. </w:t>
      </w:r>
    </w:p>
    <w:p w:rsidR="00ED427D" w:rsidRPr="00444227" w:rsidRDefault="00ED427D" w:rsidP="00ED427D">
      <w:pPr>
        <w:numPr>
          <w:ilvl w:val="0"/>
          <w:numId w:val="16"/>
        </w:numPr>
        <w:pBdr>
          <w:top w:val="nil"/>
          <w:left w:val="nil"/>
          <w:bottom w:val="nil"/>
          <w:right w:val="nil"/>
          <w:between w:val="nil"/>
        </w:pBdr>
        <w:spacing w:after="0"/>
        <w:contextualSpacing/>
        <w:jc w:val="both"/>
        <w:rPr>
          <w:rFonts w:ascii="Trebuchet MS" w:hAnsi="Trebuchet MS" w:cs="Calibri"/>
          <w:sz w:val="24"/>
          <w:szCs w:val="24"/>
        </w:rPr>
      </w:pPr>
      <w:r w:rsidRPr="00444227">
        <w:rPr>
          <w:rFonts w:ascii="Trebuchet MS" w:hAnsi="Trebuchet MS"/>
          <w:sz w:val="24"/>
          <w:szCs w:val="24"/>
        </w:rPr>
        <w:t>Eelkutseõppe sisseviimine ja sidumine reaalõppesuunaga. E</w:t>
      </w:r>
      <w:r w:rsidRPr="00444227">
        <w:rPr>
          <w:rFonts w:ascii="Trebuchet MS" w:hAnsi="Trebuchet MS" w:cs="Calibri"/>
          <w:sz w:val="24"/>
          <w:szCs w:val="24"/>
        </w:rPr>
        <w:t xml:space="preserve">ttevõtlusõppe tõhustamine koolides ja noortekeskuses, õpilasfirmade inkubaatori noorte ideelabori asutamine. </w:t>
      </w:r>
    </w:p>
    <w:p w:rsidR="00ED427D" w:rsidRPr="00444227" w:rsidRDefault="00ED427D" w:rsidP="00ED427D">
      <w:pPr>
        <w:pStyle w:val="Loendilik"/>
        <w:widowControl/>
        <w:numPr>
          <w:ilvl w:val="0"/>
          <w:numId w:val="16"/>
        </w:numPr>
        <w:autoSpaceDE/>
        <w:autoSpaceDN/>
        <w:spacing w:after="200" w:line="276" w:lineRule="auto"/>
        <w:contextualSpacing/>
        <w:jc w:val="both"/>
        <w:rPr>
          <w:rFonts w:ascii="Trebuchet MS" w:hAnsi="Trebuchet MS"/>
          <w:color w:val="000000"/>
          <w:sz w:val="24"/>
          <w:szCs w:val="24"/>
        </w:rPr>
      </w:pPr>
      <w:r w:rsidRPr="00444227">
        <w:rPr>
          <w:rFonts w:ascii="Trebuchet MS" w:hAnsi="Trebuchet MS"/>
          <w:sz w:val="24"/>
          <w:szCs w:val="24"/>
        </w:rPr>
        <w:t xml:space="preserve">Koolides huvitegevuse korraldamise ühtsete aluspõhimõtete väljatöötamine, huviringide juhendajate palgakorralduse aluste ühtlustamine. </w:t>
      </w:r>
    </w:p>
    <w:p w:rsidR="00ED427D" w:rsidRPr="00444227" w:rsidRDefault="00ED427D" w:rsidP="00ED427D">
      <w:pPr>
        <w:pStyle w:val="Loendilik"/>
        <w:widowControl/>
        <w:numPr>
          <w:ilvl w:val="0"/>
          <w:numId w:val="16"/>
        </w:numPr>
        <w:autoSpaceDE/>
        <w:autoSpaceDN/>
        <w:spacing w:after="200" w:line="276" w:lineRule="auto"/>
        <w:contextualSpacing/>
        <w:jc w:val="both"/>
        <w:rPr>
          <w:rFonts w:ascii="Trebuchet MS" w:hAnsi="Trebuchet MS"/>
          <w:sz w:val="24"/>
          <w:szCs w:val="24"/>
        </w:rPr>
      </w:pPr>
      <w:r w:rsidRPr="00444227">
        <w:rPr>
          <w:rFonts w:ascii="Trebuchet MS" w:hAnsi="Trebuchet MS"/>
          <w:sz w:val="24"/>
          <w:szCs w:val="24"/>
        </w:rPr>
        <w:t xml:space="preserve">Lasteaedade ja koolide osalemine üleriigilistes liikumistes: </w:t>
      </w:r>
      <w:proofErr w:type="spellStart"/>
      <w:r w:rsidRPr="00444227">
        <w:rPr>
          <w:rFonts w:ascii="Trebuchet MS" w:hAnsi="Trebuchet MS"/>
          <w:sz w:val="24"/>
          <w:szCs w:val="24"/>
        </w:rPr>
        <w:t>tervisedendus</w:t>
      </w:r>
      <w:proofErr w:type="spellEnd"/>
      <w:r w:rsidRPr="00444227">
        <w:rPr>
          <w:rFonts w:ascii="Trebuchet MS" w:hAnsi="Trebuchet MS"/>
          <w:sz w:val="24"/>
          <w:szCs w:val="24"/>
        </w:rPr>
        <w:t xml:space="preserve">, kiusamisvaba lastead ja kool jt. Haridusasutustes lastele tervisliku toidu tagamine. </w:t>
      </w:r>
    </w:p>
    <w:p w:rsidR="00ED427D" w:rsidRPr="00444227" w:rsidRDefault="00ED427D" w:rsidP="00ED427D">
      <w:pPr>
        <w:pStyle w:val="Loendilik"/>
        <w:numPr>
          <w:ilvl w:val="0"/>
          <w:numId w:val="16"/>
        </w:numPr>
        <w:rPr>
          <w:rFonts w:ascii="Trebuchet MS" w:hAnsi="Trebuchet MS"/>
          <w:sz w:val="24"/>
          <w:szCs w:val="24"/>
        </w:rPr>
      </w:pPr>
      <w:r w:rsidRPr="00444227">
        <w:rPr>
          <w:rFonts w:ascii="Trebuchet MS" w:hAnsi="Trebuchet MS"/>
          <w:sz w:val="24"/>
          <w:szCs w:val="24"/>
        </w:rPr>
        <w:t>Pedagoogilise personali, lastevanemate ja hoolekogu liikmete koolitamine.</w:t>
      </w:r>
    </w:p>
    <w:p w:rsidR="00ED427D" w:rsidRPr="00444227" w:rsidRDefault="00ED427D" w:rsidP="00ED427D">
      <w:pPr>
        <w:pStyle w:val="Loendilik"/>
        <w:numPr>
          <w:ilvl w:val="0"/>
          <w:numId w:val="16"/>
        </w:numPr>
        <w:rPr>
          <w:rFonts w:ascii="Trebuchet MS" w:hAnsi="Trebuchet MS"/>
          <w:sz w:val="24"/>
          <w:szCs w:val="24"/>
        </w:rPr>
      </w:pPr>
      <w:r w:rsidRPr="00444227">
        <w:rPr>
          <w:rFonts w:ascii="Trebuchet MS" w:hAnsi="Trebuchet MS"/>
          <w:sz w:val="24"/>
          <w:szCs w:val="24"/>
        </w:rPr>
        <w:t>Koolieelsete lasteasutuste ja koolide hoonete ja füüsilise õpikeskkonna kaasajastamine:</w:t>
      </w:r>
    </w:p>
    <w:p w:rsidR="00ED427D" w:rsidRPr="00444227" w:rsidRDefault="00ED427D" w:rsidP="00ED427D">
      <w:pPr>
        <w:pStyle w:val="Loendilik"/>
        <w:numPr>
          <w:ilvl w:val="0"/>
          <w:numId w:val="16"/>
        </w:numPr>
        <w:rPr>
          <w:rFonts w:ascii="Trebuchet MS" w:hAnsi="Trebuchet MS"/>
          <w:b/>
          <w:sz w:val="24"/>
          <w:szCs w:val="24"/>
        </w:rPr>
      </w:pPr>
      <w:r w:rsidRPr="00444227">
        <w:rPr>
          <w:rFonts w:ascii="Trebuchet MS" w:hAnsi="Trebuchet MS"/>
          <w:sz w:val="24"/>
          <w:szCs w:val="24"/>
        </w:rPr>
        <w:t>Õpilasliinide ja sõidugraafikute õppijatele vajaduspõhisemaks viimine.</w:t>
      </w:r>
    </w:p>
    <w:p w:rsidR="00ED427D" w:rsidRPr="00444227" w:rsidRDefault="00ED427D" w:rsidP="00ED427D">
      <w:pPr>
        <w:pStyle w:val="Loendilik"/>
        <w:numPr>
          <w:ilvl w:val="0"/>
          <w:numId w:val="16"/>
        </w:numPr>
        <w:rPr>
          <w:rFonts w:ascii="Trebuchet MS" w:hAnsi="Trebuchet MS"/>
          <w:sz w:val="24"/>
          <w:szCs w:val="24"/>
        </w:rPr>
      </w:pPr>
      <w:r w:rsidRPr="00444227">
        <w:rPr>
          <w:rFonts w:ascii="Trebuchet MS" w:hAnsi="Trebuchet MS"/>
          <w:sz w:val="24"/>
          <w:szCs w:val="24"/>
        </w:rPr>
        <w:t>Tõrva Noortevolikogu tegevuse parima praktika põhjal ülevallalise noortevolikogu moodustamine kõikide haridusasutuste õpilasesinduste baasil.</w:t>
      </w:r>
    </w:p>
    <w:p w:rsidR="00ED427D" w:rsidRPr="00444227" w:rsidRDefault="00ED427D" w:rsidP="00ED427D">
      <w:pPr>
        <w:pStyle w:val="TableParagraph"/>
        <w:numPr>
          <w:ilvl w:val="0"/>
          <w:numId w:val="16"/>
        </w:numPr>
        <w:spacing w:line="265" w:lineRule="exact"/>
        <w:rPr>
          <w:rFonts w:ascii="Trebuchet MS" w:hAnsi="Trebuchet MS"/>
          <w:sz w:val="24"/>
          <w:szCs w:val="24"/>
        </w:rPr>
      </w:pPr>
      <w:r w:rsidRPr="00444227">
        <w:rPr>
          <w:rFonts w:ascii="Trebuchet MS" w:hAnsi="Trebuchet MS"/>
          <w:sz w:val="24"/>
          <w:szCs w:val="24"/>
        </w:rPr>
        <w:t xml:space="preserve">Noorsootöö mitmekesistamine piirkondades, noortekeskuste füüsilise keskkonna arendamine. Noorsootöö arendamine </w:t>
      </w:r>
      <w:proofErr w:type="spellStart"/>
      <w:r w:rsidRPr="00444227">
        <w:rPr>
          <w:rFonts w:ascii="Trebuchet MS" w:hAnsi="Trebuchet MS"/>
          <w:sz w:val="24"/>
          <w:szCs w:val="24"/>
        </w:rPr>
        <w:t>Ritsu</w:t>
      </w:r>
      <w:proofErr w:type="spellEnd"/>
      <w:r w:rsidRPr="00444227">
        <w:rPr>
          <w:rFonts w:ascii="Trebuchet MS" w:hAnsi="Trebuchet MS"/>
          <w:sz w:val="24"/>
          <w:szCs w:val="24"/>
        </w:rPr>
        <w:t xml:space="preserve"> Spordibaasi juures. Avatud Noortekeskuse tegevusi arendatakse võimalusel ka täiskasvanud noortele.</w:t>
      </w:r>
    </w:p>
    <w:p w:rsidR="00ED427D" w:rsidRPr="00BA14F0" w:rsidRDefault="00ED427D" w:rsidP="00ED427D">
      <w:pPr>
        <w:pStyle w:val="Loendilik"/>
        <w:numPr>
          <w:ilvl w:val="0"/>
          <w:numId w:val="16"/>
        </w:numPr>
        <w:rPr>
          <w:rFonts w:ascii="Trebuchet MS" w:hAnsi="Trebuchet MS"/>
          <w:color w:val="000000"/>
          <w:sz w:val="24"/>
          <w:szCs w:val="24"/>
        </w:rPr>
      </w:pPr>
      <w:r w:rsidRPr="00444227">
        <w:rPr>
          <w:rFonts w:ascii="Trebuchet MS" w:hAnsi="Trebuchet MS"/>
          <w:sz w:val="24"/>
          <w:szCs w:val="24"/>
        </w:rPr>
        <w:t>Noorsootöötajate töökoormus läbivaatamine ja palgakorralduse ajakohastamine.</w:t>
      </w:r>
    </w:p>
    <w:p w:rsidR="00ED427D" w:rsidRPr="00444227" w:rsidRDefault="00ED427D" w:rsidP="00ED427D">
      <w:pPr>
        <w:pStyle w:val="Loendilik"/>
        <w:numPr>
          <w:ilvl w:val="0"/>
          <w:numId w:val="16"/>
        </w:numPr>
        <w:rPr>
          <w:rFonts w:ascii="Trebuchet MS" w:hAnsi="Trebuchet MS"/>
          <w:color w:val="000000"/>
          <w:sz w:val="24"/>
          <w:szCs w:val="24"/>
        </w:rPr>
      </w:pPr>
      <w:r w:rsidRPr="00444227">
        <w:rPr>
          <w:rFonts w:ascii="Trebuchet MS" w:hAnsi="Trebuchet MS"/>
          <w:color w:val="000000"/>
          <w:sz w:val="24"/>
          <w:szCs w:val="24"/>
        </w:rPr>
        <w:t>Õpetajate, ringijuhtide- ja noorsootöötajate tunnustamine.</w:t>
      </w:r>
    </w:p>
    <w:p w:rsidR="00ED427D" w:rsidRPr="002A06E2" w:rsidRDefault="00ED427D" w:rsidP="00ED427D">
      <w:pPr>
        <w:pStyle w:val="Loendilik"/>
        <w:numPr>
          <w:ilvl w:val="0"/>
          <w:numId w:val="16"/>
        </w:numPr>
        <w:rPr>
          <w:rFonts w:ascii="Trebuchet MS" w:hAnsi="Trebuchet MS"/>
          <w:color w:val="000000"/>
          <w:sz w:val="24"/>
          <w:szCs w:val="24"/>
        </w:rPr>
      </w:pPr>
      <w:r w:rsidRPr="00444227">
        <w:rPr>
          <w:rFonts w:ascii="Trebuchet MS" w:hAnsi="Trebuchet MS"/>
          <w:sz w:val="24"/>
          <w:szCs w:val="24"/>
        </w:rPr>
        <w:t>Kooliminekutoetuste maksmise ja edukate koolilõpetajate tunnustamise jätkamine.</w:t>
      </w:r>
    </w:p>
    <w:p w:rsidR="00444227" w:rsidRPr="00444227" w:rsidRDefault="00444227" w:rsidP="00444227">
      <w:pPr>
        <w:pStyle w:val="Loendilik"/>
        <w:numPr>
          <w:ilvl w:val="0"/>
          <w:numId w:val="35"/>
        </w:numPr>
        <w:tabs>
          <w:tab w:val="clear" w:pos="1440"/>
          <w:tab w:val="num" w:pos="360"/>
        </w:tabs>
        <w:ind w:hanging="1440"/>
        <w:rPr>
          <w:rFonts w:ascii="Trebuchet MS" w:hAnsi="Trebuchet MS"/>
          <w:sz w:val="24"/>
          <w:szCs w:val="24"/>
        </w:rPr>
      </w:pPr>
      <w:r w:rsidRPr="00444227">
        <w:rPr>
          <w:rFonts w:ascii="Trebuchet MS" w:hAnsi="Trebuchet MS"/>
          <w:sz w:val="24"/>
          <w:szCs w:val="24"/>
        </w:rPr>
        <w:lastRenderedPageBreak/>
        <w:t>Valla noorsootöö arengukava koostamine.</w:t>
      </w:r>
    </w:p>
    <w:p w:rsidR="00444227" w:rsidRDefault="00444227" w:rsidP="00444227">
      <w:pPr>
        <w:pStyle w:val="Loendilik"/>
        <w:numPr>
          <w:ilvl w:val="0"/>
          <w:numId w:val="35"/>
        </w:numPr>
        <w:tabs>
          <w:tab w:val="clear" w:pos="1440"/>
        </w:tabs>
        <w:ind w:left="360"/>
        <w:rPr>
          <w:rFonts w:ascii="Trebuchet MS" w:hAnsi="Trebuchet MS"/>
          <w:sz w:val="24"/>
          <w:szCs w:val="24"/>
        </w:rPr>
      </w:pPr>
      <w:r w:rsidRPr="00444227">
        <w:rPr>
          <w:rFonts w:ascii="Trebuchet MS" w:hAnsi="Trebuchet MS"/>
          <w:sz w:val="24"/>
          <w:szCs w:val="24"/>
        </w:rPr>
        <w:t xml:space="preserve">Lasteaed Mõmmik ümbruse rekonstrueerimisega jätkamine. </w:t>
      </w:r>
    </w:p>
    <w:p w:rsidR="00444227" w:rsidRPr="00444227" w:rsidRDefault="00444227" w:rsidP="00444227">
      <w:pPr>
        <w:pStyle w:val="Loendilik"/>
        <w:numPr>
          <w:ilvl w:val="0"/>
          <w:numId w:val="35"/>
        </w:numPr>
        <w:tabs>
          <w:tab w:val="clear" w:pos="1440"/>
        </w:tabs>
        <w:ind w:left="360"/>
        <w:rPr>
          <w:rFonts w:ascii="Trebuchet MS" w:hAnsi="Trebuchet MS"/>
          <w:sz w:val="24"/>
          <w:szCs w:val="24"/>
        </w:rPr>
      </w:pPr>
      <w:r w:rsidRPr="00444227">
        <w:rPr>
          <w:rFonts w:ascii="Trebuchet MS" w:hAnsi="Trebuchet MS"/>
          <w:sz w:val="24"/>
          <w:szCs w:val="24"/>
        </w:rPr>
        <w:t>Lasteaia Tõrvalill rekonstrueerimise</w:t>
      </w:r>
      <w:r>
        <w:rPr>
          <w:rFonts w:ascii="Trebuchet MS" w:hAnsi="Trebuchet MS"/>
          <w:sz w:val="24"/>
          <w:szCs w:val="24"/>
        </w:rPr>
        <w:t>ga</w:t>
      </w:r>
      <w:r w:rsidRPr="00444227">
        <w:rPr>
          <w:rFonts w:ascii="Trebuchet MS" w:hAnsi="Trebuchet MS"/>
          <w:sz w:val="24"/>
          <w:szCs w:val="24"/>
        </w:rPr>
        <w:t xml:space="preserve"> jätkamine</w:t>
      </w:r>
      <w:r>
        <w:rPr>
          <w:rFonts w:ascii="Trebuchet MS" w:hAnsi="Trebuchet MS"/>
          <w:sz w:val="24"/>
          <w:szCs w:val="24"/>
        </w:rPr>
        <w:t>.</w:t>
      </w:r>
      <w:r w:rsidRPr="00444227">
        <w:rPr>
          <w:rFonts w:ascii="Trebuchet MS" w:hAnsi="Trebuchet MS"/>
          <w:sz w:val="24"/>
          <w:szCs w:val="24"/>
        </w:rPr>
        <w:t xml:space="preserve"> </w:t>
      </w:r>
    </w:p>
    <w:p w:rsidR="00444227" w:rsidRPr="00444227" w:rsidRDefault="00444227" w:rsidP="00444227">
      <w:pPr>
        <w:pStyle w:val="Loendilik"/>
        <w:numPr>
          <w:ilvl w:val="0"/>
          <w:numId w:val="35"/>
        </w:numPr>
        <w:tabs>
          <w:tab w:val="clear" w:pos="1440"/>
        </w:tabs>
        <w:ind w:left="360"/>
        <w:rPr>
          <w:rFonts w:ascii="Trebuchet MS" w:hAnsi="Trebuchet MS"/>
          <w:sz w:val="24"/>
          <w:szCs w:val="24"/>
        </w:rPr>
      </w:pPr>
      <w:r w:rsidRPr="00444227">
        <w:rPr>
          <w:rFonts w:ascii="Trebuchet MS" w:hAnsi="Trebuchet MS"/>
          <w:sz w:val="24"/>
          <w:szCs w:val="24"/>
        </w:rPr>
        <w:t xml:space="preserve">Ala </w:t>
      </w:r>
      <w:r>
        <w:rPr>
          <w:rFonts w:ascii="Trebuchet MS" w:hAnsi="Trebuchet MS"/>
          <w:sz w:val="24"/>
          <w:szCs w:val="24"/>
        </w:rPr>
        <w:t>P</w:t>
      </w:r>
      <w:r w:rsidRPr="00444227">
        <w:rPr>
          <w:rFonts w:ascii="Trebuchet MS" w:hAnsi="Trebuchet MS"/>
          <w:sz w:val="24"/>
          <w:szCs w:val="24"/>
        </w:rPr>
        <w:t>õhikooli fassaadi, elektri</w:t>
      </w:r>
      <w:r>
        <w:rPr>
          <w:rFonts w:ascii="Trebuchet MS" w:hAnsi="Trebuchet MS"/>
          <w:sz w:val="24"/>
          <w:szCs w:val="24"/>
        </w:rPr>
        <w:t>-</w:t>
      </w:r>
      <w:r w:rsidRPr="00444227">
        <w:rPr>
          <w:rFonts w:ascii="Trebuchet MS" w:hAnsi="Trebuchet MS"/>
          <w:sz w:val="24"/>
          <w:szCs w:val="24"/>
        </w:rPr>
        <w:t xml:space="preserve"> ja ventilatsioonisüsteemi</w:t>
      </w:r>
      <w:r>
        <w:rPr>
          <w:rFonts w:ascii="Trebuchet MS" w:hAnsi="Trebuchet MS"/>
          <w:sz w:val="24"/>
          <w:szCs w:val="24"/>
        </w:rPr>
        <w:t xml:space="preserve"> ehitus</w:t>
      </w:r>
      <w:r w:rsidRPr="00444227">
        <w:rPr>
          <w:rFonts w:ascii="Trebuchet MS" w:hAnsi="Trebuchet MS"/>
          <w:sz w:val="24"/>
          <w:szCs w:val="24"/>
        </w:rPr>
        <w:t xml:space="preserve">, õpilaskodu rekonstrueerimine, </w:t>
      </w:r>
      <w:r>
        <w:rPr>
          <w:rFonts w:ascii="Trebuchet MS" w:hAnsi="Trebuchet MS"/>
          <w:sz w:val="24"/>
          <w:szCs w:val="24"/>
        </w:rPr>
        <w:t xml:space="preserve">hoone </w:t>
      </w:r>
      <w:r w:rsidRPr="00444227">
        <w:rPr>
          <w:rFonts w:ascii="Trebuchet MS" w:hAnsi="Trebuchet MS"/>
          <w:sz w:val="24"/>
          <w:szCs w:val="24"/>
        </w:rPr>
        <w:t>turva ja tervisekaitse nõuete</w:t>
      </w:r>
      <w:r>
        <w:rPr>
          <w:rFonts w:ascii="Trebuchet MS" w:hAnsi="Trebuchet MS"/>
          <w:sz w:val="24"/>
          <w:szCs w:val="24"/>
        </w:rPr>
        <w:t>ga</w:t>
      </w:r>
      <w:r w:rsidRPr="00444227">
        <w:rPr>
          <w:rFonts w:ascii="Trebuchet MS" w:hAnsi="Trebuchet MS"/>
          <w:spacing w:val="-3"/>
          <w:sz w:val="24"/>
          <w:szCs w:val="24"/>
        </w:rPr>
        <w:t xml:space="preserve"> </w:t>
      </w:r>
      <w:r w:rsidRPr="00444227">
        <w:rPr>
          <w:rFonts w:ascii="Trebuchet MS" w:hAnsi="Trebuchet MS"/>
          <w:sz w:val="24"/>
          <w:szCs w:val="24"/>
        </w:rPr>
        <w:t>vastavusse viimine</w:t>
      </w:r>
      <w:r>
        <w:rPr>
          <w:rFonts w:ascii="Trebuchet MS" w:hAnsi="Trebuchet MS"/>
          <w:sz w:val="24"/>
          <w:szCs w:val="24"/>
        </w:rPr>
        <w:t>.</w:t>
      </w:r>
    </w:p>
    <w:p w:rsidR="00444227" w:rsidRPr="00444227" w:rsidRDefault="00444227" w:rsidP="00444227">
      <w:pPr>
        <w:pStyle w:val="Loendilik"/>
        <w:numPr>
          <w:ilvl w:val="0"/>
          <w:numId w:val="35"/>
        </w:numPr>
        <w:tabs>
          <w:tab w:val="clear" w:pos="1440"/>
        </w:tabs>
        <w:ind w:left="360"/>
        <w:rPr>
          <w:rFonts w:ascii="Trebuchet MS" w:hAnsi="Trebuchet MS"/>
          <w:sz w:val="24"/>
          <w:szCs w:val="24"/>
        </w:rPr>
      </w:pPr>
      <w:proofErr w:type="spellStart"/>
      <w:r w:rsidRPr="00444227">
        <w:rPr>
          <w:rFonts w:ascii="Trebuchet MS" w:hAnsi="Trebuchet MS"/>
          <w:sz w:val="24"/>
          <w:szCs w:val="24"/>
        </w:rPr>
        <w:t>Ritsu</w:t>
      </w:r>
      <w:proofErr w:type="spellEnd"/>
      <w:r w:rsidRPr="00444227">
        <w:rPr>
          <w:rFonts w:ascii="Trebuchet MS" w:hAnsi="Trebuchet MS"/>
          <w:sz w:val="24"/>
          <w:szCs w:val="24"/>
        </w:rPr>
        <w:t xml:space="preserve"> </w:t>
      </w:r>
      <w:r>
        <w:rPr>
          <w:rFonts w:ascii="Trebuchet MS" w:hAnsi="Trebuchet MS"/>
          <w:sz w:val="24"/>
          <w:szCs w:val="24"/>
        </w:rPr>
        <w:t>L</w:t>
      </w:r>
      <w:r w:rsidRPr="00444227">
        <w:rPr>
          <w:rFonts w:ascii="Trebuchet MS" w:hAnsi="Trebuchet MS"/>
          <w:sz w:val="24"/>
          <w:szCs w:val="24"/>
        </w:rPr>
        <w:t>asteaed-algkooli rekonstrueerimine (fassaad, söökla, elektrisüsteem)</w:t>
      </w:r>
      <w:r>
        <w:rPr>
          <w:rFonts w:ascii="Trebuchet MS" w:hAnsi="Trebuchet MS"/>
          <w:sz w:val="24"/>
          <w:szCs w:val="24"/>
        </w:rPr>
        <w:t>.</w:t>
      </w:r>
    </w:p>
    <w:p w:rsidR="00444227" w:rsidRPr="00444227" w:rsidRDefault="00444227" w:rsidP="00444227">
      <w:pPr>
        <w:pStyle w:val="Loendilik"/>
        <w:numPr>
          <w:ilvl w:val="0"/>
          <w:numId w:val="35"/>
        </w:numPr>
        <w:tabs>
          <w:tab w:val="clear" w:pos="1440"/>
        </w:tabs>
        <w:ind w:left="360"/>
        <w:rPr>
          <w:rFonts w:ascii="Trebuchet MS" w:hAnsi="Trebuchet MS"/>
          <w:sz w:val="24"/>
          <w:szCs w:val="24"/>
        </w:rPr>
      </w:pPr>
      <w:r w:rsidRPr="00444227">
        <w:rPr>
          <w:rFonts w:ascii="Trebuchet MS" w:hAnsi="Trebuchet MS"/>
          <w:sz w:val="24"/>
          <w:szCs w:val="24"/>
        </w:rPr>
        <w:t>Tõrva Gümnaasiumihoone ja ümbruse rekonstrueerimise jätkamine, kooli juurde mänguväljaku rajamine</w:t>
      </w:r>
      <w:r>
        <w:rPr>
          <w:rFonts w:ascii="Trebuchet MS" w:hAnsi="Trebuchet MS"/>
          <w:sz w:val="24"/>
          <w:szCs w:val="24"/>
        </w:rPr>
        <w:t>.</w:t>
      </w:r>
    </w:p>
    <w:p w:rsidR="00444227" w:rsidRPr="00444227" w:rsidRDefault="00444227" w:rsidP="00444227">
      <w:pPr>
        <w:pStyle w:val="Loendilik"/>
        <w:numPr>
          <w:ilvl w:val="0"/>
          <w:numId w:val="35"/>
        </w:numPr>
        <w:tabs>
          <w:tab w:val="clear" w:pos="1440"/>
        </w:tabs>
        <w:ind w:left="360"/>
        <w:rPr>
          <w:rFonts w:ascii="Trebuchet MS" w:hAnsi="Trebuchet MS"/>
          <w:sz w:val="24"/>
          <w:szCs w:val="24"/>
        </w:rPr>
      </w:pPr>
      <w:r w:rsidRPr="00444227">
        <w:rPr>
          <w:rFonts w:ascii="Trebuchet MS" w:hAnsi="Trebuchet MS"/>
          <w:sz w:val="24"/>
          <w:szCs w:val="24"/>
        </w:rPr>
        <w:t>Tõrva Gümnaasiumi juurde ujula-õpilaskodu rajamine</w:t>
      </w:r>
      <w:r>
        <w:rPr>
          <w:rFonts w:ascii="Trebuchet MS" w:hAnsi="Trebuchet MS"/>
          <w:sz w:val="24"/>
          <w:szCs w:val="24"/>
        </w:rPr>
        <w:t>.</w:t>
      </w:r>
    </w:p>
    <w:p w:rsidR="00444227" w:rsidRPr="00444227" w:rsidRDefault="00444227" w:rsidP="00444227">
      <w:pPr>
        <w:pStyle w:val="Loendilik"/>
        <w:numPr>
          <w:ilvl w:val="0"/>
          <w:numId w:val="35"/>
        </w:numPr>
        <w:tabs>
          <w:tab w:val="clear" w:pos="1440"/>
        </w:tabs>
        <w:ind w:left="360"/>
        <w:rPr>
          <w:rFonts w:ascii="Trebuchet MS" w:hAnsi="Trebuchet MS"/>
          <w:sz w:val="24"/>
          <w:szCs w:val="24"/>
        </w:rPr>
      </w:pPr>
      <w:r w:rsidRPr="00444227">
        <w:rPr>
          <w:rFonts w:ascii="Trebuchet MS" w:hAnsi="Trebuchet MS"/>
          <w:sz w:val="24"/>
          <w:szCs w:val="24"/>
        </w:rPr>
        <w:t>Hummuli kooli võimla rajamine</w:t>
      </w:r>
      <w:r>
        <w:rPr>
          <w:rFonts w:ascii="Trebuchet MS" w:hAnsi="Trebuchet MS"/>
          <w:sz w:val="24"/>
          <w:szCs w:val="24"/>
        </w:rPr>
        <w:t>.</w:t>
      </w:r>
    </w:p>
    <w:p w:rsidR="00444227" w:rsidRPr="00444227" w:rsidRDefault="00444227" w:rsidP="00444227">
      <w:pPr>
        <w:pStyle w:val="Loendilik"/>
        <w:numPr>
          <w:ilvl w:val="0"/>
          <w:numId w:val="35"/>
        </w:numPr>
        <w:tabs>
          <w:tab w:val="clear" w:pos="1440"/>
        </w:tabs>
        <w:ind w:left="360"/>
        <w:rPr>
          <w:rFonts w:ascii="Trebuchet MS" w:hAnsi="Trebuchet MS"/>
          <w:sz w:val="24"/>
          <w:szCs w:val="24"/>
        </w:rPr>
      </w:pPr>
      <w:r w:rsidRPr="00444227">
        <w:rPr>
          <w:rFonts w:ascii="Trebuchet MS" w:hAnsi="Trebuchet MS"/>
          <w:sz w:val="24"/>
          <w:szCs w:val="24"/>
        </w:rPr>
        <w:t>Riidaja Põhikooli kooliümbruse korrastamine</w:t>
      </w:r>
      <w:r>
        <w:rPr>
          <w:rFonts w:ascii="Trebuchet MS" w:hAnsi="Trebuchet MS"/>
          <w:sz w:val="24"/>
          <w:szCs w:val="24"/>
        </w:rPr>
        <w:t>.</w:t>
      </w:r>
    </w:p>
    <w:p w:rsidR="00444227" w:rsidRPr="00444227" w:rsidRDefault="00444227" w:rsidP="00444227">
      <w:pPr>
        <w:pStyle w:val="Loendilik"/>
        <w:numPr>
          <w:ilvl w:val="0"/>
          <w:numId w:val="35"/>
        </w:numPr>
        <w:tabs>
          <w:tab w:val="clear" w:pos="1440"/>
        </w:tabs>
        <w:ind w:left="360"/>
        <w:rPr>
          <w:rFonts w:ascii="Trebuchet MS" w:hAnsi="Trebuchet MS"/>
          <w:sz w:val="24"/>
          <w:szCs w:val="24"/>
        </w:rPr>
      </w:pPr>
      <w:r w:rsidRPr="00444227">
        <w:rPr>
          <w:rFonts w:ascii="Trebuchet MS" w:hAnsi="Trebuchet MS"/>
          <w:sz w:val="24"/>
          <w:szCs w:val="24"/>
        </w:rPr>
        <w:t xml:space="preserve">Tõrva Gümnaasiumi staadioni rekonstrueerimine. </w:t>
      </w:r>
    </w:p>
    <w:p w:rsidR="004B738F" w:rsidRPr="00E32C77" w:rsidRDefault="004B738F" w:rsidP="004B738F">
      <w:pPr>
        <w:pStyle w:val="Loendilik"/>
        <w:numPr>
          <w:ilvl w:val="0"/>
          <w:numId w:val="34"/>
        </w:numPr>
        <w:jc w:val="both"/>
        <w:rPr>
          <w:rFonts w:ascii="Trebuchet MS" w:hAnsi="Trebuchet MS"/>
          <w:sz w:val="24"/>
          <w:szCs w:val="24"/>
        </w:rPr>
      </w:pPr>
      <w:r w:rsidRPr="00E32C77">
        <w:rPr>
          <w:rFonts w:ascii="Trebuchet MS" w:hAnsi="Trebuchet MS"/>
          <w:sz w:val="24"/>
          <w:szCs w:val="24"/>
        </w:rPr>
        <w:t>Hooajalise turismiinfopunkti töö jätk</w:t>
      </w:r>
    </w:p>
    <w:p w:rsidR="00444227" w:rsidRDefault="00444227" w:rsidP="00444227">
      <w:pPr>
        <w:numPr>
          <w:ilvl w:val="0"/>
          <w:numId w:val="34"/>
        </w:numPr>
        <w:pBdr>
          <w:top w:val="nil"/>
          <w:left w:val="nil"/>
          <w:bottom w:val="nil"/>
          <w:right w:val="nil"/>
          <w:between w:val="nil"/>
        </w:pBdr>
        <w:spacing w:after="0"/>
        <w:contextualSpacing/>
        <w:jc w:val="both"/>
        <w:rPr>
          <w:rFonts w:ascii="Trebuchet MS" w:hAnsi="Trebuchet MS" w:cs="Calibri"/>
          <w:sz w:val="24"/>
          <w:szCs w:val="24"/>
        </w:rPr>
      </w:pPr>
      <w:r w:rsidRPr="00444227">
        <w:rPr>
          <w:rFonts w:ascii="Trebuchet MS" w:hAnsi="Trebuchet MS" w:cs="Calibri"/>
          <w:sz w:val="24"/>
          <w:szCs w:val="24"/>
        </w:rPr>
        <w:t>Tõrva valla Noorte TV ja raadio tegevuse toetamine.</w:t>
      </w:r>
    </w:p>
    <w:p w:rsidR="00444227" w:rsidRPr="00444227" w:rsidRDefault="00444227" w:rsidP="00444227">
      <w:pPr>
        <w:pStyle w:val="Loendilik"/>
        <w:numPr>
          <w:ilvl w:val="0"/>
          <w:numId w:val="34"/>
        </w:numPr>
        <w:rPr>
          <w:rFonts w:ascii="Trebuchet MS" w:hAnsi="Trebuchet MS"/>
          <w:sz w:val="24"/>
          <w:szCs w:val="24"/>
        </w:rPr>
      </w:pPr>
      <w:r w:rsidRPr="00444227">
        <w:rPr>
          <w:rFonts w:ascii="Trebuchet MS" w:hAnsi="Trebuchet MS"/>
          <w:sz w:val="24"/>
          <w:szCs w:val="24"/>
        </w:rPr>
        <w:t>Noorte suviste töörühmade korraldamine.</w:t>
      </w:r>
    </w:p>
    <w:p w:rsidR="004B738F" w:rsidRPr="00444227" w:rsidRDefault="004B738F" w:rsidP="004B738F">
      <w:pPr>
        <w:rPr>
          <w:rFonts w:ascii="Trebuchet MS" w:hAnsi="Trebuchet MS"/>
          <w:color w:val="000000"/>
        </w:rPr>
      </w:pPr>
    </w:p>
    <w:p w:rsidR="00ED427D" w:rsidRPr="00444227" w:rsidRDefault="00ED427D" w:rsidP="00ED427D">
      <w:pPr>
        <w:shd w:val="clear" w:color="auto" w:fill="FDE9D9" w:themeFill="accent6" w:themeFillTint="33"/>
        <w:spacing w:before="213"/>
        <w:rPr>
          <w:rFonts w:ascii="Trebuchet MS" w:hAnsi="Trebuchet MS"/>
          <w:b/>
          <w:sz w:val="24"/>
          <w:szCs w:val="24"/>
        </w:rPr>
      </w:pPr>
      <w:r w:rsidRPr="00444227">
        <w:rPr>
          <w:rFonts w:ascii="Trebuchet MS" w:hAnsi="Trebuchet MS"/>
          <w:b/>
          <w:sz w:val="24"/>
          <w:szCs w:val="24"/>
          <w:u w:val="single"/>
        </w:rPr>
        <w:t>Eesmärk 3:</w:t>
      </w:r>
      <w:r w:rsidRPr="00444227">
        <w:rPr>
          <w:rFonts w:ascii="Trebuchet MS" w:hAnsi="Trebuchet MS"/>
          <w:b/>
          <w:sz w:val="24"/>
          <w:szCs w:val="24"/>
        </w:rPr>
        <w:t xml:space="preserve"> Vajadusepõhine ja tõhus sotsiaalne kaitse, turvalisus</w:t>
      </w:r>
      <w:r w:rsidR="0017273A">
        <w:rPr>
          <w:rFonts w:ascii="Trebuchet MS" w:hAnsi="Trebuchet MS"/>
          <w:b/>
          <w:sz w:val="24"/>
          <w:szCs w:val="24"/>
        </w:rPr>
        <w:t>.</w:t>
      </w:r>
    </w:p>
    <w:p w:rsidR="00ED427D" w:rsidRPr="00444227" w:rsidRDefault="00ED427D" w:rsidP="00ED427D">
      <w:pPr>
        <w:rPr>
          <w:rFonts w:ascii="Trebuchet MS" w:hAnsi="Trebuchet MS"/>
          <w:b/>
          <w:sz w:val="24"/>
          <w:szCs w:val="24"/>
        </w:rPr>
      </w:pPr>
      <w:r w:rsidRPr="00444227">
        <w:rPr>
          <w:rFonts w:ascii="Trebuchet MS" w:hAnsi="Trebuchet MS"/>
          <w:b/>
          <w:sz w:val="24"/>
          <w:szCs w:val="24"/>
        </w:rPr>
        <w:t>Tegevus</w:t>
      </w:r>
      <w:r w:rsidR="0017273A">
        <w:rPr>
          <w:rFonts w:ascii="Trebuchet MS" w:hAnsi="Trebuchet MS"/>
          <w:b/>
          <w:sz w:val="24"/>
          <w:szCs w:val="24"/>
        </w:rPr>
        <w:t>ed</w:t>
      </w:r>
      <w:r w:rsidRPr="00444227">
        <w:rPr>
          <w:rFonts w:ascii="Trebuchet MS" w:hAnsi="Trebuchet MS"/>
          <w:b/>
          <w:sz w:val="24"/>
          <w:szCs w:val="24"/>
        </w:rPr>
        <w:t xml:space="preserve"> 2019-2023:</w:t>
      </w:r>
    </w:p>
    <w:p w:rsidR="00ED427D" w:rsidRPr="00444227" w:rsidRDefault="00ED427D" w:rsidP="00ED427D">
      <w:pPr>
        <w:pStyle w:val="Loendilik"/>
        <w:numPr>
          <w:ilvl w:val="0"/>
          <w:numId w:val="19"/>
        </w:numPr>
        <w:jc w:val="both"/>
        <w:rPr>
          <w:rFonts w:ascii="Trebuchet MS" w:hAnsi="Trebuchet MS"/>
          <w:sz w:val="24"/>
          <w:szCs w:val="24"/>
        </w:rPr>
      </w:pPr>
      <w:r w:rsidRPr="00444227">
        <w:rPr>
          <w:rFonts w:ascii="Trebuchet MS" w:hAnsi="Trebuchet MS"/>
          <w:sz w:val="24"/>
          <w:szCs w:val="24"/>
        </w:rPr>
        <w:t>Sotsiaalteenuste ja vajaduste kaardistamine ning tulemustest lähtuv valla sotsiaaltöö korralduse kaasajastamine.</w:t>
      </w:r>
    </w:p>
    <w:p w:rsidR="00ED427D" w:rsidRPr="00444227" w:rsidRDefault="00ED427D" w:rsidP="00ED427D">
      <w:pPr>
        <w:pStyle w:val="Loendilik"/>
        <w:numPr>
          <w:ilvl w:val="0"/>
          <w:numId w:val="19"/>
        </w:numPr>
        <w:jc w:val="both"/>
        <w:rPr>
          <w:rFonts w:ascii="Trebuchet MS" w:hAnsi="Trebuchet MS"/>
          <w:sz w:val="24"/>
          <w:szCs w:val="24"/>
        </w:rPr>
      </w:pPr>
      <w:r w:rsidRPr="00444227">
        <w:rPr>
          <w:rFonts w:ascii="Trebuchet MS" w:hAnsi="Trebuchet MS"/>
          <w:sz w:val="24"/>
          <w:szCs w:val="24"/>
        </w:rPr>
        <w:t>Abivajavatele elanikele toetuste ja teenuste muutmine vajadusepõhisemaks ja abi osutamine tõhusamaks. Varajase märkamise tähtsuse suurendamine sotsiaalses kaitses.</w:t>
      </w:r>
    </w:p>
    <w:p w:rsidR="00ED427D" w:rsidRPr="00444227" w:rsidRDefault="00ED427D" w:rsidP="00ED427D">
      <w:pPr>
        <w:pStyle w:val="Vahedeta"/>
        <w:numPr>
          <w:ilvl w:val="0"/>
          <w:numId w:val="19"/>
        </w:numPr>
        <w:rPr>
          <w:rFonts w:ascii="Trebuchet MS" w:hAnsi="Trebuchet MS"/>
          <w:sz w:val="24"/>
          <w:szCs w:val="24"/>
        </w:rPr>
      </w:pPr>
      <w:r w:rsidRPr="00444227">
        <w:rPr>
          <w:rFonts w:ascii="Trebuchet MS" w:hAnsi="Trebuchet MS"/>
          <w:sz w:val="24"/>
          <w:szCs w:val="24"/>
        </w:rPr>
        <w:t>Elanike teadlikkuse suurendamine teenustest, sh omavastutuse mõistmine.</w:t>
      </w:r>
    </w:p>
    <w:p w:rsidR="00ED427D" w:rsidRPr="00444227" w:rsidRDefault="00ED427D" w:rsidP="00ED427D">
      <w:pPr>
        <w:pStyle w:val="Vahedeta"/>
        <w:numPr>
          <w:ilvl w:val="0"/>
          <w:numId w:val="19"/>
        </w:numPr>
        <w:rPr>
          <w:rFonts w:ascii="Trebuchet MS" w:hAnsi="Trebuchet MS"/>
          <w:sz w:val="24"/>
          <w:szCs w:val="24"/>
        </w:rPr>
      </w:pPr>
      <w:r w:rsidRPr="00444227">
        <w:rPr>
          <w:rFonts w:ascii="Trebuchet MS" w:hAnsi="Trebuchet MS"/>
          <w:sz w:val="24"/>
          <w:szCs w:val="24"/>
        </w:rPr>
        <w:t xml:space="preserve">Toimiv eakate päevahoid. </w:t>
      </w:r>
    </w:p>
    <w:p w:rsidR="00ED427D" w:rsidRPr="00444227" w:rsidRDefault="00ED427D" w:rsidP="00ED427D">
      <w:pPr>
        <w:pStyle w:val="Loendilik"/>
        <w:numPr>
          <w:ilvl w:val="0"/>
          <w:numId w:val="19"/>
        </w:numPr>
        <w:jc w:val="both"/>
        <w:rPr>
          <w:rFonts w:ascii="Trebuchet MS" w:hAnsi="Trebuchet MS"/>
          <w:sz w:val="24"/>
          <w:szCs w:val="24"/>
        </w:rPr>
      </w:pPr>
      <w:r w:rsidRPr="00444227">
        <w:rPr>
          <w:rFonts w:ascii="Trebuchet MS" w:hAnsi="Trebuchet MS"/>
          <w:sz w:val="24"/>
          <w:szCs w:val="24"/>
        </w:rPr>
        <w:t xml:space="preserve">Teenuste uuenduslikum ja polüfunktsionaalsem osutamine, säilitamaks keskuste tagamaal piisav teenuste kättesaadavus. </w:t>
      </w:r>
    </w:p>
    <w:p w:rsidR="00ED427D" w:rsidRPr="00444227" w:rsidRDefault="00ED427D" w:rsidP="00ED427D">
      <w:pPr>
        <w:pStyle w:val="Loendilik"/>
        <w:numPr>
          <w:ilvl w:val="0"/>
          <w:numId w:val="19"/>
        </w:numPr>
        <w:rPr>
          <w:rFonts w:ascii="Trebuchet MS" w:hAnsi="Trebuchet MS"/>
          <w:sz w:val="24"/>
          <w:szCs w:val="24"/>
        </w:rPr>
      </w:pPr>
      <w:r w:rsidRPr="00444227">
        <w:rPr>
          <w:rFonts w:ascii="Trebuchet MS" w:hAnsi="Trebuchet MS"/>
          <w:sz w:val="24"/>
          <w:szCs w:val="24"/>
        </w:rPr>
        <w:t>Sotsiaalvaldkonnas tegutsevate inimeste koolitamine ja valla võimekuse tõstmine seadusega kohustatud teenuste osutamiseks. Supervisioon sotsiaaltöötajatele.</w:t>
      </w:r>
    </w:p>
    <w:p w:rsidR="00ED427D" w:rsidRPr="00444227" w:rsidRDefault="00ED427D" w:rsidP="00ED427D">
      <w:pPr>
        <w:pStyle w:val="Loendilik"/>
        <w:numPr>
          <w:ilvl w:val="0"/>
          <w:numId w:val="19"/>
        </w:numPr>
        <w:rPr>
          <w:rFonts w:ascii="Trebuchet MS" w:hAnsi="Trebuchet MS"/>
          <w:sz w:val="24"/>
          <w:szCs w:val="24"/>
        </w:rPr>
      </w:pPr>
      <w:r w:rsidRPr="00444227">
        <w:rPr>
          <w:rFonts w:ascii="Trebuchet MS" w:hAnsi="Trebuchet MS"/>
          <w:sz w:val="24"/>
          <w:szCs w:val="24"/>
        </w:rPr>
        <w:t>Sotsiaaleluruumide süsteemi loomine ja nende seisukorra vastavusse viimine eluruumidele esitatavate miinimumnõuetega ja vajadusel kohandada puudega inimeste eluruumid neile vastavalt.</w:t>
      </w:r>
    </w:p>
    <w:p w:rsidR="00ED427D" w:rsidRPr="00444227" w:rsidRDefault="00ED427D" w:rsidP="00ED427D">
      <w:pPr>
        <w:pStyle w:val="Loendilik"/>
        <w:numPr>
          <w:ilvl w:val="0"/>
          <w:numId w:val="19"/>
        </w:numPr>
        <w:spacing w:before="100" w:beforeAutospacing="1" w:after="100" w:afterAutospacing="1"/>
        <w:contextualSpacing/>
        <w:rPr>
          <w:rFonts w:ascii="Trebuchet MS" w:hAnsi="Trebuchet MS"/>
          <w:sz w:val="24"/>
          <w:szCs w:val="24"/>
        </w:rPr>
      </w:pPr>
      <w:r w:rsidRPr="00444227">
        <w:rPr>
          <w:rFonts w:ascii="Trebuchet MS" w:hAnsi="Trebuchet MS"/>
          <w:sz w:val="24"/>
          <w:szCs w:val="24"/>
        </w:rPr>
        <w:t>Jätkata programmi „Imelised aastad“ et aidata võimalikult paljusid lapsevanemaid.</w:t>
      </w:r>
    </w:p>
    <w:p w:rsidR="00ED427D" w:rsidRPr="00444227" w:rsidRDefault="00ED427D" w:rsidP="00ED427D">
      <w:pPr>
        <w:pStyle w:val="Loendilik"/>
        <w:numPr>
          <w:ilvl w:val="0"/>
          <w:numId w:val="19"/>
        </w:numPr>
        <w:spacing w:before="100" w:beforeAutospacing="1" w:after="100" w:afterAutospacing="1"/>
        <w:contextualSpacing/>
        <w:jc w:val="both"/>
        <w:rPr>
          <w:rFonts w:ascii="Trebuchet MS" w:hAnsi="Trebuchet MS"/>
          <w:sz w:val="24"/>
          <w:szCs w:val="24"/>
        </w:rPr>
      </w:pPr>
      <w:r w:rsidRPr="00444227">
        <w:rPr>
          <w:rFonts w:ascii="Trebuchet MS" w:hAnsi="Trebuchet MS"/>
          <w:sz w:val="24"/>
          <w:szCs w:val="24"/>
        </w:rPr>
        <w:t>Tugiisikute struktuuri väljaarendamine, tugiisikute tasustamiseks lisavõimaluste otsimine.</w:t>
      </w:r>
    </w:p>
    <w:p w:rsidR="00ED427D" w:rsidRPr="00444227" w:rsidRDefault="00ED427D" w:rsidP="00ED427D">
      <w:pPr>
        <w:pStyle w:val="Loendilik"/>
        <w:numPr>
          <w:ilvl w:val="0"/>
          <w:numId w:val="19"/>
        </w:numPr>
        <w:jc w:val="both"/>
        <w:rPr>
          <w:rFonts w:ascii="Trebuchet MS" w:hAnsi="Trebuchet MS"/>
          <w:sz w:val="24"/>
          <w:szCs w:val="24"/>
        </w:rPr>
      </w:pPr>
      <w:r w:rsidRPr="00444227">
        <w:rPr>
          <w:rFonts w:ascii="Trebuchet MS" w:hAnsi="Trebuchet MS"/>
          <w:sz w:val="24"/>
          <w:szCs w:val="24"/>
        </w:rPr>
        <w:t>Koduteenuste ja tugiisikute süsteemi arendamine. Koolituste võimaldamine tugiperedele ja –isikutele.</w:t>
      </w:r>
    </w:p>
    <w:p w:rsidR="00ED427D" w:rsidRPr="00444227" w:rsidRDefault="00ED427D" w:rsidP="00ED427D">
      <w:pPr>
        <w:pStyle w:val="Loendilik"/>
        <w:numPr>
          <w:ilvl w:val="0"/>
          <w:numId w:val="19"/>
        </w:numPr>
        <w:rPr>
          <w:rFonts w:ascii="Trebuchet MS" w:hAnsi="Trebuchet MS"/>
          <w:sz w:val="24"/>
          <w:szCs w:val="24"/>
        </w:rPr>
      </w:pPr>
      <w:r w:rsidRPr="00444227">
        <w:rPr>
          <w:rFonts w:ascii="Trebuchet MS" w:hAnsi="Trebuchet MS"/>
          <w:sz w:val="24"/>
          <w:szCs w:val="24"/>
        </w:rPr>
        <w:t>Asenduskodu ja erivajadustega laste sotsialiseerimine, elluastumiseks vajalike oskuste omandamiseks teenuste parendamine.</w:t>
      </w:r>
    </w:p>
    <w:p w:rsidR="00ED427D" w:rsidRPr="00444227" w:rsidRDefault="00ED427D" w:rsidP="00ED427D">
      <w:pPr>
        <w:pStyle w:val="Loendilik"/>
        <w:numPr>
          <w:ilvl w:val="0"/>
          <w:numId w:val="19"/>
        </w:numPr>
        <w:rPr>
          <w:rFonts w:ascii="Trebuchet MS" w:hAnsi="Trebuchet MS"/>
          <w:sz w:val="24"/>
          <w:szCs w:val="24"/>
        </w:rPr>
      </w:pPr>
      <w:r w:rsidRPr="00444227">
        <w:rPr>
          <w:rFonts w:ascii="Trebuchet MS" w:hAnsi="Trebuchet MS"/>
          <w:sz w:val="24"/>
          <w:szCs w:val="24"/>
        </w:rPr>
        <w:t>Erivajadustega lastele suurem tähelepanu, tugisüsteemide arendamine ja erivajadustega lastega aktiivsem tegelemine.</w:t>
      </w:r>
    </w:p>
    <w:p w:rsidR="00ED427D" w:rsidRPr="00444227" w:rsidRDefault="00ED427D" w:rsidP="00ED427D">
      <w:pPr>
        <w:pStyle w:val="Loendilik"/>
        <w:numPr>
          <w:ilvl w:val="0"/>
          <w:numId w:val="19"/>
        </w:numPr>
        <w:rPr>
          <w:rFonts w:ascii="Trebuchet MS" w:hAnsi="Trebuchet MS" w:cs="Calibri"/>
          <w:sz w:val="24"/>
          <w:szCs w:val="24"/>
        </w:rPr>
      </w:pPr>
      <w:r w:rsidRPr="00444227">
        <w:rPr>
          <w:rFonts w:ascii="Trebuchet MS" w:hAnsi="Trebuchet MS" w:cs="Calibri"/>
          <w:sz w:val="24"/>
          <w:szCs w:val="24"/>
        </w:rPr>
        <w:t>Tasuta toidu võimaldamine lasteaias ja koolides kõikides õppeastmetes.</w:t>
      </w:r>
    </w:p>
    <w:p w:rsidR="00ED427D" w:rsidRPr="00444227" w:rsidRDefault="00ED427D" w:rsidP="00ED427D">
      <w:pPr>
        <w:pStyle w:val="Loendilik"/>
        <w:numPr>
          <w:ilvl w:val="0"/>
          <w:numId w:val="19"/>
        </w:numPr>
        <w:rPr>
          <w:rFonts w:ascii="Trebuchet MS" w:hAnsi="Trebuchet MS"/>
          <w:sz w:val="24"/>
          <w:szCs w:val="24"/>
        </w:rPr>
      </w:pPr>
      <w:r w:rsidRPr="00444227">
        <w:rPr>
          <w:rFonts w:ascii="Trebuchet MS" w:hAnsi="Trebuchet MS"/>
          <w:sz w:val="24"/>
          <w:szCs w:val="24"/>
        </w:rPr>
        <w:lastRenderedPageBreak/>
        <w:t>Suurperede ja vähekindlustatud elanike abistamine.</w:t>
      </w:r>
    </w:p>
    <w:p w:rsidR="00ED427D" w:rsidRPr="00444227" w:rsidRDefault="00ED427D" w:rsidP="00ED427D">
      <w:pPr>
        <w:pStyle w:val="Loendilik"/>
        <w:numPr>
          <w:ilvl w:val="0"/>
          <w:numId w:val="19"/>
        </w:numPr>
        <w:rPr>
          <w:rFonts w:ascii="Trebuchet MS" w:hAnsi="Trebuchet MS"/>
          <w:sz w:val="24"/>
          <w:szCs w:val="24"/>
        </w:rPr>
      </w:pPr>
      <w:r w:rsidRPr="00444227">
        <w:rPr>
          <w:rFonts w:ascii="Trebuchet MS" w:hAnsi="Trebuchet MS"/>
          <w:sz w:val="24"/>
          <w:szCs w:val="24"/>
        </w:rPr>
        <w:t>Puuetega inimeste tööhõive ja toimetuleku toetamine.</w:t>
      </w:r>
    </w:p>
    <w:p w:rsidR="00ED427D" w:rsidRPr="00444227" w:rsidRDefault="00ED427D" w:rsidP="00ED427D">
      <w:pPr>
        <w:pStyle w:val="Loendilik"/>
        <w:numPr>
          <w:ilvl w:val="0"/>
          <w:numId w:val="19"/>
        </w:numPr>
        <w:rPr>
          <w:rFonts w:ascii="Trebuchet MS" w:hAnsi="Trebuchet MS"/>
          <w:sz w:val="24"/>
          <w:szCs w:val="24"/>
        </w:rPr>
      </w:pPr>
      <w:r w:rsidRPr="00444227">
        <w:rPr>
          <w:rFonts w:ascii="Trebuchet MS" w:hAnsi="Trebuchet MS"/>
          <w:sz w:val="24"/>
          <w:szCs w:val="24"/>
        </w:rPr>
        <w:t>Pesemise- ja saunateenuse võimaluse pakkumise jätkamine.</w:t>
      </w:r>
    </w:p>
    <w:p w:rsidR="00ED427D" w:rsidRPr="00444227" w:rsidRDefault="00ED427D" w:rsidP="00ED427D">
      <w:pPr>
        <w:pStyle w:val="Loendilik"/>
        <w:numPr>
          <w:ilvl w:val="0"/>
          <w:numId w:val="19"/>
        </w:numPr>
        <w:rPr>
          <w:rFonts w:ascii="Trebuchet MS" w:hAnsi="Trebuchet MS"/>
          <w:sz w:val="24"/>
          <w:szCs w:val="24"/>
        </w:rPr>
      </w:pPr>
      <w:r w:rsidRPr="00444227">
        <w:rPr>
          <w:rFonts w:ascii="Trebuchet MS" w:hAnsi="Trebuchet MS"/>
          <w:sz w:val="24"/>
          <w:szCs w:val="24"/>
        </w:rPr>
        <w:t>Sotsiaalvaldkonna spetsialistide töötasude ajakohastamine ja töötajate pidev koolitamine.</w:t>
      </w:r>
    </w:p>
    <w:p w:rsidR="00ED427D" w:rsidRPr="00444227" w:rsidRDefault="00ED427D" w:rsidP="00ED427D">
      <w:pPr>
        <w:pStyle w:val="Loendilik"/>
        <w:numPr>
          <w:ilvl w:val="0"/>
          <w:numId w:val="19"/>
        </w:numPr>
        <w:rPr>
          <w:rFonts w:ascii="Trebuchet MS" w:hAnsi="Trebuchet MS"/>
          <w:sz w:val="24"/>
          <w:szCs w:val="24"/>
        </w:rPr>
      </w:pPr>
      <w:r w:rsidRPr="00444227">
        <w:rPr>
          <w:rFonts w:ascii="Trebuchet MS" w:hAnsi="Trebuchet MS" w:cs="Calibri"/>
          <w:sz w:val="24"/>
          <w:szCs w:val="24"/>
        </w:rPr>
        <w:t>Erinevatele sihtrühmadele nutiõppe läbiviimine.</w:t>
      </w:r>
    </w:p>
    <w:p w:rsidR="00ED427D" w:rsidRPr="00444227" w:rsidRDefault="00ED427D" w:rsidP="00ED427D">
      <w:pPr>
        <w:pStyle w:val="Loendilik"/>
        <w:numPr>
          <w:ilvl w:val="0"/>
          <w:numId w:val="19"/>
        </w:numPr>
        <w:rPr>
          <w:rFonts w:ascii="Trebuchet MS" w:hAnsi="Trebuchet MS"/>
          <w:sz w:val="24"/>
          <w:szCs w:val="24"/>
        </w:rPr>
      </w:pPr>
      <w:r w:rsidRPr="00444227">
        <w:rPr>
          <w:rFonts w:ascii="Trebuchet MS" w:hAnsi="Trebuchet MS"/>
          <w:sz w:val="24"/>
          <w:szCs w:val="24"/>
        </w:rPr>
        <w:t>Esmatasandi arstiabi tagamine ja perearstikeskuse tegevuste toetamine.</w:t>
      </w:r>
    </w:p>
    <w:p w:rsidR="00ED427D" w:rsidRPr="00BA14F0" w:rsidRDefault="00ED427D" w:rsidP="00ED427D">
      <w:pPr>
        <w:pStyle w:val="Loendilik"/>
        <w:numPr>
          <w:ilvl w:val="0"/>
          <w:numId w:val="19"/>
        </w:numPr>
        <w:rPr>
          <w:rFonts w:ascii="Trebuchet MS" w:hAnsi="Trebuchet MS"/>
          <w:sz w:val="24"/>
          <w:szCs w:val="24"/>
        </w:rPr>
      </w:pPr>
      <w:r w:rsidRPr="00444227">
        <w:rPr>
          <w:rFonts w:ascii="Trebuchet MS" w:hAnsi="Trebuchet MS"/>
          <w:sz w:val="24"/>
          <w:szCs w:val="24"/>
        </w:rPr>
        <w:t>E</w:t>
      </w:r>
      <w:r w:rsidRPr="00BA14F0">
        <w:rPr>
          <w:rFonts w:ascii="Trebuchet MS" w:hAnsi="Trebuchet MS"/>
          <w:sz w:val="24"/>
          <w:szCs w:val="24"/>
        </w:rPr>
        <w:t>nnetustegevus ja elanikkonna teavitamine turvalisusriskidest.</w:t>
      </w:r>
    </w:p>
    <w:p w:rsidR="00BA14F0" w:rsidRPr="00BA14F0" w:rsidRDefault="00BA14F0" w:rsidP="00BA14F0">
      <w:pPr>
        <w:pStyle w:val="Loendilik"/>
        <w:numPr>
          <w:ilvl w:val="0"/>
          <w:numId w:val="19"/>
        </w:numPr>
        <w:rPr>
          <w:rFonts w:ascii="Trebuchet MS" w:hAnsi="Trebuchet MS"/>
          <w:sz w:val="24"/>
          <w:szCs w:val="24"/>
        </w:rPr>
      </w:pPr>
      <w:r w:rsidRPr="00BA14F0">
        <w:rPr>
          <w:rFonts w:ascii="Trebuchet MS" w:hAnsi="Trebuchet MS"/>
          <w:sz w:val="24"/>
          <w:szCs w:val="24"/>
        </w:rPr>
        <w:t xml:space="preserve">Koostöös haridusasutuste, politsei ja sotsiaaltöö- ja lastekaitsespetsialistiga tehakse probleemsituatsioonide vältimiseks ennetustööd probleemsete lastega. </w:t>
      </w:r>
    </w:p>
    <w:p w:rsidR="00BA14F0" w:rsidRPr="00444227" w:rsidRDefault="00BA14F0" w:rsidP="00BA14F0">
      <w:pPr>
        <w:pStyle w:val="Loendilik"/>
        <w:numPr>
          <w:ilvl w:val="0"/>
          <w:numId w:val="19"/>
        </w:numPr>
        <w:contextualSpacing/>
        <w:jc w:val="both"/>
        <w:rPr>
          <w:rFonts w:ascii="Trebuchet MS" w:hAnsi="Trebuchet MS"/>
          <w:color w:val="000000"/>
          <w:sz w:val="24"/>
          <w:szCs w:val="24"/>
        </w:rPr>
      </w:pPr>
      <w:r w:rsidRPr="00BA14F0">
        <w:rPr>
          <w:rFonts w:ascii="Trebuchet MS" w:hAnsi="Trebuchet MS"/>
          <w:sz w:val="24"/>
          <w:szCs w:val="24"/>
        </w:rPr>
        <w:t xml:space="preserve">Turvalisuse tõstmiseks juurutada naabrivalve süsteemi, seda eriti hajaasustusega piirkondades ja osalise kasutusajaga elamispindadega piirkondades. </w:t>
      </w:r>
      <w:r>
        <w:rPr>
          <w:rFonts w:ascii="Trebuchet MS" w:hAnsi="Trebuchet MS"/>
          <w:sz w:val="24"/>
          <w:szCs w:val="24"/>
        </w:rPr>
        <w:t>S</w:t>
      </w:r>
      <w:r w:rsidRPr="00444227">
        <w:rPr>
          <w:rFonts w:ascii="Trebuchet MS" w:hAnsi="Trebuchet MS"/>
          <w:sz w:val="24"/>
          <w:szCs w:val="24"/>
        </w:rPr>
        <w:t>alvestavate turvakaamerate paigaldamine suurematesse küladesse.</w:t>
      </w:r>
    </w:p>
    <w:p w:rsidR="00ED427D" w:rsidRPr="00444227" w:rsidRDefault="00ED427D" w:rsidP="00ED427D">
      <w:pPr>
        <w:pStyle w:val="Loendilik"/>
        <w:numPr>
          <w:ilvl w:val="0"/>
          <w:numId w:val="19"/>
        </w:numPr>
        <w:rPr>
          <w:rFonts w:ascii="Trebuchet MS" w:hAnsi="Trebuchet MS"/>
          <w:sz w:val="24"/>
          <w:szCs w:val="24"/>
        </w:rPr>
      </w:pPr>
      <w:r w:rsidRPr="00444227">
        <w:rPr>
          <w:rFonts w:ascii="Trebuchet MS" w:hAnsi="Trebuchet MS"/>
          <w:sz w:val="24"/>
          <w:szCs w:val="24"/>
        </w:rPr>
        <w:t>Ametkondlik koostöö kiirabi, päästeteenistuse ja politseiga abi kohaloleku tagamiseks.</w:t>
      </w:r>
    </w:p>
    <w:p w:rsidR="00ED427D" w:rsidRPr="00444227" w:rsidRDefault="00ED427D" w:rsidP="00ED427D">
      <w:pPr>
        <w:pStyle w:val="Loendilik"/>
        <w:numPr>
          <w:ilvl w:val="0"/>
          <w:numId w:val="19"/>
        </w:numPr>
        <w:rPr>
          <w:rFonts w:ascii="Trebuchet MS" w:hAnsi="Trebuchet MS"/>
          <w:sz w:val="24"/>
          <w:szCs w:val="24"/>
        </w:rPr>
      </w:pPr>
      <w:r w:rsidRPr="00444227">
        <w:rPr>
          <w:rFonts w:ascii="Trebuchet MS" w:hAnsi="Trebuchet MS"/>
          <w:sz w:val="24"/>
          <w:szCs w:val="24"/>
        </w:rPr>
        <w:t>Tagasirände soodustamine, noorte perede toetamiseks programmi koostamine (maa võimaldamine elamuehituseks, soodsad tähtajalised üürikorterid jms).</w:t>
      </w:r>
    </w:p>
    <w:p w:rsidR="00444227" w:rsidRPr="00444227" w:rsidRDefault="00444227" w:rsidP="00444227">
      <w:pPr>
        <w:pStyle w:val="Loendilik"/>
        <w:numPr>
          <w:ilvl w:val="0"/>
          <w:numId w:val="19"/>
        </w:numPr>
        <w:jc w:val="both"/>
        <w:rPr>
          <w:rFonts w:ascii="Trebuchet MS" w:hAnsi="Trebuchet MS"/>
          <w:sz w:val="24"/>
          <w:szCs w:val="24"/>
        </w:rPr>
      </w:pPr>
      <w:r w:rsidRPr="00444227">
        <w:rPr>
          <w:rFonts w:ascii="Trebuchet MS" w:hAnsi="Trebuchet MS"/>
          <w:sz w:val="24"/>
          <w:szCs w:val="24"/>
        </w:rPr>
        <w:t>Valla tervise ning laste ja perede heaoluprofiili koostamine.</w:t>
      </w:r>
    </w:p>
    <w:p w:rsidR="00444227" w:rsidRPr="002A06E2" w:rsidRDefault="00444227" w:rsidP="00444227">
      <w:pPr>
        <w:pStyle w:val="Loendilik"/>
        <w:numPr>
          <w:ilvl w:val="0"/>
          <w:numId w:val="19"/>
        </w:numPr>
        <w:contextualSpacing/>
        <w:jc w:val="both"/>
        <w:rPr>
          <w:rFonts w:ascii="Trebuchet MS" w:hAnsi="Trebuchet MS"/>
          <w:color w:val="000000"/>
          <w:sz w:val="24"/>
          <w:szCs w:val="24"/>
        </w:rPr>
      </w:pPr>
      <w:r w:rsidRPr="00444227">
        <w:rPr>
          <w:rFonts w:ascii="Trebuchet MS" w:hAnsi="Trebuchet MS"/>
          <w:sz w:val="24"/>
          <w:szCs w:val="24"/>
        </w:rPr>
        <w:t>Päevakeskuse loomine Tõrva linna ja Riidajasse.</w:t>
      </w:r>
    </w:p>
    <w:p w:rsidR="002A06E2" w:rsidRPr="00BB5B9A" w:rsidRDefault="002A06E2" w:rsidP="002A06E2">
      <w:pPr>
        <w:contextualSpacing/>
        <w:jc w:val="both"/>
        <w:rPr>
          <w:rFonts w:ascii="Trebuchet MS" w:hAnsi="Trebuchet MS"/>
          <w:color w:val="000000"/>
          <w:sz w:val="24"/>
          <w:szCs w:val="24"/>
        </w:rPr>
      </w:pPr>
    </w:p>
    <w:p w:rsidR="00ED427D" w:rsidRPr="002A06E2" w:rsidRDefault="00ED427D" w:rsidP="002A06E2">
      <w:pPr>
        <w:shd w:val="clear" w:color="auto" w:fill="F2DBDB" w:themeFill="accent2" w:themeFillTint="33"/>
        <w:rPr>
          <w:rFonts w:ascii="Trebuchet MS" w:hAnsi="Trebuchet MS"/>
          <w:b/>
          <w:sz w:val="24"/>
          <w:szCs w:val="24"/>
        </w:rPr>
      </w:pPr>
      <w:r w:rsidRPr="002A06E2">
        <w:rPr>
          <w:rFonts w:ascii="Trebuchet MS" w:hAnsi="Trebuchet MS"/>
          <w:b/>
          <w:sz w:val="24"/>
          <w:szCs w:val="24"/>
        </w:rPr>
        <w:t>Eesmärk 4: Aktiivne kultuuri- ja spordielu, mitmekesised sisuka vaba aja veetmise võimalused</w:t>
      </w:r>
      <w:r w:rsidR="0017273A">
        <w:rPr>
          <w:rFonts w:ascii="Trebuchet MS" w:hAnsi="Trebuchet MS"/>
          <w:b/>
          <w:sz w:val="24"/>
          <w:szCs w:val="24"/>
        </w:rPr>
        <w:t>.</w:t>
      </w:r>
    </w:p>
    <w:p w:rsidR="00ED427D" w:rsidRPr="00444227" w:rsidRDefault="00ED427D" w:rsidP="00ED427D">
      <w:pPr>
        <w:jc w:val="both"/>
        <w:rPr>
          <w:rFonts w:ascii="Trebuchet MS" w:hAnsi="Trebuchet MS"/>
          <w:b/>
          <w:sz w:val="24"/>
          <w:szCs w:val="24"/>
        </w:rPr>
      </w:pPr>
      <w:r w:rsidRPr="00444227">
        <w:rPr>
          <w:rFonts w:ascii="Trebuchet MS" w:hAnsi="Trebuchet MS"/>
          <w:b/>
          <w:sz w:val="24"/>
          <w:szCs w:val="24"/>
        </w:rPr>
        <w:t>Tegevus</w:t>
      </w:r>
      <w:r w:rsidR="0017273A">
        <w:rPr>
          <w:rFonts w:ascii="Trebuchet MS" w:hAnsi="Trebuchet MS"/>
          <w:b/>
          <w:sz w:val="24"/>
          <w:szCs w:val="24"/>
        </w:rPr>
        <w:t>ed</w:t>
      </w:r>
      <w:r w:rsidRPr="00444227">
        <w:rPr>
          <w:rFonts w:ascii="Trebuchet MS" w:hAnsi="Trebuchet MS"/>
          <w:b/>
          <w:sz w:val="24"/>
          <w:szCs w:val="24"/>
        </w:rPr>
        <w:t xml:space="preserve"> 2019-2023:</w:t>
      </w:r>
    </w:p>
    <w:p w:rsidR="00ED427D" w:rsidRPr="00444227" w:rsidRDefault="00ED427D" w:rsidP="00ED427D">
      <w:pPr>
        <w:pStyle w:val="Loendilik"/>
        <w:numPr>
          <w:ilvl w:val="0"/>
          <w:numId w:val="18"/>
        </w:numPr>
        <w:rPr>
          <w:rFonts w:ascii="Trebuchet MS" w:hAnsi="Trebuchet MS"/>
          <w:sz w:val="24"/>
          <w:szCs w:val="24"/>
        </w:rPr>
      </w:pPr>
      <w:r w:rsidRPr="00444227">
        <w:rPr>
          <w:rFonts w:ascii="Trebuchet MS" w:hAnsi="Trebuchet MS"/>
          <w:sz w:val="24"/>
          <w:szCs w:val="24"/>
        </w:rPr>
        <w:t xml:space="preserve">Kultuuri- ja spordiürituste pikaajalise kalenderplaani koostamine ja levitamine. </w:t>
      </w:r>
    </w:p>
    <w:p w:rsidR="00ED427D" w:rsidRPr="00444227" w:rsidRDefault="00ED427D" w:rsidP="00ED427D">
      <w:pPr>
        <w:pStyle w:val="Loendilik"/>
        <w:numPr>
          <w:ilvl w:val="0"/>
          <w:numId w:val="18"/>
        </w:numPr>
        <w:rPr>
          <w:rFonts w:ascii="Trebuchet MS" w:hAnsi="Trebuchet MS"/>
          <w:sz w:val="24"/>
          <w:szCs w:val="24"/>
        </w:rPr>
      </w:pPr>
      <w:r w:rsidRPr="00444227">
        <w:rPr>
          <w:rFonts w:ascii="Trebuchet MS" w:hAnsi="Trebuchet MS"/>
          <w:sz w:val="24"/>
          <w:szCs w:val="24"/>
        </w:rPr>
        <w:t xml:space="preserve">Traditsiooniliste kultuuri- ja spordisündmuste läbiviimine, uute kultuurisuundade väljatöötamine koostöös naabervaldade jt. regioonidega. </w:t>
      </w:r>
    </w:p>
    <w:p w:rsidR="00ED427D" w:rsidRPr="00444227" w:rsidRDefault="00ED427D" w:rsidP="00ED427D">
      <w:pPr>
        <w:pStyle w:val="Loendilik"/>
        <w:numPr>
          <w:ilvl w:val="0"/>
          <w:numId w:val="18"/>
        </w:numPr>
        <w:rPr>
          <w:rFonts w:ascii="Trebuchet MS" w:hAnsi="Trebuchet MS"/>
          <w:sz w:val="24"/>
          <w:szCs w:val="24"/>
        </w:rPr>
      </w:pPr>
      <w:r w:rsidRPr="00444227">
        <w:rPr>
          <w:rFonts w:ascii="Trebuchet MS" w:hAnsi="Trebuchet MS"/>
          <w:sz w:val="24"/>
          <w:szCs w:val="24"/>
        </w:rPr>
        <w:t>Mulgi kultuuri, keele ja meele edendamine. Kõigile elanikele võimaluste loomine kultuurilise isetegevuse, seltsielu ja vabaharidusega tegelemiseks ning nende edendamiseks.</w:t>
      </w:r>
    </w:p>
    <w:p w:rsidR="00ED427D" w:rsidRPr="00444227" w:rsidRDefault="00ED427D" w:rsidP="00ED427D">
      <w:pPr>
        <w:pStyle w:val="Vahedeta"/>
        <w:numPr>
          <w:ilvl w:val="0"/>
          <w:numId w:val="18"/>
        </w:numPr>
        <w:rPr>
          <w:rFonts w:ascii="Trebuchet MS" w:hAnsi="Trebuchet MS"/>
          <w:sz w:val="24"/>
          <w:szCs w:val="24"/>
        </w:rPr>
      </w:pPr>
      <w:r w:rsidRPr="00444227">
        <w:rPr>
          <w:rFonts w:ascii="Trebuchet MS" w:hAnsi="Trebuchet MS"/>
          <w:sz w:val="24"/>
          <w:szCs w:val="24"/>
        </w:rPr>
        <w:t>Kultuuri- ja sporditöötajate palgasüsteemi kaasajastamine.</w:t>
      </w:r>
    </w:p>
    <w:p w:rsidR="00ED427D" w:rsidRPr="00444227" w:rsidRDefault="00ED427D" w:rsidP="00ED427D">
      <w:pPr>
        <w:pStyle w:val="Loendilik"/>
        <w:numPr>
          <w:ilvl w:val="0"/>
          <w:numId w:val="18"/>
        </w:numPr>
        <w:rPr>
          <w:rFonts w:ascii="Trebuchet MS" w:hAnsi="Trebuchet MS"/>
          <w:sz w:val="24"/>
          <w:szCs w:val="24"/>
        </w:rPr>
      </w:pPr>
      <w:r w:rsidRPr="00444227">
        <w:rPr>
          <w:rFonts w:ascii="Trebuchet MS" w:hAnsi="Trebuchet MS"/>
          <w:sz w:val="24"/>
          <w:szCs w:val="24"/>
        </w:rPr>
        <w:t xml:space="preserve">Tõrva linna kinotraditsioonide jätkamine, kinohoone kasutamise multifunktsionaalsuse suurendamine. </w:t>
      </w:r>
    </w:p>
    <w:p w:rsidR="00ED427D" w:rsidRPr="00444227" w:rsidRDefault="00ED427D" w:rsidP="00ED427D">
      <w:pPr>
        <w:pStyle w:val="Loendilik"/>
        <w:numPr>
          <w:ilvl w:val="0"/>
          <w:numId w:val="18"/>
        </w:numPr>
        <w:rPr>
          <w:rFonts w:ascii="Trebuchet MS" w:hAnsi="Trebuchet MS"/>
          <w:sz w:val="24"/>
          <w:szCs w:val="24"/>
        </w:rPr>
      </w:pPr>
      <w:r w:rsidRPr="00444227">
        <w:rPr>
          <w:rFonts w:ascii="Trebuchet MS" w:hAnsi="Trebuchet MS"/>
          <w:sz w:val="24"/>
          <w:szCs w:val="24"/>
        </w:rPr>
        <w:t xml:space="preserve">Kultuuri- ja spordiorganisatsioonide materiaalse ja tehnoloogilise baasi täiendamine ja parendamine, kultuuriorganisatsioonide tegevuse toetamine. </w:t>
      </w:r>
    </w:p>
    <w:p w:rsidR="00ED427D" w:rsidRPr="00444227" w:rsidRDefault="00ED427D" w:rsidP="00ED427D">
      <w:pPr>
        <w:pStyle w:val="Loendilik"/>
        <w:numPr>
          <w:ilvl w:val="0"/>
          <w:numId w:val="18"/>
        </w:numPr>
        <w:rPr>
          <w:rFonts w:ascii="Trebuchet MS" w:hAnsi="Trebuchet MS"/>
          <w:sz w:val="24"/>
          <w:szCs w:val="24"/>
        </w:rPr>
      </w:pPr>
      <w:r w:rsidRPr="00444227">
        <w:rPr>
          <w:rFonts w:ascii="Trebuchet MS" w:hAnsi="Trebuchet MS"/>
          <w:sz w:val="24"/>
          <w:szCs w:val="24"/>
        </w:rPr>
        <w:t xml:space="preserve">Mittetulundusühingute ja teiste kolmandasse sektorisse kuuluvate organisatsioonide koostöö </w:t>
      </w:r>
      <w:proofErr w:type="spellStart"/>
      <w:r w:rsidRPr="00444227">
        <w:rPr>
          <w:rFonts w:ascii="Trebuchet MS" w:hAnsi="Trebuchet MS"/>
          <w:sz w:val="24"/>
          <w:szCs w:val="24"/>
        </w:rPr>
        <w:t>võimestamine</w:t>
      </w:r>
      <w:proofErr w:type="spellEnd"/>
      <w:r w:rsidRPr="00444227">
        <w:rPr>
          <w:rFonts w:ascii="Trebuchet MS" w:hAnsi="Trebuchet MS"/>
          <w:sz w:val="24"/>
          <w:szCs w:val="24"/>
        </w:rPr>
        <w:t xml:space="preserve">. </w:t>
      </w:r>
    </w:p>
    <w:p w:rsidR="00ED427D" w:rsidRPr="00444227" w:rsidRDefault="00ED427D" w:rsidP="00ED427D">
      <w:pPr>
        <w:pStyle w:val="Loendilik"/>
        <w:numPr>
          <w:ilvl w:val="0"/>
          <w:numId w:val="18"/>
        </w:numPr>
        <w:rPr>
          <w:rFonts w:ascii="Trebuchet MS" w:hAnsi="Trebuchet MS"/>
          <w:sz w:val="24"/>
          <w:szCs w:val="24"/>
        </w:rPr>
      </w:pPr>
      <w:r w:rsidRPr="00444227">
        <w:rPr>
          <w:rFonts w:ascii="Trebuchet MS" w:hAnsi="Trebuchet MS"/>
          <w:sz w:val="24"/>
          <w:szCs w:val="24"/>
        </w:rPr>
        <w:t xml:space="preserve">Tõrva keskväljaku ääres täiendavate võimaluste loomine kunsti- ja käsitöö eksponeerimiseks, loomemajanduse edendamiseks. </w:t>
      </w:r>
    </w:p>
    <w:p w:rsidR="00ED427D" w:rsidRPr="00444227" w:rsidRDefault="00ED427D" w:rsidP="00ED427D">
      <w:pPr>
        <w:pStyle w:val="Loendilik"/>
        <w:numPr>
          <w:ilvl w:val="0"/>
          <w:numId w:val="18"/>
        </w:numPr>
        <w:rPr>
          <w:rFonts w:ascii="Trebuchet MS" w:hAnsi="Trebuchet MS"/>
          <w:sz w:val="24"/>
          <w:szCs w:val="24"/>
        </w:rPr>
      </w:pPr>
      <w:r w:rsidRPr="00444227">
        <w:rPr>
          <w:rFonts w:ascii="Trebuchet MS" w:hAnsi="Trebuchet MS"/>
          <w:sz w:val="24"/>
          <w:szCs w:val="24"/>
        </w:rPr>
        <w:t>Iseseisvat treenimist võimaldavate sportimisalade loomine välikeskkonda, sh. välitrenažöörid , uute mänguväljakute rajamine ja olemasolevate parendamine ja uuendamine.</w:t>
      </w:r>
    </w:p>
    <w:p w:rsidR="00ED427D" w:rsidRPr="00444227" w:rsidRDefault="00ED427D" w:rsidP="00ED427D">
      <w:pPr>
        <w:pStyle w:val="Vahedeta"/>
        <w:numPr>
          <w:ilvl w:val="0"/>
          <w:numId w:val="18"/>
        </w:numPr>
        <w:rPr>
          <w:rFonts w:ascii="Trebuchet MS" w:hAnsi="Trebuchet MS"/>
          <w:sz w:val="24"/>
          <w:szCs w:val="24"/>
        </w:rPr>
      </w:pPr>
      <w:r w:rsidRPr="00444227">
        <w:rPr>
          <w:rFonts w:ascii="Trebuchet MS" w:hAnsi="Trebuchet MS"/>
          <w:sz w:val="24"/>
          <w:szCs w:val="24"/>
        </w:rPr>
        <w:t>Helme laada läbiviimise traditsiooni taastamine kultuurisündmusena.</w:t>
      </w:r>
    </w:p>
    <w:p w:rsidR="00ED427D" w:rsidRPr="00444227" w:rsidRDefault="00ED427D" w:rsidP="00ED427D">
      <w:pPr>
        <w:pStyle w:val="Loendilik"/>
        <w:numPr>
          <w:ilvl w:val="0"/>
          <w:numId w:val="18"/>
        </w:numPr>
        <w:rPr>
          <w:rFonts w:ascii="Trebuchet MS" w:hAnsi="Trebuchet MS"/>
          <w:sz w:val="24"/>
          <w:szCs w:val="24"/>
        </w:rPr>
      </w:pPr>
      <w:r w:rsidRPr="00444227">
        <w:rPr>
          <w:rFonts w:ascii="Trebuchet MS" w:hAnsi="Trebuchet MS"/>
          <w:sz w:val="24"/>
          <w:szCs w:val="24"/>
        </w:rPr>
        <w:t>Tõrva terviseradade arendamine ning tehnika soetamine radade hooldamiseks.</w:t>
      </w:r>
    </w:p>
    <w:p w:rsidR="00ED427D" w:rsidRPr="00444227" w:rsidRDefault="00ED427D" w:rsidP="00ED427D">
      <w:pPr>
        <w:pStyle w:val="Loendilik"/>
        <w:numPr>
          <w:ilvl w:val="0"/>
          <w:numId w:val="18"/>
        </w:numPr>
        <w:rPr>
          <w:rFonts w:ascii="Trebuchet MS" w:hAnsi="Trebuchet MS"/>
          <w:sz w:val="24"/>
          <w:szCs w:val="24"/>
        </w:rPr>
      </w:pPr>
      <w:r w:rsidRPr="00444227">
        <w:rPr>
          <w:rFonts w:ascii="Trebuchet MS" w:hAnsi="Trebuchet MS"/>
          <w:sz w:val="24"/>
          <w:szCs w:val="24"/>
        </w:rPr>
        <w:t xml:space="preserve">Harrastus- ja võistlusspordi edendamine, spordiliikumise aktiviseerimine, </w:t>
      </w:r>
      <w:r w:rsidRPr="00444227">
        <w:rPr>
          <w:rFonts w:ascii="Trebuchet MS" w:hAnsi="Trebuchet MS"/>
          <w:sz w:val="24"/>
          <w:szCs w:val="24"/>
        </w:rPr>
        <w:lastRenderedPageBreak/>
        <w:t>spordihuvi tekitamine ja kasvatamine eelkoolieas. Noorte võistlusspordi arendamiseks võimaluste loomine.</w:t>
      </w:r>
    </w:p>
    <w:p w:rsidR="00ED427D" w:rsidRPr="00444227" w:rsidRDefault="00ED427D" w:rsidP="00ED427D">
      <w:pPr>
        <w:pStyle w:val="Loendilik"/>
        <w:numPr>
          <w:ilvl w:val="0"/>
          <w:numId w:val="18"/>
        </w:numPr>
        <w:rPr>
          <w:rFonts w:ascii="Trebuchet MS" w:hAnsi="Trebuchet MS"/>
          <w:sz w:val="24"/>
          <w:szCs w:val="24"/>
        </w:rPr>
      </w:pPr>
      <w:r w:rsidRPr="00444227">
        <w:rPr>
          <w:rFonts w:ascii="Trebuchet MS" w:hAnsi="Trebuchet MS"/>
          <w:sz w:val="24"/>
          <w:szCs w:val="24"/>
        </w:rPr>
        <w:t>Vallapäevade korraldamise jätkamine.</w:t>
      </w:r>
    </w:p>
    <w:p w:rsidR="00444227" w:rsidRPr="00444227" w:rsidRDefault="00444227" w:rsidP="00444227">
      <w:pPr>
        <w:pStyle w:val="Loendilik"/>
        <w:numPr>
          <w:ilvl w:val="0"/>
          <w:numId w:val="34"/>
        </w:numPr>
        <w:rPr>
          <w:rFonts w:ascii="Trebuchet MS" w:hAnsi="Trebuchet MS"/>
          <w:sz w:val="24"/>
          <w:szCs w:val="24"/>
        </w:rPr>
      </w:pPr>
      <w:r w:rsidRPr="00444227">
        <w:rPr>
          <w:rFonts w:ascii="Trebuchet MS" w:hAnsi="Trebuchet MS"/>
          <w:sz w:val="24"/>
          <w:szCs w:val="24"/>
        </w:rPr>
        <w:t>Valla kultuuri- ja spordivaldkonna kontseptsiooni väljatöötamine ja rakendamine.</w:t>
      </w:r>
    </w:p>
    <w:p w:rsidR="00025C79" w:rsidRPr="00444227" w:rsidRDefault="00025C79" w:rsidP="00025C79">
      <w:pPr>
        <w:pStyle w:val="Loendilik"/>
        <w:numPr>
          <w:ilvl w:val="0"/>
          <w:numId w:val="34"/>
        </w:numPr>
        <w:rPr>
          <w:rFonts w:ascii="Trebuchet MS" w:hAnsi="Trebuchet MS"/>
          <w:sz w:val="24"/>
          <w:szCs w:val="24"/>
        </w:rPr>
      </w:pPr>
      <w:r w:rsidRPr="00444227">
        <w:rPr>
          <w:rFonts w:ascii="Trebuchet MS" w:hAnsi="Trebuchet MS"/>
          <w:sz w:val="24"/>
          <w:szCs w:val="24"/>
        </w:rPr>
        <w:t>Tõrva Kultuurimaja siseruumide rekonstrueerimise jätkamine.</w:t>
      </w:r>
    </w:p>
    <w:p w:rsidR="00025C79" w:rsidRPr="00444227" w:rsidRDefault="00025C79" w:rsidP="00025C79">
      <w:pPr>
        <w:pStyle w:val="Loendilik"/>
        <w:numPr>
          <w:ilvl w:val="0"/>
          <w:numId w:val="34"/>
        </w:numPr>
        <w:rPr>
          <w:rFonts w:ascii="Trebuchet MS" w:hAnsi="Trebuchet MS"/>
          <w:sz w:val="24"/>
          <w:szCs w:val="24"/>
        </w:rPr>
      </w:pPr>
      <w:r w:rsidRPr="00444227">
        <w:rPr>
          <w:rFonts w:ascii="Trebuchet MS" w:hAnsi="Trebuchet MS"/>
          <w:sz w:val="24"/>
          <w:szCs w:val="24"/>
        </w:rPr>
        <w:t>Tõrva Spordihoone rekonstrueerimise jätkamine.</w:t>
      </w:r>
    </w:p>
    <w:p w:rsidR="00025C79" w:rsidRPr="00444227" w:rsidRDefault="00025C79" w:rsidP="00025C79">
      <w:pPr>
        <w:pStyle w:val="Loendilik"/>
        <w:numPr>
          <w:ilvl w:val="0"/>
          <w:numId w:val="34"/>
        </w:numPr>
        <w:rPr>
          <w:rFonts w:ascii="Trebuchet MS" w:hAnsi="Trebuchet MS"/>
          <w:sz w:val="24"/>
          <w:szCs w:val="24"/>
        </w:rPr>
      </w:pPr>
      <w:r w:rsidRPr="00444227">
        <w:rPr>
          <w:rFonts w:ascii="Trebuchet MS" w:hAnsi="Trebuchet MS"/>
          <w:sz w:val="24"/>
          <w:szCs w:val="24"/>
        </w:rPr>
        <w:t>Tõrva Avatud Noortekeskuse jalgpalliväljaku rekonstrueerimine.</w:t>
      </w:r>
    </w:p>
    <w:p w:rsidR="00025C79" w:rsidRPr="00444227" w:rsidRDefault="00025C79" w:rsidP="00025C79">
      <w:pPr>
        <w:pStyle w:val="Loendilik"/>
        <w:numPr>
          <w:ilvl w:val="0"/>
          <w:numId w:val="34"/>
        </w:numPr>
        <w:rPr>
          <w:rFonts w:ascii="Trebuchet MS" w:hAnsi="Trebuchet MS"/>
          <w:sz w:val="24"/>
          <w:szCs w:val="24"/>
        </w:rPr>
      </w:pPr>
      <w:proofErr w:type="spellStart"/>
      <w:r w:rsidRPr="00444227">
        <w:rPr>
          <w:rFonts w:ascii="Trebuchet MS" w:hAnsi="Trebuchet MS"/>
          <w:sz w:val="24"/>
          <w:szCs w:val="24"/>
        </w:rPr>
        <w:t>Ritsu</w:t>
      </w:r>
      <w:proofErr w:type="spellEnd"/>
      <w:r w:rsidRPr="00444227">
        <w:rPr>
          <w:rFonts w:ascii="Trebuchet MS" w:hAnsi="Trebuchet MS"/>
          <w:sz w:val="24"/>
          <w:szCs w:val="24"/>
        </w:rPr>
        <w:t xml:space="preserve"> ujulasse </w:t>
      </w:r>
      <w:proofErr w:type="spellStart"/>
      <w:r w:rsidRPr="00444227">
        <w:rPr>
          <w:rFonts w:ascii="Trebuchet MS" w:hAnsi="Trebuchet MS"/>
          <w:sz w:val="24"/>
          <w:szCs w:val="24"/>
        </w:rPr>
        <w:t>siseskatepargi</w:t>
      </w:r>
      <w:proofErr w:type="spellEnd"/>
      <w:r w:rsidRPr="00444227">
        <w:rPr>
          <w:rFonts w:ascii="Trebuchet MS" w:hAnsi="Trebuchet MS"/>
          <w:sz w:val="24"/>
          <w:szCs w:val="24"/>
        </w:rPr>
        <w:t xml:space="preserve"> rajamine.</w:t>
      </w:r>
    </w:p>
    <w:p w:rsidR="00025C79" w:rsidRPr="00444227" w:rsidRDefault="00025C79" w:rsidP="00025C79">
      <w:pPr>
        <w:pStyle w:val="Loendilik"/>
        <w:numPr>
          <w:ilvl w:val="0"/>
          <w:numId w:val="34"/>
        </w:numPr>
        <w:rPr>
          <w:rFonts w:ascii="Trebuchet MS" w:hAnsi="Trebuchet MS"/>
          <w:sz w:val="24"/>
          <w:szCs w:val="24"/>
        </w:rPr>
      </w:pPr>
      <w:r w:rsidRPr="00444227">
        <w:rPr>
          <w:rFonts w:ascii="Trebuchet MS" w:hAnsi="Trebuchet MS"/>
          <w:sz w:val="24"/>
          <w:szCs w:val="24"/>
        </w:rPr>
        <w:t>Helme laululava ja selle ümbruse korrastamine.</w:t>
      </w:r>
    </w:p>
    <w:p w:rsidR="00025C79" w:rsidRPr="00444227" w:rsidRDefault="00025C79" w:rsidP="00025C79">
      <w:pPr>
        <w:pStyle w:val="Loendilik"/>
        <w:numPr>
          <w:ilvl w:val="0"/>
          <w:numId w:val="34"/>
        </w:numPr>
        <w:rPr>
          <w:rFonts w:ascii="Trebuchet MS" w:hAnsi="Trebuchet MS"/>
          <w:sz w:val="24"/>
          <w:szCs w:val="24"/>
        </w:rPr>
      </w:pPr>
      <w:r w:rsidRPr="00444227">
        <w:rPr>
          <w:rFonts w:ascii="Trebuchet MS" w:hAnsi="Trebuchet MS"/>
          <w:sz w:val="24"/>
          <w:szCs w:val="24"/>
        </w:rPr>
        <w:t xml:space="preserve">Tõrva Tantsumäe lauluväljaku ehitamine. </w:t>
      </w:r>
    </w:p>
    <w:p w:rsidR="00025C79" w:rsidRPr="00444227" w:rsidRDefault="00025C79" w:rsidP="00025C79">
      <w:pPr>
        <w:pStyle w:val="Loendilik"/>
        <w:numPr>
          <w:ilvl w:val="0"/>
          <w:numId w:val="34"/>
        </w:numPr>
        <w:rPr>
          <w:rFonts w:ascii="Trebuchet MS" w:hAnsi="Trebuchet MS"/>
          <w:sz w:val="24"/>
          <w:szCs w:val="24"/>
        </w:rPr>
      </w:pPr>
      <w:r w:rsidRPr="00444227">
        <w:rPr>
          <w:rFonts w:ascii="Trebuchet MS" w:hAnsi="Trebuchet MS"/>
          <w:sz w:val="24"/>
          <w:szCs w:val="24"/>
        </w:rPr>
        <w:t>Ala põhikooli spordiplatsi kasutusvõimaluste laiendamine.</w:t>
      </w:r>
    </w:p>
    <w:p w:rsidR="004B738F" w:rsidRDefault="00025C79" w:rsidP="004B738F">
      <w:pPr>
        <w:pStyle w:val="Loendilik"/>
        <w:numPr>
          <w:ilvl w:val="0"/>
          <w:numId w:val="34"/>
        </w:numPr>
        <w:jc w:val="both"/>
        <w:rPr>
          <w:rFonts w:ascii="Trebuchet MS" w:hAnsi="Trebuchet MS"/>
          <w:sz w:val="24"/>
          <w:szCs w:val="24"/>
        </w:rPr>
      </w:pPr>
      <w:proofErr w:type="spellStart"/>
      <w:r w:rsidRPr="00025C79">
        <w:rPr>
          <w:rFonts w:ascii="Trebuchet MS" w:hAnsi="Trebuchet MS"/>
          <w:sz w:val="24"/>
          <w:szCs w:val="24"/>
        </w:rPr>
        <w:t>Gerdruta</w:t>
      </w:r>
      <w:proofErr w:type="spellEnd"/>
      <w:r w:rsidRPr="00025C79">
        <w:rPr>
          <w:rFonts w:ascii="Trebuchet MS" w:hAnsi="Trebuchet MS"/>
          <w:sz w:val="24"/>
          <w:szCs w:val="24"/>
        </w:rPr>
        <w:t xml:space="preserve"> kirik-kabeli aia rekonstrueerimine.</w:t>
      </w:r>
    </w:p>
    <w:p w:rsidR="0017273A" w:rsidRPr="00F9575B" w:rsidRDefault="0017273A" w:rsidP="0017273A">
      <w:pPr>
        <w:jc w:val="both"/>
        <w:rPr>
          <w:rFonts w:ascii="Trebuchet MS" w:hAnsi="Trebuchet MS"/>
          <w:sz w:val="24"/>
          <w:szCs w:val="24"/>
          <w:lang w:val="de-DE"/>
        </w:rPr>
      </w:pPr>
    </w:p>
    <w:p w:rsidR="00ED427D" w:rsidRPr="00025C79" w:rsidRDefault="00ED427D" w:rsidP="00ED427D">
      <w:pPr>
        <w:shd w:val="clear" w:color="auto" w:fill="C6D9F1" w:themeFill="text2" w:themeFillTint="33"/>
        <w:rPr>
          <w:rFonts w:ascii="Trebuchet MS" w:hAnsi="Trebuchet MS"/>
          <w:b/>
          <w:sz w:val="24"/>
          <w:szCs w:val="24"/>
        </w:rPr>
      </w:pPr>
      <w:r w:rsidRPr="00025C79">
        <w:rPr>
          <w:rFonts w:ascii="Trebuchet MS" w:hAnsi="Trebuchet MS"/>
          <w:b/>
          <w:sz w:val="24"/>
          <w:szCs w:val="24"/>
        </w:rPr>
        <w:t>Valdkond: Tugev kodukohatunne, aktiivne külaliikumine ja aktiivne kodanikuühiskond</w:t>
      </w:r>
      <w:r w:rsidR="0017273A">
        <w:rPr>
          <w:rFonts w:ascii="Trebuchet MS" w:hAnsi="Trebuchet MS"/>
          <w:b/>
          <w:sz w:val="24"/>
          <w:szCs w:val="24"/>
        </w:rPr>
        <w:t>.</w:t>
      </w:r>
    </w:p>
    <w:p w:rsidR="00ED427D" w:rsidRPr="00025C79" w:rsidRDefault="00ED427D" w:rsidP="00ED427D">
      <w:pPr>
        <w:spacing w:before="100" w:beforeAutospacing="1" w:after="100" w:afterAutospacing="1"/>
        <w:jc w:val="both"/>
        <w:rPr>
          <w:rFonts w:ascii="Trebuchet MS" w:hAnsi="Trebuchet MS" w:cs="Calibri"/>
          <w:sz w:val="24"/>
          <w:szCs w:val="24"/>
        </w:rPr>
      </w:pPr>
      <w:r w:rsidRPr="00025C79">
        <w:rPr>
          <w:rFonts w:ascii="Trebuchet MS" w:hAnsi="Trebuchet MS"/>
          <w:sz w:val="24"/>
          <w:szCs w:val="24"/>
        </w:rPr>
        <w:t>Valla arengusse panustatakse avaliku, era- ja kolmanda sektori koordineeritud koostöös. Väärtustatakse alt-ülesse initsiatiive ja soositakse paikkondades kogukonnapõhist elu korraldamist, andes selleks kodanikeühendustele ressursse ja leppides kokku vastutuses kogukonnateenuste osutamiseks.</w:t>
      </w:r>
      <w:r w:rsidRPr="00025C79">
        <w:rPr>
          <w:rFonts w:ascii="Trebuchet MS" w:hAnsi="Trebuchet MS" w:cs="Calibri"/>
          <w:sz w:val="24"/>
          <w:szCs w:val="24"/>
        </w:rPr>
        <w:t xml:space="preserve"> Külavanemate ja külaseltside toetamiseks viiakse läbi projektide kirjutamise ja juhtimise koolitamisi. Tunnustatakse kohalikke sädeinimesi ja ettevõtjaid, kes panustava vabatahtliku tööga ja aitavad kaasa ääremaastumise ärahoidmisele ja elanike sidususe kasvule. </w:t>
      </w:r>
    </w:p>
    <w:p w:rsidR="00ED427D" w:rsidRPr="00025C79" w:rsidRDefault="00ED427D" w:rsidP="00ED427D">
      <w:pPr>
        <w:rPr>
          <w:rFonts w:ascii="Trebuchet MS" w:hAnsi="Trebuchet MS"/>
          <w:b/>
          <w:sz w:val="24"/>
          <w:szCs w:val="24"/>
        </w:rPr>
      </w:pPr>
      <w:r w:rsidRPr="00025C79">
        <w:rPr>
          <w:rFonts w:ascii="Trebuchet MS" w:hAnsi="Trebuchet MS"/>
          <w:b/>
          <w:sz w:val="24"/>
          <w:szCs w:val="24"/>
        </w:rPr>
        <w:t>Mõõdikud ja nende väärtuste soovitav suund:</w:t>
      </w:r>
    </w:p>
    <w:p w:rsidR="00ED427D" w:rsidRPr="00025C79" w:rsidRDefault="00ED427D" w:rsidP="00ED427D">
      <w:pPr>
        <w:pStyle w:val="Loendilik"/>
        <w:widowControl/>
        <w:numPr>
          <w:ilvl w:val="0"/>
          <w:numId w:val="22"/>
        </w:numPr>
        <w:autoSpaceDE/>
        <w:autoSpaceDN/>
        <w:spacing w:after="200" w:line="276" w:lineRule="auto"/>
        <w:contextualSpacing/>
        <w:rPr>
          <w:rFonts w:ascii="Trebuchet MS" w:hAnsi="Trebuchet MS"/>
          <w:sz w:val="24"/>
          <w:szCs w:val="24"/>
        </w:rPr>
      </w:pPr>
      <w:r w:rsidRPr="00025C79">
        <w:rPr>
          <w:rFonts w:ascii="Trebuchet MS" w:hAnsi="Trebuchet MS"/>
          <w:sz w:val="24"/>
          <w:szCs w:val="24"/>
        </w:rPr>
        <w:t>Külavanemate, kogukondlike ühenduste ja seltsingute arv: kasvav</w:t>
      </w:r>
    </w:p>
    <w:p w:rsidR="00ED427D" w:rsidRPr="00025C79" w:rsidRDefault="00ED427D" w:rsidP="00ED427D">
      <w:pPr>
        <w:pStyle w:val="Loendilik"/>
        <w:widowControl/>
        <w:numPr>
          <w:ilvl w:val="0"/>
          <w:numId w:val="22"/>
        </w:numPr>
        <w:autoSpaceDE/>
        <w:autoSpaceDN/>
        <w:spacing w:after="200" w:line="276" w:lineRule="auto"/>
        <w:contextualSpacing/>
        <w:rPr>
          <w:rFonts w:ascii="Trebuchet MS" w:hAnsi="Trebuchet MS"/>
          <w:sz w:val="24"/>
          <w:szCs w:val="24"/>
        </w:rPr>
      </w:pPr>
      <w:r w:rsidRPr="00025C79">
        <w:rPr>
          <w:rFonts w:ascii="Trebuchet MS" w:hAnsi="Trebuchet MS"/>
          <w:sz w:val="24"/>
          <w:szCs w:val="24"/>
        </w:rPr>
        <w:t>Kogukonna korraldatud sündmuste arv ja nendest osavõtjate arv: kasvav</w:t>
      </w:r>
    </w:p>
    <w:p w:rsidR="00ED427D" w:rsidRPr="00025C79" w:rsidRDefault="00ED427D" w:rsidP="00ED427D">
      <w:pPr>
        <w:pStyle w:val="Loendilik"/>
        <w:widowControl/>
        <w:numPr>
          <w:ilvl w:val="0"/>
          <w:numId w:val="22"/>
        </w:numPr>
        <w:autoSpaceDE/>
        <w:autoSpaceDN/>
        <w:contextualSpacing/>
        <w:rPr>
          <w:rFonts w:ascii="Trebuchet MS" w:hAnsi="Trebuchet MS"/>
          <w:sz w:val="24"/>
          <w:szCs w:val="24"/>
        </w:rPr>
      </w:pPr>
      <w:r w:rsidRPr="00025C79">
        <w:rPr>
          <w:rFonts w:ascii="Trebuchet MS" w:hAnsi="Trebuchet MS"/>
          <w:sz w:val="24"/>
          <w:szCs w:val="24"/>
        </w:rPr>
        <w:t>Kogukonda toetatud mittetulundusühingute projektide arv: kasvav</w:t>
      </w:r>
    </w:p>
    <w:p w:rsidR="00ED427D" w:rsidRPr="00025C79" w:rsidRDefault="00ED427D" w:rsidP="00ED427D">
      <w:pPr>
        <w:pStyle w:val="Loendilik"/>
        <w:widowControl/>
        <w:numPr>
          <w:ilvl w:val="0"/>
          <w:numId w:val="22"/>
        </w:numPr>
        <w:autoSpaceDE/>
        <w:autoSpaceDN/>
        <w:contextualSpacing/>
        <w:rPr>
          <w:rFonts w:ascii="Trebuchet MS" w:hAnsi="Trebuchet MS"/>
          <w:sz w:val="24"/>
          <w:szCs w:val="24"/>
        </w:rPr>
      </w:pPr>
      <w:r w:rsidRPr="00025C79">
        <w:rPr>
          <w:rFonts w:ascii="Trebuchet MS" w:hAnsi="Trebuchet MS"/>
          <w:sz w:val="24"/>
          <w:szCs w:val="24"/>
        </w:rPr>
        <w:t>Kogukonnateenuste arv: kasvanud</w:t>
      </w:r>
    </w:p>
    <w:p w:rsidR="00ED427D" w:rsidRPr="00025C79" w:rsidRDefault="00ED427D" w:rsidP="00ED427D">
      <w:pPr>
        <w:pStyle w:val="Loendilik"/>
        <w:widowControl/>
        <w:numPr>
          <w:ilvl w:val="0"/>
          <w:numId w:val="22"/>
        </w:numPr>
        <w:autoSpaceDE/>
        <w:autoSpaceDN/>
        <w:spacing w:after="200" w:line="276" w:lineRule="auto"/>
        <w:contextualSpacing/>
        <w:rPr>
          <w:rFonts w:ascii="Trebuchet MS" w:hAnsi="Trebuchet MS"/>
          <w:sz w:val="24"/>
          <w:szCs w:val="24"/>
        </w:rPr>
      </w:pPr>
      <w:r w:rsidRPr="00025C79">
        <w:rPr>
          <w:rFonts w:ascii="Trebuchet MS" w:hAnsi="Trebuchet MS"/>
          <w:bCs/>
          <w:sz w:val="24"/>
          <w:szCs w:val="24"/>
        </w:rPr>
        <w:t>Noorte osakaal elanikkonnas: kasvav</w:t>
      </w:r>
    </w:p>
    <w:p w:rsidR="00ED427D" w:rsidRPr="00025C79" w:rsidRDefault="00ED427D" w:rsidP="00ED427D">
      <w:pPr>
        <w:pStyle w:val="Loendilik"/>
        <w:widowControl/>
        <w:numPr>
          <w:ilvl w:val="0"/>
          <w:numId w:val="22"/>
        </w:numPr>
        <w:autoSpaceDE/>
        <w:autoSpaceDN/>
        <w:spacing w:after="200" w:line="276" w:lineRule="auto"/>
        <w:contextualSpacing/>
        <w:rPr>
          <w:rFonts w:ascii="Trebuchet MS" w:hAnsi="Trebuchet MS"/>
          <w:sz w:val="24"/>
          <w:szCs w:val="24"/>
        </w:rPr>
      </w:pPr>
      <w:r w:rsidRPr="00025C79">
        <w:rPr>
          <w:rFonts w:ascii="Trebuchet MS" w:hAnsi="Trebuchet MS"/>
          <w:bCs/>
          <w:sz w:val="24"/>
          <w:szCs w:val="24"/>
        </w:rPr>
        <w:t>Kodukoha ajalugu jäädvustavate kodulooliste uurimuste arv: kasvav</w:t>
      </w:r>
    </w:p>
    <w:p w:rsidR="00ED427D" w:rsidRPr="00025C79" w:rsidRDefault="00ED427D" w:rsidP="00ED427D">
      <w:pPr>
        <w:shd w:val="clear" w:color="auto" w:fill="FDE9D9" w:themeFill="accent6" w:themeFillTint="33"/>
        <w:contextualSpacing/>
        <w:rPr>
          <w:rFonts w:ascii="Trebuchet MS" w:hAnsi="Trebuchet MS"/>
          <w:sz w:val="24"/>
          <w:szCs w:val="24"/>
        </w:rPr>
      </w:pPr>
      <w:r w:rsidRPr="00025C79">
        <w:rPr>
          <w:rFonts w:ascii="Trebuchet MS" w:hAnsi="Trebuchet MS"/>
          <w:sz w:val="24"/>
          <w:szCs w:val="24"/>
        </w:rPr>
        <w:t xml:space="preserve">Eesmärk 1. </w:t>
      </w:r>
      <w:r w:rsidRPr="00025C79">
        <w:rPr>
          <w:rFonts w:ascii="Trebuchet MS" w:hAnsi="Trebuchet MS"/>
          <w:b/>
          <w:sz w:val="24"/>
          <w:szCs w:val="24"/>
        </w:rPr>
        <w:t>Suurem kogukonnatunne ja identiteet koduvallaga</w:t>
      </w:r>
    </w:p>
    <w:p w:rsidR="00ED427D" w:rsidRPr="00025C79" w:rsidRDefault="00ED427D" w:rsidP="00ED427D">
      <w:pPr>
        <w:contextualSpacing/>
        <w:rPr>
          <w:rFonts w:ascii="Trebuchet MS" w:hAnsi="Trebuchet MS"/>
          <w:sz w:val="24"/>
          <w:szCs w:val="24"/>
          <w:lang w:val="de-DE"/>
        </w:rPr>
      </w:pPr>
    </w:p>
    <w:p w:rsidR="00ED427D" w:rsidRPr="00025C79" w:rsidRDefault="00ED427D" w:rsidP="00ED427D">
      <w:pPr>
        <w:contextualSpacing/>
        <w:rPr>
          <w:rFonts w:ascii="Trebuchet MS" w:hAnsi="Trebuchet MS"/>
          <w:b/>
          <w:sz w:val="24"/>
          <w:szCs w:val="24"/>
        </w:rPr>
      </w:pPr>
      <w:r w:rsidRPr="00025C79">
        <w:rPr>
          <w:rFonts w:ascii="Trebuchet MS" w:hAnsi="Trebuchet MS"/>
          <w:b/>
          <w:sz w:val="24"/>
          <w:szCs w:val="24"/>
        </w:rPr>
        <w:t>Tegevus</w:t>
      </w:r>
      <w:r w:rsidR="0017273A">
        <w:rPr>
          <w:rFonts w:ascii="Trebuchet MS" w:hAnsi="Trebuchet MS"/>
          <w:b/>
          <w:sz w:val="24"/>
          <w:szCs w:val="24"/>
        </w:rPr>
        <w:t>ed</w:t>
      </w:r>
      <w:r w:rsidRPr="00025C79">
        <w:rPr>
          <w:rFonts w:ascii="Trebuchet MS" w:hAnsi="Trebuchet MS"/>
          <w:b/>
          <w:sz w:val="24"/>
          <w:szCs w:val="24"/>
        </w:rPr>
        <w:t xml:space="preserve"> 2019-2023:</w:t>
      </w:r>
    </w:p>
    <w:p w:rsidR="00BA14F0" w:rsidRPr="00BA14F0" w:rsidRDefault="00ED427D" w:rsidP="00BA14F0">
      <w:pPr>
        <w:pStyle w:val="Loendilik"/>
        <w:numPr>
          <w:ilvl w:val="0"/>
          <w:numId w:val="37"/>
        </w:numPr>
        <w:spacing w:before="100" w:beforeAutospacing="1" w:after="100" w:afterAutospacing="1"/>
        <w:contextualSpacing/>
        <w:jc w:val="both"/>
        <w:rPr>
          <w:rFonts w:ascii="Trebuchet MS" w:hAnsi="Trebuchet MS"/>
          <w:sz w:val="24"/>
          <w:szCs w:val="24"/>
        </w:rPr>
      </w:pPr>
      <w:r w:rsidRPr="00BA14F0">
        <w:rPr>
          <w:rFonts w:ascii="Trebuchet MS" w:hAnsi="Trebuchet MS"/>
          <w:sz w:val="24"/>
          <w:szCs w:val="24"/>
        </w:rPr>
        <w:t xml:space="preserve">Külaliikumise kandepinna laiendamine, külavanemate ja külaseltside tegevuse, arengukavade ja projektitaotluste koostamise nõustamine. </w:t>
      </w:r>
      <w:r w:rsidR="00BA14F0" w:rsidRPr="00BA14F0">
        <w:rPr>
          <w:rFonts w:ascii="Trebuchet MS" w:hAnsi="Trebuchet MS"/>
          <w:sz w:val="24"/>
          <w:szCs w:val="24"/>
        </w:rPr>
        <w:t>Külaelu ja küladevahelise koostöö elavdamine, külaelanike võimalikult aktiivne kaasamine valla elu arendamisse, külaliikumise käivitamiseks abi osutamine (abi külade põhikirjade koostamisel, toetustaotluste kirjutamisel, külavanemate tegevuskulude osalisel katmisel).</w:t>
      </w:r>
    </w:p>
    <w:p w:rsidR="00ED427D" w:rsidRPr="00BA14F0" w:rsidRDefault="00ED427D" w:rsidP="00BA14F0">
      <w:pPr>
        <w:pStyle w:val="Loendilik"/>
        <w:numPr>
          <w:ilvl w:val="0"/>
          <w:numId w:val="37"/>
        </w:numPr>
        <w:contextualSpacing/>
        <w:jc w:val="both"/>
        <w:rPr>
          <w:rFonts w:ascii="Trebuchet MS" w:hAnsi="Trebuchet MS"/>
          <w:sz w:val="24"/>
          <w:szCs w:val="24"/>
        </w:rPr>
      </w:pPr>
      <w:r w:rsidRPr="00BA14F0">
        <w:rPr>
          <w:rFonts w:ascii="Trebuchet MS" w:hAnsi="Trebuchet MS"/>
          <w:sz w:val="24"/>
          <w:szCs w:val="24"/>
        </w:rPr>
        <w:lastRenderedPageBreak/>
        <w:t>Kodanikuhariduse toetamine, elanike ja mittetulundusorganisatsioonide kaasatuse suurendamine valla otsustusprotsessides, vaba aja sündmuste läbiviimises ja kogukonnateenuste osutamises. Traditsiooniliste külapäevade, talgute ja kohalike sündmuste läbiviimine.</w:t>
      </w:r>
    </w:p>
    <w:p w:rsidR="00ED427D" w:rsidRPr="00BA14F0" w:rsidRDefault="00ED427D" w:rsidP="00BA14F0">
      <w:pPr>
        <w:pStyle w:val="Loendilik"/>
        <w:numPr>
          <w:ilvl w:val="0"/>
          <w:numId w:val="37"/>
        </w:numPr>
        <w:contextualSpacing/>
        <w:rPr>
          <w:rFonts w:ascii="Trebuchet MS" w:hAnsi="Trebuchet MS"/>
          <w:sz w:val="24"/>
          <w:szCs w:val="24"/>
        </w:rPr>
      </w:pPr>
      <w:r w:rsidRPr="00BA14F0">
        <w:rPr>
          <w:rFonts w:ascii="Trebuchet MS" w:hAnsi="Trebuchet MS"/>
          <w:color w:val="000000"/>
          <w:sz w:val="24"/>
          <w:szCs w:val="24"/>
        </w:rPr>
        <w:t>Maaelu propageerimine, soodustada linnast valda elama asumist (näit MTÜ Tule Maale).</w:t>
      </w:r>
    </w:p>
    <w:p w:rsidR="00ED427D" w:rsidRPr="00BA14F0" w:rsidRDefault="00ED427D" w:rsidP="00BA14F0">
      <w:pPr>
        <w:pStyle w:val="Loendilik"/>
        <w:numPr>
          <w:ilvl w:val="0"/>
          <w:numId w:val="37"/>
        </w:numPr>
        <w:contextualSpacing/>
        <w:rPr>
          <w:rFonts w:ascii="Trebuchet MS" w:hAnsi="Trebuchet MS"/>
          <w:sz w:val="24"/>
          <w:szCs w:val="24"/>
        </w:rPr>
      </w:pPr>
      <w:r w:rsidRPr="00BA14F0">
        <w:rPr>
          <w:rFonts w:ascii="Trebuchet MS" w:hAnsi="Trebuchet MS"/>
          <w:sz w:val="24"/>
          <w:szCs w:val="24"/>
        </w:rPr>
        <w:t>Noorte kodukohatunnetuse süvendamisele kaasaaitamine, noorte tagasirändeks soodsate tingimuste loomine.</w:t>
      </w:r>
    </w:p>
    <w:p w:rsidR="00ED427D" w:rsidRPr="00BA14F0" w:rsidRDefault="00ED427D" w:rsidP="00BA14F0">
      <w:pPr>
        <w:pStyle w:val="Loendilik"/>
        <w:numPr>
          <w:ilvl w:val="0"/>
          <w:numId w:val="37"/>
        </w:numPr>
        <w:spacing w:before="100" w:beforeAutospacing="1" w:after="100" w:afterAutospacing="1"/>
        <w:contextualSpacing/>
        <w:jc w:val="both"/>
        <w:rPr>
          <w:rFonts w:ascii="Trebuchet MS" w:hAnsi="Trebuchet MS"/>
          <w:sz w:val="24"/>
          <w:szCs w:val="24"/>
        </w:rPr>
      </w:pPr>
      <w:r w:rsidRPr="00BA14F0">
        <w:rPr>
          <w:rFonts w:ascii="Trebuchet MS" w:hAnsi="Trebuchet MS"/>
          <w:sz w:val="24"/>
          <w:szCs w:val="24"/>
        </w:rPr>
        <w:t xml:space="preserve">Kogukonnateenuste arendamine läbi kodanikualgatuse. </w:t>
      </w:r>
    </w:p>
    <w:p w:rsidR="00ED427D" w:rsidRPr="00BA14F0" w:rsidRDefault="00ED427D" w:rsidP="00BA14F0">
      <w:pPr>
        <w:pStyle w:val="Loendilik"/>
        <w:numPr>
          <w:ilvl w:val="0"/>
          <w:numId w:val="37"/>
        </w:numPr>
        <w:contextualSpacing/>
        <w:rPr>
          <w:rFonts w:ascii="Trebuchet MS" w:hAnsi="Trebuchet MS"/>
          <w:sz w:val="24"/>
          <w:szCs w:val="24"/>
        </w:rPr>
      </w:pPr>
      <w:r w:rsidRPr="00BA14F0">
        <w:rPr>
          <w:rFonts w:ascii="Trebuchet MS" w:hAnsi="Trebuchet MS"/>
          <w:sz w:val="24"/>
          <w:szCs w:val="24"/>
        </w:rPr>
        <w:t>Kogukonna eestvedajate tunnustamine ja toetamine.</w:t>
      </w:r>
    </w:p>
    <w:p w:rsidR="00ED427D" w:rsidRPr="00BA14F0" w:rsidRDefault="00ED427D" w:rsidP="00BA14F0">
      <w:pPr>
        <w:pStyle w:val="Loendilik"/>
        <w:numPr>
          <w:ilvl w:val="0"/>
          <w:numId w:val="37"/>
        </w:numPr>
        <w:rPr>
          <w:rFonts w:ascii="Trebuchet MS" w:hAnsi="Trebuchet MS"/>
          <w:sz w:val="24"/>
          <w:szCs w:val="24"/>
        </w:rPr>
      </w:pPr>
      <w:r w:rsidRPr="00BA14F0">
        <w:rPr>
          <w:rFonts w:ascii="Trebuchet MS" w:hAnsi="Trebuchet MS"/>
          <w:sz w:val="24"/>
          <w:szCs w:val="24"/>
        </w:rPr>
        <w:t xml:space="preserve">Koostöö jätkamine </w:t>
      </w:r>
      <w:proofErr w:type="spellStart"/>
      <w:r w:rsidRPr="00BA14F0">
        <w:rPr>
          <w:rFonts w:ascii="Trebuchet MS" w:hAnsi="Trebuchet MS"/>
          <w:sz w:val="24"/>
          <w:szCs w:val="24"/>
        </w:rPr>
        <w:t>Leader</w:t>
      </w:r>
      <w:proofErr w:type="spellEnd"/>
      <w:r w:rsidRPr="00BA14F0">
        <w:rPr>
          <w:rFonts w:ascii="Trebuchet MS" w:hAnsi="Trebuchet MS"/>
          <w:sz w:val="24"/>
          <w:szCs w:val="24"/>
        </w:rPr>
        <w:t xml:space="preserve"> tegevusgruppidega.</w:t>
      </w:r>
    </w:p>
    <w:p w:rsidR="00ED427D" w:rsidRPr="00BA14F0" w:rsidRDefault="00DC05E9" w:rsidP="00BA14F0">
      <w:pPr>
        <w:pStyle w:val="Loendilik"/>
        <w:numPr>
          <w:ilvl w:val="0"/>
          <w:numId w:val="37"/>
        </w:numPr>
        <w:contextualSpacing/>
        <w:rPr>
          <w:rFonts w:ascii="Trebuchet MS" w:hAnsi="Trebuchet MS"/>
          <w:sz w:val="24"/>
          <w:szCs w:val="24"/>
        </w:rPr>
      </w:pPr>
      <w:r>
        <w:rPr>
          <w:rFonts w:ascii="Trebuchet MS" w:hAnsi="Trebuchet MS"/>
          <w:sz w:val="24"/>
          <w:szCs w:val="24"/>
        </w:rPr>
        <w:t xml:space="preserve">Osalemine </w:t>
      </w:r>
      <w:r w:rsidR="00ED427D" w:rsidRPr="00BA14F0">
        <w:rPr>
          <w:rFonts w:ascii="Trebuchet MS" w:hAnsi="Trebuchet MS"/>
          <w:sz w:val="24"/>
          <w:szCs w:val="24"/>
        </w:rPr>
        <w:t>MTÜ-s</w:t>
      </w:r>
      <w:r w:rsidR="00025C79" w:rsidRPr="00BA14F0">
        <w:rPr>
          <w:rFonts w:ascii="Trebuchet MS" w:hAnsi="Trebuchet MS"/>
          <w:sz w:val="24"/>
          <w:szCs w:val="24"/>
        </w:rPr>
        <w:t xml:space="preserve"> </w:t>
      </w:r>
      <w:r w:rsidR="00ED427D" w:rsidRPr="00BA14F0">
        <w:rPr>
          <w:rFonts w:ascii="Trebuchet MS" w:hAnsi="Trebuchet MS"/>
          <w:sz w:val="24"/>
          <w:szCs w:val="24"/>
        </w:rPr>
        <w:t xml:space="preserve">Mulgimaa Arenduskoda, erinevates külaliikumist </w:t>
      </w:r>
      <w:r w:rsidR="00ED427D" w:rsidRPr="00BA14F0">
        <w:rPr>
          <w:rFonts w:ascii="Trebuchet MS" w:hAnsi="Trebuchet MS"/>
          <w:spacing w:val="-1"/>
          <w:sz w:val="24"/>
          <w:szCs w:val="24"/>
        </w:rPr>
        <w:t xml:space="preserve">toetavates </w:t>
      </w:r>
      <w:r w:rsidR="00ED427D" w:rsidRPr="00BA14F0">
        <w:rPr>
          <w:rFonts w:ascii="Trebuchet MS" w:hAnsi="Trebuchet MS"/>
          <w:sz w:val="24"/>
          <w:szCs w:val="24"/>
        </w:rPr>
        <w:t>vabariiklikes ja rahvusvahelistest</w:t>
      </w:r>
      <w:r w:rsidR="00ED427D" w:rsidRPr="00BA14F0">
        <w:rPr>
          <w:rFonts w:ascii="Trebuchet MS" w:hAnsi="Trebuchet MS"/>
          <w:spacing w:val="-4"/>
          <w:sz w:val="24"/>
          <w:szCs w:val="24"/>
        </w:rPr>
        <w:t xml:space="preserve"> </w:t>
      </w:r>
      <w:r w:rsidR="00ED427D" w:rsidRPr="00BA14F0">
        <w:rPr>
          <w:rFonts w:ascii="Trebuchet MS" w:hAnsi="Trebuchet MS"/>
          <w:sz w:val="24"/>
          <w:szCs w:val="24"/>
        </w:rPr>
        <w:t xml:space="preserve">programmides. </w:t>
      </w:r>
    </w:p>
    <w:p w:rsidR="00025C79" w:rsidRPr="00BA14F0" w:rsidRDefault="00025C79" w:rsidP="00BA14F0">
      <w:pPr>
        <w:pStyle w:val="Loendilik"/>
        <w:numPr>
          <w:ilvl w:val="0"/>
          <w:numId w:val="38"/>
        </w:numPr>
        <w:jc w:val="both"/>
        <w:rPr>
          <w:rFonts w:ascii="Trebuchet MS" w:hAnsi="Trebuchet MS" w:cs="Calibri"/>
          <w:sz w:val="24"/>
          <w:szCs w:val="24"/>
        </w:rPr>
      </w:pPr>
      <w:r w:rsidRPr="00BA14F0">
        <w:rPr>
          <w:rFonts w:ascii="Trebuchet MS" w:hAnsi="Trebuchet MS" w:cs="Calibri"/>
          <w:sz w:val="24"/>
          <w:szCs w:val="24"/>
        </w:rPr>
        <w:t>Külavanema statuudi koostamine ja külavanemate valimise toetamine.</w:t>
      </w:r>
    </w:p>
    <w:p w:rsidR="00ED427D" w:rsidRPr="00025C79" w:rsidRDefault="00ED427D" w:rsidP="00ED427D">
      <w:pPr>
        <w:contextualSpacing/>
        <w:rPr>
          <w:rFonts w:ascii="Trebuchet MS" w:hAnsi="Trebuchet MS"/>
          <w:sz w:val="24"/>
          <w:szCs w:val="24"/>
          <w:u w:val="single"/>
        </w:rPr>
      </w:pPr>
    </w:p>
    <w:p w:rsidR="00ED427D" w:rsidRPr="00025C79" w:rsidRDefault="00ED427D" w:rsidP="00ED427D">
      <w:pPr>
        <w:pStyle w:val="Vahedeta"/>
        <w:shd w:val="clear" w:color="auto" w:fill="C6D9F1" w:themeFill="text2" w:themeFillTint="33"/>
        <w:rPr>
          <w:rFonts w:ascii="Trebuchet MS" w:hAnsi="Trebuchet MS"/>
          <w:sz w:val="24"/>
          <w:szCs w:val="24"/>
        </w:rPr>
      </w:pPr>
      <w:r w:rsidRPr="00025C79">
        <w:rPr>
          <w:rFonts w:ascii="Trebuchet MS" w:hAnsi="Trebuchet MS"/>
          <w:b/>
          <w:sz w:val="24"/>
          <w:szCs w:val="24"/>
        </w:rPr>
        <w:t>Valdkond 5: Eesmärgistatud, kaasav ja tõhus valla juhtimine</w:t>
      </w:r>
    </w:p>
    <w:p w:rsidR="00ED427D" w:rsidRPr="00025C79" w:rsidRDefault="00ED427D" w:rsidP="00ED427D">
      <w:pPr>
        <w:jc w:val="both"/>
        <w:rPr>
          <w:sz w:val="24"/>
          <w:szCs w:val="24"/>
        </w:rPr>
      </w:pPr>
    </w:p>
    <w:p w:rsidR="00ED427D" w:rsidRPr="00025C79" w:rsidRDefault="00ED427D" w:rsidP="00ED427D">
      <w:pPr>
        <w:jc w:val="both"/>
        <w:rPr>
          <w:rFonts w:ascii="Trebuchet MS" w:hAnsi="Trebuchet MS"/>
          <w:sz w:val="24"/>
          <w:szCs w:val="24"/>
        </w:rPr>
      </w:pPr>
      <w:r w:rsidRPr="00025C79">
        <w:rPr>
          <w:rFonts w:ascii="Trebuchet MS" w:hAnsi="Trebuchet MS"/>
          <w:sz w:val="24"/>
          <w:szCs w:val="24"/>
        </w:rPr>
        <w:t>Jätkata valla asutuste juhtimise ümberkorraldamist ja koostöövõrgustikul põhinevate tegevuste tõhustamist. Laiendada otsustusprotsessides elanike kaasamist, vajadusel viia läbi elanike küsitlusi ja rakendada kaasava eelarve põhimõtteid. Laiendada e-teenuste kasutamist. V</w:t>
      </w:r>
      <w:r w:rsidRPr="00025C79">
        <w:rPr>
          <w:rFonts w:ascii="Trebuchet MS" w:hAnsi="Trebuchet MS"/>
          <w:bCs/>
          <w:sz w:val="24"/>
          <w:szCs w:val="24"/>
        </w:rPr>
        <w:t>alla ruumimustri tasakaalu huvides on paikkondade arendamine võrkstruktuuri põhimõttel, et tagada kõigis valla piirkondades inimestele osalus valla teostamises ja eeldused teenuste kättesaamiseks.</w:t>
      </w:r>
    </w:p>
    <w:p w:rsidR="00ED427D" w:rsidRPr="00025C79" w:rsidRDefault="00ED427D" w:rsidP="00ED427D">
      <w:pPr>
        <w:rPr>
          <w:rFonts w:ascii="Trebuchet MS" w:hAnsi="Trebuchet MS"/>
          <w:b/>
          <w:sz w:val="24"/>
          <w:szCs w:val="24"/>
        </w:rPr>
      </w:pPr>
      <w:r w:rsidRPr="00025C79">
        <w:rPr>
          <w:rFonts w:ascii="Trebuchet MS" w:hAnsi="Trebuchet MS"/>
          <w:b/>
          <w:sz w:val="24"/>
          <w:szCs w:val="24"/>
        </w:rPr>
        <w:t>Mõõdikud ja nende väärtuste soovitav suund:</w:t>
      </w:r>
    </w:p>
    <w:p w:rsidR="00ED427D" w:rsidRPr="00025C79" w:rsidRDefault="00ED427D" w:rsidP="00ED427D">
      <w:pPr>
        <w:numPr>
          <w:ilvl w:val="0"/>
          <w:numId w:val="21"/>
        </w:numPr>
        <w:spacing w:after="0" w:line="240" w:lineRule="auto"/>
        <w:ind w:firstLine="66"/>
        <w:rPr>
          <w:rFonts w:ascii="Trebuchet MS" w:hAnsi="Trebuchet MS"/>
          <w:sz w:val="24"/>
          <w:szCs w:val="24"/>
        </w:rPr>
      </w:pPr>
      <w:r w:rsidRPr="00025C79">
        <w:rPr>
          <w:rFonts w:ascii="Trebuchet MS" w:hAnsi="Trebuchet MS"/>
          <w:sz w:val="24"/>
          <w:szCs w:val="24"/>
        </w:rPr>
        <w:t>elanike rahulolu vallavolikogu ja –valitsuse tegevusega: kasvanud</w:t>
      </w:r>
    </w:p>
    <w:p w:rsidR="00ED427D" w:rsidRPr="00025C79" w:rsidRDefault="00ED427D" w:rsidP="00ED427D">
      <w:pPr>
        <w:numPr>
          <w:ilvl w:val="0"/>
          <w:numId w:val="21"/>
        </w:numPr>
        <w:spacing w:after="0" w:line="240" w:lineRule="auto"/>
        <w:ind w:firstLine="66"/>
        <w:rPr>
          <w:rFonts w:ascii="Trebuchet MS" w:hAnsi="Trebuchet MS"/>
          <w:sz w:val="24"/>
          <w:szCs w:val="24"/>
        </w:rPr>
      </w:pPr>
      <w:r w:rsidRPr="00025C79">
        <w:rPr>
          <w:rFonts w:ascii="Trebuchet MS" w:hAnsi="Trebuchet MS"/>
          <w:sz w:val="24"/>
          <w:szCs w:val="24"/>
        </w:rPr>
        <w:t>valla juhtkonna kohtumiste arv kogukondadega kohtadel: kasvanud</w:t>
      </w:r>
    </w:p>
    <w:p w:rsidR="00ED427D" w:rsidRPr="00025C79" w:rsidRDefault="00ED427D" w:rsidP="00ED427D">
      <w:pPr>
        <w:numPr>
          <w:ilvl w:val="0"/>
          <w:numId w:val="21"/>
        </w:numPr>
        <w:spacing w:after="0" w:line="240" w:lineRule="auto"/>
        <w:ind w:firstLine="66"/>
        <w:rPr>
          <w:rFonts w:ascii="Trebuchet MS" w:hAnsi="Trebuchet MS"/>
          <w:sz w:val="24"/>
          <w:szCs w:val="24"/>
        </w:rPr>
      </w:pPr>
      <w:r w:rsidRPr="00025C79">
        <w:rPr>
          <w:rFonts w:ascii="Trebuchet MS" w:hAnsi="Trebuchet MS"/>
          <w:sz w:val="24"/>
          <w:szCs w:val="24"/>
        </w:rPr>
        <w:t>vallavalitsusse tehtud ettepanekute arv vallaelu korraldamiseks: kasvanud</w:t>
      </w:r>
    </w:p>
    <w:p w:rsidR="00ED427D" w:rsidRPr="00025C79" w:rsidRDefault="00ED427D" w:rsidP="00ED427D">
      <w:pPr>
        <w:numPr>
          <w:ilvl w:val="0"/>
          <w:numId w:val="21"/>
        </w:numPr>
        <w:spacing w:after="0" w:line="240" w:lineRule="auto"/>
        <w:ind w:firstLine="66"/>
        <w:rPr>
          <w:rFonts w:ascii="Trebuchet MS" w:hAnsi="Trebuchet MS"/>
          <w:sz w:val="24"/>
          <w:szCs w:val="24"/>
        </w:rPr>
      </w:pPr>
      <w:r w:rsidRPr="00025C79">
        <w:rPr>
          <w:rFonts w:ascii="Trebuchet MS" w:hAnsi="Trebuchet MS"/>
          <w:sz w:val="24"/>
          <w:szCs w:val="24"/>
        </w:rPr>
        <w:t>valla hallatavate asutuste arv: kahanenud</w:t>
      </w:r>
    </w:p>
    <w:p w:rsidR="00ED427D" w:rsidRPr="00025C79" w:rsidRDefault="00ED427D" w:rsidP="00ED427D">
      <w:pPr>
        <w:numPr>
          <w:ilvl w:val="0"/>
          <w:numId w:val="21"/>
        </w:numPr>
        <w:spacing w:after="0" w:line="240" w:lineRule="auto"/>
        <w:ind w:firstLine="66"/>
        <w:rPr>
          <w:rFonts w:ascii="Trebuchet MS" w:hAnsi="Trebuchet MS"/>
        </w:rPr>
      </w:pPr>
      <w:r w:rsidRPr="00025C79">
        <w:rPr>
          <w:rFonts w:ascii="Trebuchet MS" w:hAnsi="Trebuchet MS"/>
          <w:sz w:val="24"/>
          <w:szCs w:val="24"/>
        </w:rPr>
        <w:t>valla tegevuse püsikulude osakaal: kahanenud</w:t>
      </w:r>
    </w:p>
    <w:p w:rsidR="00025C79" w:rsidRPr="00025C79" w:rsidRDefault="00025C79" w:rsidP="00025C79">
      <w:pPr>
        <w:spacing w:after="0" w:line="240" w:lineRule="auto"/>
        <w:ind w:left="426"/>
        <w:rPr>
          <w:rFonts w:ascii="Trebuchet MS" w:hAnsi="Trebuchet MS"/>
        </w:rPr>
      </w:pPr>
    </w:p>
    <w:p w:rsidR="00ED427D" w:rsidRPr="00025C79" w:rsidRDefault="00ED427D" w:rsidP="00ED427D">
      <w:pPr>
        <w:shd w:val="clear" w:color="auto" w:fill="FDE9D9" w:themeFill="accent6" w:themeFillTint="33"/>
        <w:jc w:val="both"/>
        <w:rPr>
          <w:rFonts w:ascii="Trebuchet MS" w:hAnsi="Trebuchet MS"/>
          <w:b/>
          <w:sz w:val="24"/>
          <w:szCs w:val="24"/>
        </w:rPr>
      </w:pPr>
      <w:r w:rsidRPr="00025C79">
        <w:rPr>
          <w:rFonts w:ascii="Trebuchet MS" w:hAnsi="Trebuchet MS"/>
          <w:sz w:val="24"/>
          <w:szCs w:val="24"/>
          <w:u w:val="single"/>
        </w:rPr>
        <w:t>Eesmärk 1</w:t>
      </w:r>
      <w:r w:rsidRPr="00025C79">
        <w:rPr>
          <w:rFonts w:ascii="Trebuchet MS" w:hAnsi="Trebuchet MS"/>
          <w:sz w:val="24"/>
          <w:szCs w:val="24"/>
        </w:rPr>
        <w:t xml:space="preserve">: </w:t>
      </w:r>
      <w:r w:rsidRPr="00025C79">
        <w:rPr>
          <w:rFonts w:ascii="Trebuchet MS" w:hAnsi="Trebuchet MS"/>
          <w:b/>
          <w:sz w:val="24"/>
          <w:szCs w:val="24"/>
        </w:rPr>
        <w:t>Teadmistepõhine, avatud ja eesmärgistatud valla juhtimine</w:t>
      </w:r>
    </w:p>
    <w:p w:rsidR="00ED427D" w:rsidRPr="00025C79" w:rsidRDefault="00ED427D" w:rsidP="00ED427D">
      <w:pPr>
        <w:contextualSpacing/>
        <w:rPr>
          <w:rFonts w:ascii="Trebuchet MS" w:hAnsi="Trebuchet MS"/>
          <w:b/>
          <w:sz w:val="24"/>
          <w:szCs w:val="24"/>
        </w:rPr>
      </w:pPr>
      <w:r w:rsidRPr="00025C79">
        <w:rPr>
          <w:rFonts w:ascii="Trebuchet MS" w:hAnsi="Trebuchet MS"/>
          <w:b/>
          <w:sz w:val="24"/>
          <w:szCs w:val="24"/>
        </w:rPr>
        <w:t>Tegevus</w:t>
      </w:r>
      <w:r w:rsidR="0017273A">
        <w:rPr>
          <w:rFonts w:ascii="Trebuchet MS" w:hAnsi="Trebuchet MS"/>
          <w:b/>
          <w:sz w:val="24"/>
          <w:szCs w:val="24"/>
        </w:rPr>
        <w:t>ed</w:t>
      </w:r>
      <w:r w:rsidRPr="00025C79">
        <w:rPr>
          <w:rFonts w:ascii="Trebuchet MS" w:hAnsi="Trebuchet MS"/>
          <w:b/>
          <w:sz w:val="24"/>
          <w:szCs w:val="24"/>
        </w:rPr>
        <w:t xml:space="preserve"> 2019-2023:</w:t>
      </w:r>
    </w:p>
    <w:p w:rsidR="00ED427D" w:rsidRPr="00025C79" w:rsidRDefault="00ED427D" w:rsidP="00025C79">
      <w:pPr>
        <w:pStyle w:val="Loendilik"/>
        <w:numPr>
          <w:ilvl w:val="0"/>
          <w:numId w:val="36"/>
        </w:numPr>
        <w:tabs>
          <w:tab w:val="clear" w:pos="720"/>
          <w:tab w:val="num" w:pos="360"/>
        </w:tabs>
        <w:ind w:left="360"/>
        <w:rPr>
          <w:rFonts w:ascii="Trebuchet MS" w:hAnsi="Trebuchet MS" w:cs="Calibri"/>
          <w:sz w:val="24"/>
          <w:szCs w:val="24"/>
        </w:rPr>
      </w:pPr>
      <w:r w:rsidRPr="00025C79">
        <w:rPr>
          <w:rFonts w:ascii="Trebuchet MS" w:hAnsi="Trebuchet MS"/>
          <w:sz w:val="24"/>
          <w:szCs w:val="24"/>
        </w:rPr>
        <w:t>Arengut suunavate dokumentide süsteemi loomine, nende täitmise sidumine vallaametnike igapäevase tööga.</w:t>
      </w:r>
    </w:p>
    <w:p w:rsidR="00ED427D" w:rsidRPr="00025C79" w:rsidRDefault="00ED427D" w:rsidP="00025C79">
      <w:pPr>
        <w:pStyle w:val="Loendilik"/>
        <w:numPr>
          <w:ilvl w:val="0"/>
          <w:numId w:val="36"/>
        </w:numPr>
        <w:tabs>
          <w:tab w:val="clear" w:pos="720"/>
          <w:tab w:val="num" w:pos="360"/>
        </w:tabs>
        <w:ind w:left="360"/>
        <w:rPr>
          <w:rFonts w:ascii="Trebuchet MS" w:hAnsi="Trebuchet MS"/>
          <w:sz w:val="24"/>
          <w:szCs w:val="24"/>
        </w:rPr>
      </w:pPr>
      <w:r w:rsidRPr="00025C79">
        <w:rPr>
          <w:rFonts w:ascii="Trebuchet MS" w:hAnsi="Trebuchet MS"/>
          <w:sz w:val="24"/>
          <w:szCs w:val="24"/>
        </w:rPr>
        <w:t xml:space="preserve">Valla juhtimisstruktuuri kaasajastamine, läbipaistva ja tulemuspõhise juhtimise juurutamine. </w:t>
      </w:r>
    </w:p>
    <w:p w:rsidR="00ED427D" w:rsidRPr="00025C79" w:rsidRDefault="00ED427D" w:rsidP="00025C79">
      <w:pPr>
        <w:pStyle w:val="Loendilik"/>
        <w:numPr>
          <w:ilvl w:val="0"/>
          <w:numId w:val="36"/>
        </w:numPr>
        <w:tabs>
          <w:tab w:val="clear" w:pos="720"/>
          <w:tab w:val="num" w:pos="360"/>
        </w:tabs>
        <w:ind w:left="360"/>
        <w:rPr>
          <w:rFonts w:ascii="Trebuchet MS" w:hAnsi="Trebuchet MS"/>
          <w:sz w:val="24"/>
          <w:szCs w:val="24"/>
        </w:rPr>
      </w:pPr>
      <w:r w:rsidRPr="00025C79">
        <w:rPr>
          <w:rFonts w:ascii="Trebuchet MS" w:hAnsi="Trebuchet MS"/>
          <w:sz w:val="24"/>
          <w:szCs w:val="24"/>
        </w:rPr>
        <w:t>Hallatavate asutuste juhtimisstruktuuri analüüs ja vajadusel asutuste töö ümberkorraldamine ja kulude kontrolli all hoidmine.</w:t>
      </w:r>
    </w:p>
    <w:p w:rsidR="00ED427D" w:rsidRDefault="00ED427D" w:rsidP="00025C79">
      <w:pPr>
        <w:pStyle w:val="Loendilik"/>
        <w:numPr>
          <w:ilvl w:val="0"/>
          <w:numId w:val="36"/>
        </w:numPr>
        <w:tabs>
          <w:tab w:val="clear" w:pos="720"/>
          <w:tab w:val="num" w:pos="360"/>
        </w:tabs>
        <w:ind w:left="360"/>
        <w:rPr>
          <w:rFonts w:ascii="Trebuchet MS" w:hAnsi="Trebuchet MS"/>
          <w:sz w:val="24"/>
          <w:szCs w:val="24"/>
        </w:rPr>
      </w:pPr>
      <w:r w:rsidRPr="00025C79">
        <w:rPr>
          <w:rFonts w:ascii="Trebuchet MS" w:hAnsi="Trebuchet MS"/>
          <w:sz w:val="24"/>
          <w:szCs w:val="24"/>
        </w:rPr>
        <w:t>Menetlemistoimingute kiirendamine, tõhus klienditöö. Vähem bürokraatiat.</w:t>
      </w:r>
    </w:p>
    <w:p w:rsidR="002425CE" w:rsidRPr="00025C79" w:rsidRDefault="002425CE" w:rsidP="002425CE">
      <w:pPr>
        <w:pStyle w:val="Loendilik"/>
        <w:numPr>
          <w:ilvl w:val="0"/>
          <w:numId w:val="36"/>
        </w:numPr>
        <w:tabs>
          <w:tab w:val="clear" w:pos="720"/>
          <w:tab w:val="num" w:pos="360"/>
        </w:tabs>
        <w:ind w:left="360"/>
        <w:rPr>
          <w:rFonts w:ascii="Trebuchet MS" w:hAnsi="Trebuchet MS" w:cs="Calibri"/>
          <w:sz w:val="24"/>
          <w:szCs w:val="24"/>
        </w:rPr>
      </w:pPr>
      <w:r w:rsidRPr="00025C79">
        <w:rPr>
          <w:rFonts w:ascii="Trebuchet MS" w:hAnsi="Trebuchet MS" w:cs="Calibri"/>
          <w:sz w:val="24"/>
          <w:szCs w:val="24"/>
        </w:rPr>
        <w:t xml:space="preserve">Valitsemiskulude osakaalu vähendamine, valla ressursside säästlik ja läbipaistev </w:t>
      </w:r>
      <w:r w:rsidRPr="00025C79">
        <w:rPr>
          <w:rFonts w:ascii="Trebuchet MS" w:hAnsi="Trebuchet MS" w:cs="Calibri"/>
          <w:sz w:val="24"/>
          <w:szCs w:val="24"/>
        </w:rPr>
        <w:lastRenderedPageBreak/>
        <w:t>kasutamine.</w:t>
      </w:r>
    </w:p>
    <w:p w:rsidR="00ED427D" w:rsidRPr="00025C79" w:rsidRDefault="00ED427D" w:rsidP="00025C79">
      <w:pPr>
        <w:pStyle w:val="Loendilik"/>
        <w:numPr>
          <w:ilvl w:val="0"/>
          <w:numId w:val="36"/>
        </w:numPr>
        <w:tabs>
          <w:tab w:val="clear" w:pos="720"/>
          <w:tab w:val="num" w:pos="360"/>
        </w:tabs>
        <w:ind w:left="360"/>
        <w:rPr>
          <w:rFonts w:ascii="Trebuchet MS" w:hAnsi="Trebuchet MS"/>
          <w:b/>
          <w:sz w:val="24"/>
          <w:szCs w:val="24"/>
        </w:rPr>
      </w:pPr>
      <w:r w:rsidRPr="00025C79">
        <w:rPr>
          <w:rFonts w:ascii="Trebuchet MS" w:hAnsi="Trebuchet MS"/>
          <w:sz w:val="24"/>
          <w:szCs w:val="24"/>
        </w:rPr>
        <w:t>Infotehnoloogilise arengu tagamine, kasutajate oskuste arendamine.</w:t>
      </w:r>
    </w:p>
    <w:p w:rsidR="002425CE" w:rsidRPr="00025C79" w:rsidRDefault="002425CE" w:rsidP="002425CE">
      <w:pPr>
        <w:pStyle w:val="Loendilik"/>
        <w:numPr>
          <w:ilvl w:val="0"/>
          <w:numId w:val="36"/>
        </w:numPr>
        <w:tabs>
          <w:tab w:val="clear" w:pos="720"/>
          <w:tab w:val="num" w:pos="360"/>
        </w:tabs>
        <w:ind w:left="360"/>
        <w:rPr>
          <w:rFonts w:ascii="Trebuchet MS" w:hAnsi="Trebuchet MS"/>
          <w:sz w:val="24"/>
          <w:szCs w:val="24"/>
        </w:rPr>
      </w:pPr>
      <w:r w:rsidRPr="00025C79">
        <w:rPr>
          <w:rFonts w:ascii="Trebuchet MS" w:hAnsi="Trebuchet MS"/>
          <w:sz w:val="24"/>
          <w:szCs w:val="24"/>
        </w:rPr>
        <w:t>Järelvalve tõhustamine</w:t>
      </w:r>
      <w:r w:rsidRPr="00025C79">
        <w:rPr>
          <w:rFonts w:ascii="Trebuchet MS" w:hAnsi="Trebuchet MS" w:cs="TrebuchetMS-Identity-H"/>
          <w:sz w:val="24"/>
          <w:szCs w:val="24"/>
        </w:rPr>
        <w:t xml:space="preserve"> heakorra ja ehitusnõuete täitmise üle.</w:t>
      </w:r>
      <w:r w:rsidRPr="00025C79">
        <w:rPr>
          <w:rFonts w:ascii="Trebuchet MS" w:hAnsi="Trebuchet MS"/>
          <w:sz w:val="24"/>
          <w:szCs w:val="24"/>
        </w:rPr>
        <w:t xml:space="preserve"> </w:t>
      </w:r>
    </w:p>
    <w:p w:rsidR="00ED427D" w:rsidRPr="00025C79" w:rsidRDefault="00ED427D" w:rsidP="00025C79">
      <w:pPr>
        <w:pStyle w:val="Loendilik"/>
        <w:numPr>
          <w:ilvl w:val="0"/>
          <w:numId w:val="36"/>
        </w:numPr>
        <w:tabs>
          <w:tab w:val="clear" w:pos="720"/>
          <w:tab w:val="num" w:pos="360"/>
        </w:tabs>
        <w:ind w:left="360"/>
        <w:rPr>
          <w:rFonts w:ascii="Trebuchet MS" w:hAnsi="Trebuchet MS" w:cs="Calibri"/>
          <w:sz w:val="24"/>
          <w:szCs w:val="24"/>
        </w:rPr>
      </w:pPr>
      <w:r w:rsidRPr="00025C79">
        <w:rPr>
          <w:rFonts w:ascii="Trebuchet MS" w:hAnsi="Trebuchet MS" w:cs="Calibri"/>
          <w:sz w:val="24"/>
          <w:szCs w:val="24"/>
        </w:rPr>
        <w:t>Tõrva vallavolikogu istungite läbiviimine valla erinevates paikkondades.</w:t>
      </w:r>
    </w:p>
    <w:p w:rsidR="00ED427D" w:rsidRPr="00025C79" w:rsidRDefault="00ED427D" w:rsidP="00025C79">
      <w:pPr>
        <w:pStyle w:val="Loendilik"/>
        <w:numPr>
          <w:ilvl w:val="0"/>
          <w:numId w:val="36"/>
        </w:numPr>
        <w:tabs>
          <w:tab w:val="clear" w:pos="720"/>
          <w:tab w:val="num" w:pos="360"/>
        </w:tabs>
        <w:ind w:left="360"/>
        <w:rPr>
          <w:rFonts w:ascii="Trebuchet MS" w:hAnsi="Trebuchet MS" w:cs="Calibri"/>
          <w:sz w:val="24"/>
          <w:szCs w:val="24"/>
        </w:rPr>
      </w:pPr>
      <w:r w:rsidRPr="00025C79">
        <w:rPr>
          <w:rFonts w:ascii="Trebuchet MS" w:hAnsi="Trebuchet MS" w:cs="Calibri"/>
          <w:sz w:val="24"/>
          <w:szCs w:val="24"/>
        </w:rPr>
        <w:t xml:space="preserve">Regulaarsete ümarlaudade korraldamine huvirühmadega (külaliikujad, ettevõtjad, </w:t>
      </w:r>
      <w:r w:rsidR="002425CE">
        <w:rPr>
          <w:rFonts w:ascii="Trebuchet MS" w:hAnsi="Trebuchet MS" w:cs="Calibri"/>
          <w:sz w:val="24"/>
          <w:szCs w:val="24"/>
        </w:rPr>
        <w:t xml:space="preserve">valdkondade arendajad, näiteks </w:t>
      </w:r>
      <w:r w:rsidRPr="00025C79">
        <w:rPr>
          <w:rFonts w:ascii="Trebuchet MS" w:hAnsi="Trebuchet MS" w:cs="Calibri"/>
          <w:sz w:val="24"/>
          <w:szCs w:val="24"/>
        </w:rPr>
        <w:t>kultuuritöötajad).</w:t>
      </w:r>
    </w:p>
    <w:p w:rsidR="00ED427D" w:rsidRDefault="00ED427D" w:rsidP="00025C79">
      <w:pPr>
        <w:pStyle w:val="Loendilik"/>
        <w:numPr>
          <w:ilvl w:val="0"/>
          <w:numId w:val="36"/>
        </w:numPr>
        <w:tabs>
          <w:tab w:val="clear" w:pos="720"/>
          <w:tab w:val="num" w:pos="360"/>
        </w:tabs>
        <w:ind w:left="360"/>
        <w:rPr>
          <w:rFonts w:ascii="Trebuchet MS" w:hAnsi="Trebuchet MS"/>
          <w:sz w:val="24"/>
          <w:szCs w:val="24"/>
        </w:rPr>
      </w:pPr>
      <w:r w:rsidRPr="00025C79">
        <w:rPr>
          <w:rFonts w:ascii="Trebuchet MS" w:hAnsi="Trebuchet MS"/>
          <w:sz w:val="24"/>
          <w:szCs w:val="24"/>
        </w:rPr>
        <w:t xml:space="preserve">Euroopa Liidu struktuurivahendite ja teiste kaasfinantseerimisvõimaluste ulatuslikum kasutamine. </w:t>
      </w:r>
    </w:p>
    <w:p w:rsidR="004B738F" w:rsidRPr="002425CE" w:rsidRDefault="00025C79" w:rsidP="004B738F">
      <w:pPr>
        <w:pStyle w:val="Loendilik"/>
        <w:numPr>
          <w:ilvl w:val="0"/>
          <w:numId w:val="34"/>
        </w:numPr>
        <w:jc w:val="both"/>
        <w:rPr>
          <w:rFonts w:ascii="Trebuchet MS" w:hAnsi="Trebuchet MS"/>
          <w:sz w:val="24"/>
          <w:szCs w:val="24"/>
        </w:rPr>
      </w:pPr>
      <w:r w:rsidRPr="002425CE">
        <w:rPr>
          <w:rFonts w:ascii="Trebuchet MS" w:hAnsi="Trebuchet MS"/>
          <w:sz w:val="24"/>
          <w:szCs w:val="24"/>
        </w:rPr>
        <w:t>Kaasava eelarve rakendamine.</w:t>
      </w:r>
    </w:p>
    <w:p w:rsidR="002425CE" w:rsidRPr="002425CE" w:rsidRDefault="002425CE" w:rsidP="004B738F">
      <w:pPr>
        <w:pStyle w:val="Loendilik"/>
        <w:numPr>
          <w:ilvl w:val="0"/>
          <w:numId w:val="34"/>
        </w:numPr>
        <w:jc w:val="both"/>
        <w:rPr>
          <w:rFonts w:ascii="Trebuchet MS" w:hAnsi="Trebuchet MS"/>
          <w:sz w:val="24"/>
          <w:szCs w:val="24"/>
        </w:rPr>
      </w:pPr>
      <w:r w:rsidRPr="002425CE">
        <w:rPr>
          <w:rFonts w:ascii="Trebuchet MS" w:hAnsi="Trebuchet MS"/>
          <w:sz w:val="24"/>
          <w:szCs w:val="24"/>
        </w:rPr>
        <w:t>E-teen</w:t>
      </w:r>
      <w:r w:rsidR="001A004F">
        <w:rPr>
          <w:rFonts w:ascii="Trebuchet MS" w:hAnsi="Trebuchet MS"/>
          <w:sz w:val="24"/>
          <w:szCs w:val="24"/>
        </w:rPr>
        <w:t>u</w:t>
      </w:r>
      <w:r w:rsidRPr="002425CE">
        <w:rPr>
          <w:rFonts w:ascii="Trebuchet MS" w:hAnsi="Trebuchet MS"/>
          <w:sz w:val="24"/>
          <w:szCs w:val="24"/>
        </w:rPr>
        <w:t>ste arendamine.</w:t>
      </w:r>
    </w:p>
    <w:p w:rsidR="004946F9" w:rsidRPr="002425CE" w:rsidRDefault="004946F9" w:rsidP="004946F9">
      <w:pPr>
        <w:pStyle w:val="Vahedeta"/>
      </w:pPr>
    </w:p>
    <w:p w:rsidR="004946F9" w:rsidRPr="002425CE" w:rsidRDefault="004946F9" w:rsidP="002425CE">
      <w:pPr>
        <w:shd w:val="clear" w:color="auto" w:fill="FDE9D9" w:themeFill="accent6" w:themeFillTint="33"/>
        <w:jc w:val="both"/>
        <w:rPr>
          <w:rFonts w:ascii="Trebuchet MS" w:hAnsi="Trebuchet MS"/>
          <w:b/>
          <w:sz w:val="24"/>
          <w:szCs w:val="24"/>
        </w:rPr>
      </w:pPr>
      <w:r w:rsidRPr="002425CE">
        <w:rPr>
          <w:rFonts w:ascii="Trebuchet MS" w:hAnsi="Trebuchet MS"/>
          <w:sz w:val="24"/>
          <w:szCs w:val="24"/>
          <w:u w:val="single"/>
        </w:rPr>
        <w:t>Eesmärk 1</w:t>
      </w:r>
      <w:r w:rsidRPr="002425CE">
        <w:rPr>
          <w:rFonts w:ascii="Trebuchet MS" w:hAnsi="Trebuchet MS"/>
          <w:sz w:val="24"/>
          <w:szCs w:val="24"/>
        </w:rPr>
        <w:t xml:space="preserve">: </w:t>
      </w:r>
      <w:r w:rsidR="002425CE" w:rsidRPr="002425CE">
        <w:rPr>
          <w:rFonts w:ascii="Trebuchet MS" w:hAnsi="Trebuchet MS"/>
          <w:sz w:val="24"/>
          <w:szCs w:val="24"/>
        </w:rPr>
        <w:t xml:space="preserve">Valla positiivne imago ja tark </w:t>
      </w:r>
      <w:proofErr w:type="spellStart"/>
      <w:r w:rsidR="002425CE" w:rsidRPr="002425CE">
        <w:rPr>
          <w:rFonts w:ascii="Trebuchet MS" w:hAnsi="Trebuchet MS"/>
          <w:sz w:val="24"/>
          <w:szCs w:val="24"/>
        </w:rPr>
        <w:t>turundamine</w:t>
      </w:r>
      <w:proofErr w:type="spellEnd"/>
      <w:r w:rsidR="0017273A">
        <w:rPr>
          <w:rFonts w:ascii="Trebuchet MS" w:hAnsi="Trebuchet MS"/>
          <w:sz w:val="24"/>
          <w:szCs w:val="24"/>
        </w:rPr>
        <w:t>.</w:t>
      </w:r>
    </w:p>
    <w:p w:rsidR="002425CE" w:rsidRPr="002425CE" w:rsidRDefault="002425CE" w:rsidP="002425CE">
      <w:pPr>
        <w:contextualSpacing/>
        <w:rPr>
          <w:rFonts w:ascii="Trebuchet MS" w:hAnsi="Trebuchet MS"/>
          <w:b/>
          <w:sz w:val="24"/>
          <w:szCs w:val="24"/>
        </w:rPr>
      </w:pPr>
      <w:r w:rsidRPr="002425CE">
        <w:rPr>
          <w:rFonts w:ascii="Trebuchet MS" w:hAnsi="Trebuchet MS"/>
          <w:b/>
          <w:sz w:val="24"/>
          <w:szCs w:val="24"/>
        </w:rPr>
        <w:t>Tegevus</w:t>
      </w:r>
      <w:r w:rsidR="0017273A">
        <w:rPr>
          <w:rFonts w:ascii="Trebuchet MS" w:hAnsi="Trebuchet MS"/>
          <w:b/>
          <w:sz w:val="24"/>
          <w:szCs w:val="24"/>
        </w:rPr>
        <w:t>ed</w:t>
      </w:r>
      <w:r w:rsidRPr="002425CE">
        <w:rPr>
          <w:rFonts w:ascii="Trebuchet MS" w:hAnsi="Trebuchet MS"/>
          <w:b/>
          <w:sz w:val="24"/>
          <w:szCs w:val="24"/>
        </w:rPr>
        <w:t xml:space="preserve"> 2019-2023:</w:t>
      </w:r>
    </w:p>
    <w:p w:rsidR="002425CE" w:rsidRPr="002425CE" w:rsidRDefault="002425CE" w:rsidP="002425CE">
      <w:pPr>
        <w:pStyle w:val="Loendilik"/>
        <w:numPr>
          <w:ilvl w:val="0"/>
          <w:numId w:val="36"/>
        </w:numPr>
        <w:tabs>
          <w:tab w:val="clear" w:pos="720"/>
          <w:tab w:val="num" w:pos="360"/>
        </w:tabs>
        <w:ind w:left="360"/>
        <w:rPr>
          <w:rFonts w:ascii="Trebuchet MS" w:hAnsi="Trebuchet MS"/>
          <w:sz w:val="24"/>
          <w:szCs w:val="24"/>
        </w:rPr>
      </w:pPr>
      <w:r w:rsidRPr="002425CE">
        <w:rPr>
          <w:rFonts w:ascii="Trebuchet MS" w:hAnsi="Trebuchet MS"/>
          <w:sz w:val="24"/>
          <w:szCs w:val="24"/>
        </w:rPr>
        <w:t xml:space="preserve">Aktiivne osalemine Valgamaa Omavalitsuste Liidu ning Eesti Linnade ja Valdade Liidu töös. </w:t>
      </w:r>
    </w:p>
    <w:p w:rsidR="002425CE" w:rsidRPr="002425CE" w:rsidRDefault="002425CE" w:rsidP="002425CE">
      <w:pPr>
        <w:pStyle w:val="Loendilik"/>
        <w:numPr>
          <w:ilvl w:val="0"/>
          <w:numId w:val="36"/>
        </w:numPr>
        <w:pBdr>
          <w:top w:val="nil"/>
          <w:left w:val="nil"/>
          <w:bottom w:val="nil"/>
          <w:right w:val="nil"/>
          <w:between w:val="nil"/>
        </w:pBdr>
        <w:tabs>
          <w:tab w:val="clear" w:pos="720"/>
          <w:tab w:val="num" w:pos="360"/>
        </w:tabs>
        <w:spacing w:after="160"/>
        <w:ind w:left="360"/>
        <w:contextualSpacing/>
        <w:jc w:val="both"/>
        <w:rPr>
          <w:rFonts w:ascii="Trebuchet MS" w:hAnsi="Trebuchet MS" w:cs="Calibri"/>
          <w:sz w:val="24"/>
          <w:szCs w:val="24"/>
        </w:rPr>
      </w:pPr>
      <w:r w:rsidRPr="002425CE">
        <w:rPr>
          <w:rFonts w:ascii="Trebuchet MS" w:hAnsi="Trebuchet MS"/>
          <w:sz w:val="24"/>
          <w:szCs w:val="24"/>
        </w:rPr>
        <w:t>Rahvusvaheliste suhete laiendamine sõprusomavalitsustega, koostööprojektide sisukuse kasvatamine.</w:t>
      </w:r>
    </w:p>
    <w:p w:rsidR="002425CE" w:rsidRDefault="002425CE" w:rsidP="002425CE">
      <w:pPr>
        <w:pStyle w:val="Loendilik"/>
        <w:numPr>
          <w:ilvl w:val="0"/>
          <w:numId w:val="34"/>
        </w:numPr>
        <w:rPr>
          <w:rFonts w:ascii="Trebuchet MS" w:hAnsi="Trebuchet MS"/>
          <w:sz w:val="24"/>
          <w:szCs w:val="24"/>
        </w:rPr>
      </w:pPr>
      <w:r w:rsidRPr="002425CE">
        <w:rPr>
          <w:rFonts w:ascii="Trebuchet MS" w:hAnsi="Trebuchet MS"/>
          <w:sz w:val="24"/>
          <w:szCs w:val="24"/>
        </w:rPr>
        <w:t xml:space="preserve">Tõrva valla turunduskava koostamine ja valla </w:t>
      </w:r>
      <w:proofErr w:type="spellStart"/>
      <w:r w:rsidRPr="002425CE">
        <w:rPr>
          <w:rFonts w:ascii="Trebuchet MS" w:hAnsi="Trebuchet MS"/>
          <w:sz w:val="24"/>
          <w:szCs w:val="24"/>
        </w:rPr>
        <w:t>turundamisprogrammi</w:t>
      </w:r>
      <w:proofErr w:type="spellEnd"/>
      <w:r w:rsidRPr="002425CE">
        <w:rPr>
          <w:rFonts w:ascii="Trebuchet MS" w:hAnsi="Trebuchet MS"/>
          <w:sz w:val="24"/>
          <w:szCs w:val="24"/>
        </w:rPr>
        <w:t xml:space="preserve"> läbiviimine valla veebilehel ja sotsiaalvõrgustikus.</w:t>
      </w:r>
    </w:p>
    <w:p w:rsidR="00810022" w:rsidRPr="004B738F" w:rsidRDefault="00810022" w:rsidP="00810022">
      <w:pPr>
        <w:pStyle w:val="Loendilik"/>
        <w:numPr>
          <w:ilvl w:val="0"/>
          <w:numId w:val="34"/>
        </w:numPr>
        <w:rPr>
          <w:rFonts w:ascii="Trebuchet MS" w:hAnsi="Trebuchet MS"/>
          <w:sz w:val="24"/>
          <w:szCs w:val="24"/>
        </w:rPr>
      </w:pPr>
      <w:r w:rsidRPr="004B738F">
        <w:rPr>
          <w:rFonts w:ascii="Trebuchet MS" w:hAnsi="Trebuchet MS"/>
          <w:sz w:val="24"/>
          <w:szCs w:val="24"/>
        </w:rPr>
        <w:t xml:space="preserve">Mulgi märgi kasutamise laiendamine valla </w:t>
      </w:r>
      <w:proofErr w:type="spellStart"/>
      <w:r w:rsidRPr="004B738F">
        <w:rPr>
          <w:rFonts w:ascii="Trebuchet MS" w:hAnsi="Trebuchet MS"/>
          <w:sz w:val="24"/>
          <w:szCs w:val="24"/>
        </w:rPr>
        <w:t>turundamisel</w:t>
      </w:r>
      <w:proofErr w:type="spellEnd"/>
      <w:r w:rsidRPr="004B738F">
        <w:rPr>
          <w:rFonts w:ascii="Trebuchet MS" w:hAnsi="Trebuchet MS"/>
          <w:sz w:val="24"/>
          <w:szCs w:val="24"/>
        </w:rPr>
        <w:t>.</w:t>
      </w:r>
    </w:p>
    <w:p w:rsidR="002425CE" w:rsidRPr="002425CE" w:rsidRDefault="002425CE" w:rsidP="002425CE">
      <w:pPr>
        <w:pStyle w:val="Loendilik"/>
        <w:numPr>
          <w:ilvl w:val="0"/>
          <w:numId w:val="34"/>
        </w:numPr>
        <w:rPr>
          <w:rFonts w:ascii="Trebuchet MS" w:hAnsi="Trebuchet MS"/>
          <w:sz w:val="24"/>
          <w:szCs w:val="24"/>
        </w:rPr>
      </w:pPr>
      <w:r w:rsidRPr="002425CE">
        <w:rPr>
          <w:rFonts w:ascii="Trebuchet MS" w:hAnsi="Trebuchet MS"/>
          <w:sz w:val="24"/>
          <w:szCs w:val="24"/>
        </w:rPr>
        <w:t>Vallaelanike rahulolu uuringu läbiviimine.</w:t>
      </w:r>
    </w:p>
    <w:p w:rsidR="00ED427D" w:rsidRPr="002425CE" w:rsidRDefault="00ED427D" w:rsidP="002425CE">
      <w:pPr>
        <w:pStyle w:val="Vahedeta"/>
      </w:pPr>
    </w:p>
    <w:p w:rsidR="00C208EF" w:rsidRPr="002425CE" w:rsidRDefault="00C208EF" w:rsidP="00C208EF">
      <w:pPr>
        <w:pStyle w:val="Pealkiri2"/>
        <w:ind w:left="0"/>
        <w:rPr>
          <w:rFonts w:ascii="Trebuchet MS" w:hAnsi="Trebuchet MS"/>
          <w:color w:val="1F497D" w:themeColor="text2"/>
          <w:u w:val="none"/>
        </w:rPr>
      </w:pPr>
      <w:bookmarkStart w:id="26" w:name="_Toc522211030"/>
      <w:r w:rsidRPr="002425CE">
        <w:rPr>
          <w:rFonts w:ascii="Trebuchet MS" w:hAnsi="Trebuchet MS"/>
          <w:color w:val="1F497D" w:themeColor="text2"/>
          <w:u w:val="none"/>
        </w:rPr>
        <w:t>7.2.Investeeringud aastateks 2019-2023</w:t>
      </w:r>
      <w:bookmarkEnd w:id="26"/>
      <w:r w:rsidRPr="002425CE">
        <w:rPr>
          <w:rFonts w:ascii="Trebuchet MS" w:hAnsi="Trebuchet MS"/>
          <w:color w:val="1F497D" w:themeColor="text2"/>
          <w:u w:val="none"/>
        </w:rPr>
        <w:t xml:space="preserve"> </w:t>
      </w:r>
    </w:p>
    <w:p w:rsidR="00C208EF" w:rsidRPr="002425CE" w:rsidRDefault="00C208EF" w:rsidP="00594AEC">
      <w:pPr>
        <w:jc w:val="both"/>
        <w:rPr>
          <w:rFonts w:ascii="Trebuchet MS" w:hAnsi="Trebuchet MS" w:cs="Calibri"/>
        </w:rPr>
      </w:pPr>
    </w:p>
    <w:p w:rsidR="00463175" w:rsidRDefault="00463175" w:rsidP="00463175">
      <w:pPr>
        <w:pStyle w:val="Vahedeta"/>
        <w:jc w:val="both"/>
        <w:rPr>
          <w:rFonts w:ascii="Trebuchet MS" w:hAnsi="Trebuchet MS"/>
          <w:sz w:val="24"/>
          <w:szCs w:val="24"/>
        </w:rPr>
      </w:pPr>
      <w:r w:rsidRPr="00463175">
        <w:rPr>
          <w:rFonts w:ascii="Trebuchet MS" w:hAnsi="Trebuchet MS" w:cs="Calibri"/>
          <w:sz w:val="24"/>
          <w:szCs w:val="24"/>
        </w:rPr>
        <w:t>Aa</w:t>
      </w:r>
      <w:r>
        <w:rPr>
          <w:rFonts w:ascii="Trebuchet MS" w:hAnsi="Trebuchet MS" w:cs="Calibri"/>
          <w:sz w:val="24"/>
          <w:szCs w:val="24"/>
        </w:rPr>
        <w:t>s</w:t>
      </w:r>
      <w:r w:rsidRPr="00463175">
        <w:rPr>
          <w:rFonts w:ascii="Trebuchet MS" w:hAnsi="Trebuchet MS" w:cs="Calibri"/>
          <w:sz w:val="24"/>
          <w:szCs w:val="24"/>
        </w:rPr>
        <w:t>tatel 2019-2023 on kavandatud viia ellu järgmised investeeringud (tabel 3)</w:t>
      </w:r>
      <w:r>
        <w:rPr>
          <w:rFonts w:ascii="Trebuchet MS" w:hAnsi="Trebuchet MS" w:cs="Calibri"/>
          <w:sz w:val="24"/>
          <w:szCs w:val="24"/>
        </w:rPr>
        <w:t xml:space="preserve">, mis </w:t>
      </w:r>
      <w:r w:rsidR="004151B1">
        <w:rPr>
          <w:rFonts w:ascii="Trebuchet MS" w:hAnsi="Trebuchet MS" w:cs="Calibri"/>
          <w:sz w:val="24"/>
          <w:szCs w:val="24"/>
        </w:rPr>
        <w:t>lähtuvad</w:t>
      </w:r>
      <w:r>
        <w:rPr>
          <w:rFonts w:ascii="Trebuchet MS" w:hAnsi="Trebuchet MS" w:cs="Calibri"/>
          <w:sz w:val="24"/>
          <w:szCs w:val="24"/>
        </w:rPr>
        <w:t xml:space="preserve"> ka </w:t>
      </w:r>
      <w:r w:rsidRPr="00B02E69">
        <w:rPr>
          <w:rFonts w:ascii="Trebuchet MS" w:hAnsi="Trebuchet MS"/>
          <w:sz w:val="24"/>
          <w:szCs w:val="24"/>
        </w:rPr>
        <w:t>Helme valla, Hummuli valla, Põdrala valla ja Tõrva valla ühinemisleping</w:t>
      </w:r>
      <w:r>
        <w:rPr>
          <w:rFonts w:ascii="Trebuchet MS" w:hAnsi="Trebuchet MS"/>
          <w:sz w:val="24"/>
          <w:szCs w:val="24"/>
        </w:rPr>
        <w:t>us kokkulepitu</w:t>
      </w:r>
      <w:r w:rsidR="004151B1">
        <w:rPr>
          <w:rFonts w:ascii="Trebuchet MS" w:hAnsi="Trebuchet MS"/>
          <w:sz w:val="24"/>
          <w:szCs w:val="24"/>
        </w:rPr>
        <w:t>st</w:t>
      </w:r>
      <w:r>
        <w:rPr>
          <w:rFonts w:ascii="Trebuchet MS" w:hAnsi="Trebuchet MS"/>
          <w:sz w:val="24"/>
          <w:szCs w:val="24"/>
        </w:rPr>
        <w:t>.</w:t>
      </w:r>
    </w:p>
    <w:p w:rsidR="00594AEC" w:rsidRDefault="00594AEC" w:rsidP="00463175">
      <w:pPr>
        <w:pStyle w:val="Vahedeta"/>
        <w:rPr>
          <w:rFonts w:ascii="Trebuchet MS" w:hAnsi="Trebuchet MS" w:cs="Calibri"/>
          <w:sz w:val="24"/>
          <w:szCs w:val="24"/>
        </w:rPr>
      </w:pPr>
    </w:p>
    <w:p w:rsidR="00463175" w:rsidRPr="00463175" w:rsidRDefault="00463175" w:rsidP="00463175">
      <w:pPr>
        <w:pStyle w:val="Vahedeta"/>
        <w:rPr>
          <w:rFonts w:ascii="Trebuchet MS" w:hAnsi="Trebuchet MS"/>
          <w:b/>
        </w:rPr>
      </w:pPr>
      <w:r w:rsidRPr="00463175">
        <w:rPr>
          <w:rFonts w:ascii="Trebuchet MS" w:hAnsi="Trebuchet MS"/>
          <w:b/>
        </w:rPr>
        <w:t>Tabel 3. Tõrva valla investeeringud 2019.2023</w:t>
      </w:r>
    </w:p>
    <w:tbl>
      <w:tblPr>
        <w:tblW w:w="10129" w:type="dxa"/>
        <w:tblInd w:w="98" w:type="dxa"/>
        <w:tblLook w:val="04A0" w:firstRow="1" w:lastRow="0" w:firstColumn="1" w:lastColumn="0" w:noHBand="0" w:noVBand="1"/>
      </w:tblPr>
      <w:tblGrid>
        <w:gridCol w:w="2890"/>
        <w:gridCol w:w="1300"/>
        <w:gridCol w:w="1280"/>
        <w:gridCol w:w="1320"/>
        <w:gridCol w:w="1280"/>
        <w:gridCol w:w="1071"/>
        <w:gridCol w:w="1071"/>
      </w:tblGrid>
      <w:tr w:rsidR="00347882" w:rsidRPr="00347882" w:rsidTr="00347882">
        <w:trPr>
          <w:trHeight w:val="720"/>
        </w:trPr>
        <w:tc>
          <w:tcPr>
            <w:tcW w:w="2890" w:type="dxa"/>
            <w:tcBorders>
              <w:top w:val="single" w:sz="8" w:space="0" w:color="auto"/>
              <w:left w:val="single" w:sz="8" w:space="0" w:color="auto"/>
              <w:bottom w:val="single" w:sz="8" w:space="0" w:color="auto"/>
              <w:right w:val="single" w:sz="4" w:space="0" w:color="auto"/>
            </w:tcBorders>
            <w:shd w:val="clear" w:color="000000" w:fill="CCFFCC"/>
            <w:vAlign w:val="bottom"/>
            <w:hideMark/>
          </w:tcPr>
          <w:p w:rsidR="00347882" w:rsidRPr="00347882" w:rsidRDefault="00347882" w:rsidP="00347882">
            <w:pPr>
              <w:spacing w:after="0" w:line="240" w:lineRule="auto"/>
              <w:rPr>
                <w:rFonts w:ascii="Trebuchet MS" w:eastAsia="Times New Roman" w:hAnsi="Trebuchet MS" w:cs="Arial"/>
                <w:b/>
                <w:bCs/>
              </w:rPr>
            </w:pPr>
          </w:p>
        </w:tc>
        <w:tc>
          <w:tcPr>
            <w:tcW w:w="1300" w:type="dxa"/>
            <w:tcBorders>
              <w:top w:val="single" w:sz="8" w:space="0" w:color="auto"/>
              <w:left w:val="nil"/>
              <w:bottom w:val="single" w:sz="8" w:space="0" w:color="auto"/>
              <w:right w:val="single" w:sz="4" w:space="0" w:color="auto"/>
            </w:tcBorders>
            <w:shd w:val="clear" w:color="000000" w:fill="CCFFCC"/>
            <w:vAlign w:val="bottom"/>
            <w:hideMark/>
          </w:tcPr>
          <w:p w:rsidR="00347882" w:rsidRPr="00347882" w:rsidRDefault="00347882" w:rsidP="00347882">
            <w:pPr>
              <w:spacing w:after="0" w:line="240" w:lineRule="auto"/>
              <w:rPr>
                <w:rFonts w:ascii="Trebuchet MS" w:eastAsia="Times New Roman" w:hAnsi="Trebuchet MS" w:cs="Arial"/>
                <w:b/>
                <w:bCs/>
              </w:rPr>
            </w:pPr>
            <w:r w:rsidRPr="00347882">
              <w:rPr>
                <w:rFonts w:ascii="Trebuchet MS" w:eastAsia="Times New Roman" w:hAnsi="Trebuchet MS" w:cs="Arial"/>
                <w:b/>
                <w:bCs/>
              </w:rPr>
              <w:t> </w:t>
            </w:r>
          </w:p>
        </w:tc>
        <w:tc>
          <w:tcPr>
            <w:tcW w:w="1280" w:type="dxa"/>
            <w:tcBorders>
              <w:top w:val="single" w:sz="8" w:space="0" w:color="auto"/>
              <w:left w:val="nil"/>
              <w:bottom w:val="single" w:sz="8" w:space="0" w:color="auto"/>
              <w:right w:val="single" w:sz="4" w:space="0" w:color="auto"/>
            </w:tcBorders>
            <w:shd w:val="clear" w:color="000000" w:fill="CCFFCC"/>
            <w:vAlign w:val="bottom"/>
            <w:hideMark/>
          </w:tcPr>
          <w:p w:rsidR="00347882" w:rsidRPr="00347882" w:rsidRDefault="00347882" w:rsidP="00347882">
            <w:pPr>
              <w:spacing w:after="0" w:line="240" w:lineRule="auto"/>
              <w:jc w:val="center"/>
              <w:rPr>
                <w:rFonts w:ascii="Trebuchet MS" w:eastAsia="Times New Roman" w:hAnsi="Trebuchet MS" w:cs="Arial"/>
                <w:b/>
                <w:bCs/>
              </w:rPr>
            </w:pPr>
            <w:r w:rsidRPr="00347882">
              <w:rPr>
                <w:rFonts w:ascii="Trebuchet MS" w:eastAsia="Times New Roman" w:hAnsi="Trebuchet MS" w:cs="Arial"/>
                <w:b/>
                <w:bCs/>
              </w:rPr>
              <w:t xml:space="preserve">2019 eelarve  </w:t>
            </w:r>
          </w:p>
        </w:tc>
        <w:tc>
          <w:tcPr>
            <w:tcW w:w="1320" w:type="dxa"/>
            <w:tcBorders>
              <w:top w:val="single" w:sz="8" w:space="0" w:color="auto"/>
              <w:left w:val="nil"/>
              <w:bottom w:val="single" w:sz="8" w:space="0" w:color="auto"/>
              <w:right w:val="single" w:sz="4" w:space="0" w:color="auto"/>
            </w:tcBorders>
            <w:shd w:val="clear" w:color="000000" w:fill="CCFFCC"/>
            <w:vAlign w:val="bottom"/>
            <w:hideMark/>
          </w:tcPr>
          <w:p w:rsidR="00347882" w:rsidRPr="00347882" w:rsidRDefault="00347882" w:rsidP="00347882">
            <w:pPr>
              <w:spacing w:after="0" w:line="240" w:lineRule="auto"/>
              <w:jc w:val="center"/>
              <w:rPr>
                <w:rFonts w:ascii="Trebuchet MS" w:eastAsia="Times New Roman" w:hAnsi="Trebuchet MS" w:cs="Arial"/>
                <w:b/>
                <w:bCs/>
              </w:rPr>
            </w:pPr>
            <w:r w:rsidRPr="00347882">
              <w:rPr>
                <w:rFonts w:ascii="Trebuchet MS" w:eastAsia="Times New Roman" w:hAnsi="Trebuchet MS" w:cs="Arial"/>
                <w:b/>
                <w:bCs/>
              </w:rPr>
              <w:t xml:space="preserve">2020 eelarve  </w:t>
            </w:r>
          </w:p>
        </w:tc>
        <w:tc>
          <w:tcPr>
            <w:tcW w:w="1280" w:type="dxa"/>
            <w:tcBorders>
              <w:top w:val="single" w:sz="8" w:space="0" w:color="auto"/>
              <w:left w:val="nil"/>
              <w:bottom w:val="single" w:sz="8" w:space="0" w:color="auto"/>
              <w:right w:val="single" w:sz="4" w:space="0" w:color="auto"/>
            </w:tcBorders>
            <w:shd w:val="clear" w:color="000000" w:fill="CCFFCC"/>
            <w:vAlign w:val="bottom"/>
            <w:hideMark/>
          </w:tcPr>
          <w:p w:rsidR="00347882" w:rsidRPr="00347882" w:rsidRDefault="00347882" w:rsidP="00347882">
            <w:pPr>
              <w:spacing w:after="0" w:line="240" w:lineRule="auto"/>
              <w:jc w:val="center"/>
              <w:rPr>
                <w:rFonts w:ascii="Trebuchet MS" w:eastAsia="Times New Roman" w:hAnsi="Trebuchet MS" w:cs="Arial"/>
                <w:b/>
                <w:bCs/>
              </w:rPr>
            </w:pPr>
            <w:r w:rsidRPr="00347882">
              <w:rPr>
                <w:rFonts w:ascii="Trebuchet MS" w:eastAsia="Times New Roman" w:hAnsi="Trebuchet MS" w:cs="Arial"/>
                <w:b/>
                <w:bCs/>
              </w:rPr>
              <w:t xml:space="preserve">2021 eelarve  </w:t>
            </w:r>
          </w:p>
        </w:tc>
        <w:tc>
          <w:tcPr>
            <w:tcW w:w="1071" w:type="dxa"/>
            <w:tcBorders>
              <w:top w:val="single" w:sz="8" w:space="0" w:color="auto"/>
              <w:left w:val="nil"/>
              <w:bottom w:val="single" w:sz="8" w:space="0" w:color="auto"/>
              <w:right w:val="nil"/>
            </w:tcBorders>
            <w:shd w:val="clear" w:color="000000" w:fill="CCFFCC"/>
            <w:vAlign w:val="bottom"/>
            <w:hideMark/>
          </w:tcPr>
          <w:p w:rsidR="00347882" w:rsidRPr="00347882" w:rsidRDefault="00347882" w:rsidP="00347882">
            <w:pPr>
              <w:spacing w:after="0" w:line="240" w:lineRule="auto"/>
              <w:jc w:val="center"/>
              <w:rPr>
                <w:rFonts w:ascii="Trebuchet MS" w:eastAsia="Times New Roman" w:hAnsi="Trebuchet MS" w:cs="Arial"/>
                <w:b/>
                <w:bCs/>
              </w:rPr>
            </w:pPr>
            <w:r w:rsidRPr="00347882">
              <w:rPr>
                <w:rFonts w:ascii="Trebuchet MS" w:eastAsia="Times New Roman" w:hAnsi="Trebuchet MS" w:cs="Arial"/>
                <w:b/>
                <w:bCs/>
              </w:rPr>
              <w:t>2022 eelarve</w:t>
            </w:r>
          </w:p>
        </w:tc>
        <w:tc>
          <w:tcPr>
            <w:tcW w:w="988" w:type="dxa"/>
            <w:tcBorders>
              <w:top w:val="single" w:sz="8" w:space="0" w:color="auto"/>
              <w:left w:val="single" w:sz="4" w:space="0" w:color="auto"/>
              <w:bottom w:val="single" w:sz="8" w:space="0" w:color="auto"/>
              <w:right w:val="single" w:sz="8" w:space="0" w:color="auto"/>
            </w:tcBorders>
            <w:shd w:val="clear" w:color="000000" w:fill="CCFFCC"/>
            <w:vAlign w:val="bottom"/>
            <w:hideMark/>
          </w:tcPr>
          <w:p w:rsidR="00347882" w:rsidRPr="00347882" w:rsidRDefault="00347882" w:rsidP="00347882">
            <w:pPr>
              <w:spacing w:after="0" w:line="240" w:lineRule="auto"/>
              <w:jc w:val="center"/>
              <w:rPr>
                <w:rFonts w:ascii="Trebuchet MS" w:eastAsia="Times New Roman" w:hAnsi="Trebuchet MS" w:cs="Arial"/>
                <w:b/>
                <w:bCs/>
              </w:rPr>
            </w:pPr>
            <w:r w:rsidRPr="00347882">
              <w:rPr>
                <w:rFonts w:ascii="Trebuchet MS" w:eastAsia="Times New Roman" w:hAnsi="Trebuchet MS" w:cs="Arial"/>
                <w:b/>
                <w:bCs/>
              </w:rPr>
              <w:t xml:space="preserve">2023 eelarve  </w:t>
            </w:r>
          </w:p>
        </w:tc>
      </w:tr>
      <w:tr w:rsidR="00347882" w:rsidRPr="00347882" w:rsidTr="00EA588D">
        <w:trPr>
          <w:trHeight w:val="290"/>
        </w:trPr>
        <w:tc>
          <w:tcPr>
            <w:tcW w:w="2890" w:type="dxa"/>
            <w:tcBorders>
              <w:top w:val="nil"/>
              <w:left w:val="single" w:sz="8" w:space="0" w:color="auto"/>
              <w:bottom w:val="single" w:sz="4" w:space="0" w:color="auto"/>
              <w:right w:val="single" w:sz="4" w:space="0" w:color="auto"/>
            </w:tcBorders>
            <w:shd w:val="clear" w:color="000000" w:fill="D0CECE"/>
            <w:noWrap/>
            <w:vAlign w:val="bottom"/>
            <w:hideMark/>
          </w:tcPr>
          <w:p w:rsidR="00347882" w:rsidRPr="00EE013D" w:rsidRDefault="00347882" w:rsidP="00347882">
            <w:pPr>
              <w:spacing w:after="0" w:line="240" w:lineRule="auto"/>
              <w:rPr>
                <w:rFonts w:ascii="Trebuchet MS" w:eastAsia="Times New Roman" w:hAnsi="Trebuchet MS" w:cs="Arial"/>
                <w:b/>
                <w:bCs/>
              </w:rPr>
            </w:pPr>
            <w:r w:rsidRPr="00EE013D">
              <w:rPr>
                <w:rFonts w:ascii="Trebuchet MS" w:eastAsia="Times New Roman" w:hAnsi="Trebuchet MS" w:cs="Arial"/>
                <w:b/>
                <w:bCs/>
              </w:rPr>
              <w:t>04 Majandus</w:t>
            </w:r>
          </w:p>
        </w:tc>
        <w:tc>
          <w:tcPr>
            <w:tcW w:w="1300" w:type="dxa"/>
            <w:tcBorders>
              <w:top w:val="nil"/>
              <w:left w:val="nil"/>
              <w:bottom w:val="single" w:sz="4" w:space="0" w:color="auto"/>
              <w:right w:val="single" w:sz="4" w:space="0" w:color="auto"/>
            </w:tcBorders>
            <w:shd w:val="clear" w:color="000000" w:fill="D0CECE"/>
            <w:noWrap/>
            <w:vAlign w:val="bottom"/>
            <w:hideMark/>
          </w:tcPr>
          <w:p w:rsidR="00347882" w:rsidRPr="00EE013D" w:rsidRDefault="00347882" w:rsidP="00347882">
            <w:pPr>
              <w:spacing w:after="0" w:line="240" w:lineRule="auto"/>
              <w:rPr>
                <w:rFonts w:ascii="Trebuchet MS" w:eastAsia="Times New Roman" w:hAnsi="Trebuchet MS" w:cs="Arial"/>
                <w:b/>
                <w:bCs/>
              </w:rPr>
            </w:pPr>
            <w:r w:rsidRPr="00EE013D">
              <w:rPr>
                <w:rFonts w:ascii="Trebuchet MS" w:eastAsia="Times New Roman" w:hAnsi="Trebuchet MS" w:cs="Arial"/>
                <w:b/>
                <w:bCs/>
              </w:rPr>
              <w:t> </w:t>
            </w:r>
          </w:p>
        </w:tc>
        <w:tc>
          <w:tcPr>
            <w:tcW w:w="1280" w:type="dxa"/>
            <w:tcBorders>
              <w:top w:val="nil"/>
              <w:left w:val="nil"/>
              <w:bottom w:val="single" w:sz="4" w:space="0" w:color="auto"/>
              <w:right w:val="single" w:sz="4" w:space="0" w:color="auto"/>
            </w:tcBorders>
            <w:shd w:val="clear" w:color="000000" w:fill="D0CECE"/>
            <w:noWrap/>
            <w:vAlign w:val="bottom"/>
            <w:hideMark/>
          </w:tcPr>
          <w:p w:rsidR="00347882" w:rsidRPr="00EE013D" w:rsidRDefault="00347882" w:rsidP="00347882">
            <w:pPr>
              <w:spacing w:after="0" w:line="240" w:lineRule="auto"/>
              <w:jc w:val="right"/>
              <w:rPr>
                <w:rFonts w:ascii="Trebuchet MS" w:eastAsia="Times New Roman" w:hAnsi="Trebuchet MS" w:cs="Arial"/>
                <w:b/>
                <w:bCs/>
              </w:rPr>
            </w:pPr>
            <w:r w:rsidRPr="00EE013D">
              <w:rPr>
                <w:rFonts w:ascii="Trebuchet MS" w:eastAsia="Times New Roman" w:hAnsi="Trebuchet MS" w:cs="Arial"/>
                <w:b/>
                <w:bCs/>
              </w:rPr>
              <w:t>200,000</w:t>
            </w:r>
          </w:p>
        </w:tc>
        <w:tc>
          <w:tcPr>
            <w:tcW w:w="1320" w:type="dxa"/>
            <w:tcBorders>
              <w:top w:val="nil"/>
              <w:left w:val="nil"/>
              <w:bottom w:val="single" w:sz="4" w:space="0" w:color="auto"/>
              <w:right w:val="single" w:sz="4" w:space="0" w:color="auto"/>
            </w:tcBorders>
            <w:shd w:val="clear" w:color="000000" w:fill="D0CECE"/>
            <w:noWrap/>
            <w:vAlign w:val="bottom"/>
            <w:hideMark/>
          </w:tcPr>
          <w:p w:rsidR="00347882" w:rsidRPr="00EE013D" w:rsidRDefault="00347882" w:rsidP="00347882">
            <w:pPr>
              <w:spacing w:after="0" w:line="240" w:lineRule="auto"/>
              <w:jc w:val="right"/>
              <w:rPr>
                <w:rFonts w:ascii="Trebuchet MS" w:eastAsia="Times New Roman" w:hAnsi="Trebuchet MS" w:cs="Arial"/>
                <w:b/>
                <w:bCs/>
              </w:rPr>
            </w:pPr>
            <w:r w:rsidRPr="00EE013D">
              <w:rPr>
                <w:rFonts w:ascii="Trebuchet MS" w:eastAsia="Times New Roman" w:hAnsi="Trebuchet MS" w:cs="Arial"/>
                <w:b/>
                <w:bCs/>
              </w:rPr>
              <w:t>150,000</w:t>
            </w:r>
          </w:p>
        </w:tc>
        <w:tc>
          <w:tcPr>
            <w:tcW w:w="1280" w:type="dxa"/>
            <w:tcBorders>
              <w:top w:val="nil"/>
              <w:left w:val="nil"/>
              <w:bottom w:val="single" w:sz="4" w:space="0" w:color="auto"/>
              <w:right w:val="single" w:sz="4" w:space="0" w:color="auto"/>
            </w:tcBorders>
            <w:shd w:val="clear" w:color="000000" w:fill="D0CECE"/>
            <w:noWrap/>
            <w:vAlign w:val="bottom"/>
            <w:hideMark/>
          </w:tcPr>
          <w:p w:rsidR="00347882" w:rsidRPr="00EE013D" w:rsidRDefault="00347882" w:rsidP="00347882">
            <w:pPr>
              <w:spacing w:after="0" w:line="240" w:lineRule="auto"/>
              <w:jc w:val="right"/>
              <w:rPr>
                <w:rFonts w:ascii="Trebuchet MS" w:eastAsia="Times New Roman" w:hAnsi="Trebuchet MS" w:cs="Arial"/>
                <w:b/>
                <w:bCs/>
              </w:rPr>
            </w:pPr>
            <w:r w:rsidRPr="00EE013D">
              <w:rPr>
                <w:rFonts w:ascii="Trebuchet MS" w:eastAsia="Times New Roman" w:hAnsi="Trebuchet MS" w:cs="Arial"/>
                <w:b/>
                <w:bCs/>
              </w:rPr>
              <w:t>150,000</w:t>
            </w:r>
          </w:p>
        </w:tc>
        <w:tc>
          <w:tcPr>
            <w:tcW w:w="1071" w:type="dxa"/>
            <w:tcBorders>
              <w:top w:val="nil"/>
              <w:left w:val="nil"/>
              <w:bottom w:val="single" w:sz="4" w:space="0" w:color="auto"/>
              <w:right w:val="single" w:sz="4" w:space="0" w:color="auto"/>
            </w:tcBorders>
            <w:shd w:val="clear" w:color="000000" w:fill="D0CECE"/>
            <w:noWrap/>
            <w:vAlign w:val="bottom"/>
            <w:hideMark/>
          </w:tcPr>
          <w:p w:rsidR="00347882" w:rsidRPr="00EE013D" w:rsidRDefault="00347882" w:rsidP="00347882">
            <w:pPr>
              <w:spacing w:after="0" w:line="240" w:lineRule="auto"/>
              <w:jc w:val="right"/>
              <w:rPr>
                <w:rFonts w:ascii="Trebuchet MS" w:eastAsia="Times New Roman" w:hAnsi="Trebuchet MS" w:cs="Arial"/>
                <w:b/>
                <w:bCs/>
              </w:rPr>
            </w:pPr>
            <w:r w:rsidRPr="00EE013D">
              <w:rPr>
                <w:rFonts w:ascii="Trebuchet MS" w:eastAsia="Times New Roman" w:hAnsi="Trebuchet MS" w:cs="Arial"/>
                <w:b/>
                <w:bCs/>
              </w:rPr>
              <w:t>150,000</w:t>
            </w:r>
          </w:p>
        </w:tc>
        <w:tc>
          <w:tcPr>
            <w:tcW w:w="988" w:type="dxa"/>
            <w:tcBorders>
              <w:top w:val="nil"/>
              <w:left w:val="nil"/>
              <w:bottom w:val="single" w:sz="4" w:space="0" w:color="auto"/>
              <w:right w:val="single" w:sz="8" w:space="0" w:color="auto"/>
            </w:tcBorders>
            <w:shd w:val="clear" w:color="000000" w:fill="D0CECE"/>
            <w:noWrap/>
            <w:vAlign w:val="bottom"/>
            <w:hideMark/>
          </w:tcPr>
          <w:p w:rsidR="00347882" w:rsidRPr="00EE013D" w:rsidRDefault="00347882" w:rsidP="00347882">
            <w:pPr>
              <w:spacing w:after="0" w:line="240" w:lineRule="auto"/>
              <w:jc w:val="right"/>
              <w:rPr>
                <w:rFonts w:ascii="Trebuchet MS" w:eastAsia="Times New Roman" w:hAnsi="Trebuchet MS" w:cs="Arial"/>
                <w:b/>
                <w:bCs/>
              </w:rPr>
            </w:pPr>
            <w:r w:rsidRPr="00EE013D">
              <w:rPr>
                <w:rFonts w:ascii="Trebuchet MS" w:eastAsia="Times New Roman" w:hAnsi="Trebuchet MS" w:cs="Arial"/>
                <w:b/>
                <w:bCs/>
              </w:rPr>
              <w:t>150,000</w:t>
            </w:r>
          </w:p>
        </w:tc>
      </w:tr>
      <w:tr w:rsidR="00347882" w:rsidRPr="00347882" w:rsidTr="00EA588D">
        <w:trPr>
          <w:trHeight w:val="290"/>
        </w:trPr>
        <w:tc>
          <w:tcPr>
            <w:tcW w:w="2890" w:type="dxa"/>
            <w:vMerge w:val="restart"/>
            <w:tcBorders>
              <w:top w:val="single" w:sz="4" w:space="0" w:color="auto"/>
              <w:left w:val="single" w:sz="4" w:space="0" w:color="auto"/>
              <w:bottom w:val="single" w:sz="4" w:space="0" w:color="auto"/>
              <w:right w:val="single" w:sz="8" w:space="0" w:color="auto"/>
            </w:tcBorders>
            <w:shd w:val="clear" w:color="auto" w:fill="auto"/>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Teede, tänavate ning avalike parklate ehitamine</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sh toetuse arvelt</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b/>
                <w:bCs/>
              </w:rPr>
            </w:pPr>
            <w:r w:rsidRPr="00EE013D">
              <w:rPr>
                <w:rFonts w:ascii="Trebuchet MS" w:eastAsia="Times New Roman" w:hAnsi="Trebuchet MS" w:cs="Arial"/>
                <w:b/>
                <w:bCs/>
              </w:rPr>
              <w:t> </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b/>
                <w:bCs/>
              </w:rPr>
            </w:pPr>
            <w:r w:rsidRPr="00EE013D">
              <w:rPr>
                <w:rFonts w:ascii="Trebuchet MS" w:eastAsia="Times New Roman" w:hAnsi="Trebuchet MS" w:cs="Arial"/>
                <w:b/>
                <w:bCs/>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b/>
                <w:bCs/>
              </w:rPr>
            </w:pPr>
            <w:r w:rsidRPr="00EE013D">
              <w:rPr>
                <w:rFonts w:ascii="Trebuchet MS" w:eastAsia="Times New Roman" w:hAnsi="Trebuchet MS" w:cs="Arial"/>
                <w:b/>
                <w:bCs/>
              </w:rPr>
              <w:t> </w:t>
            </w:r>
          </w:p>
        </w:tc>
        <w:tc>
          <w:tcPr>
            <w:tcW w:w="1071" w:type="dxa"/>
            <w:tcBorders>
              <w:top w:val="single" w:sz="4" w:space="0" w:color="auto"/>
              <w:left w:val="nil"/>
              <w:bottom w:val="single" w:sz="4" w:space="0" w:color="auto"/>
              <w:right w:val="nil"/>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b/>
                <w:bCs/>
              </w:rPr>
            </w:pPr>
            <w:r w:rsidRPr="00EE013D">
              <w:rPr>
                <w:rFonts w:ascii="Trebuchet MS" w:eastAsia="Times New Roman" w:hAnsi="Trebuchet MS" w:cs="Arial"/>
                <w:b/>
                <w:bCs/>
              </w:rPr>
              <w:t> </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b/>
                <w:bCs/>
              </w:rPr>
            </w:pPr>
            <w:r w:rsidRPr="00EE013D">
              <w:rPr>
                <w:rFonts w:ascii="Trebuchet MS" w:eastAsia="Times New Roman" w:hAnsi="Trebuchet MS" w:cs="Arial"/>
                <w:b/>
                <w:bCs/>
              </w:rPr>
              <w:t> </w:t>
            </w:r>
          </w:p>
        </w:tc>
      </w:tr>
      <w:tr w:rsidR="00347882" w:rsidRPr="00347882" w:rsidTr="00EA588D">
        <w:trPr>
          <w:trHeight w:val="290"/>
        </w:trPr>
        <w:tc>
          <w:tcPr>
            <w:tcW w:w="2890" w:type="dxa"/>
            <w:vMerge/>
            <w:tcBorders>
              <w:top w:val="single" w:sz="4" w:space="0" w:color="auto"/>
              <w:left w:val="single" w:sz="8" w:space="0" w:color="auto"/>
              <w:bottom w:val="single" w:sz="4" w:space="0" w:color="000000"/>
              <w:right w:val="single" w:sz="8" w:space="0" w:color="auto"/>
            </w:tcBorders>
            <w:vAlign w:val="center"/>
            <w:hideMark/>
          </w:tcPr>
          <w:p w:rsidR="00347882" w:rsidRPr="00EE013D" w:rsidRDefault="00347882" w:rsidP="00347882">
            <w:pPr>
              <w:spacing w:after="0" w:line="240" w:lineRule="auto"/>
              <w:rPr>
                <w:rFonts w:ascii="Trebuchet MS" w:eastAsia="Times New Roman" w:hAnsi="Trebuchet MS" w:cs="Arial"/>
                <w:i/>
                <w:iCs/>
              </w:rPr>
            </w:pP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sh muud (oma)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347882" w:rsidRPr="00EE013D" w:rsidRDefault="00347882" w:rsidP="00347882">
            <w:pPr>
              <w:spacing w:after="0" w:line="240" w:lineRule="auto"/>
              <w:jc w:val="right"/>
              <w:rPr>
                <w:rFonts w:ascii="Trebuchet MS" w:eastAsia="Times New Roman" w:hAnsi="Trebuchet MS" w:cs="Arial"/>
              </w:rPr>
            </w:pPr>
            <w:r w:rsidRPr="00EE013D">
              <w:rPr>
                <w:rFonts w:ascii="Trebuchet MS" w:eastAsia="Times New Roman" w:hAnsi="Trebuchet MS" w:cs="Arial"/>
              </w:rPr>
              <w:t>100,000</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347882" w:rsidRPr="00EE013D" w:rsidRDefault="00347882" w:rsidP="00347882">
            <w:pPr>
              <w:spacing w:after="0" w:line="240" w:lineRule="auto"/>
              <w:jc w:val="right"/>
              <w:rPr>
                <w:rFonts w:ascii="Trebuchet MS" w:eastAsia="Times New Roman" w:hAnsi="Trebuchet MS" w:cs="Arial"/>
              </w:rPr>
            </w:pPr>
            <w:r w:rsidRPr="00EE013D">
              <w:rPr>
                <w:rFonts w:ascii="Trebuchet MS" w:eastAsia="Times New Roman" w:hAnsi="Trebuchet MS" w:cs="Arial"/>
              </w:rPr>
              <w:t>100,000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347882" w:rsidRPr="00EE013D" w:rsidRDefault="00347882" w:rsidP="00347882">
            <w:pPr>
              <w:spacing w:after="0" w:line="240" w:lineRule="auto"/>
              <w:jc w:val="right"/>
              <w:rPr>
                <w:rFonts w:ascii="Trebuchet MS" w:eastAsia="Times New Roman" w:hAnsi="Trebuchet MS" w:cs="Arial"/>
              </w:rPr>
            </w:pPr>
            <w:r w:rsidRPr="00EE013D">
              <w:rPr>
                <w:rFonts w:ascii="Trebuchet MS" w:eastAsia="Times New Roman" w:hAnsi="Trebuchet MS" w:cs="Arial"/>
              </w:rPr>
              <w:t>100,000</w:t>
            </w:r>
          </w:p>
        </w:tc>
        <w:tc>
          <w:tcPr>
            <w:tcW w:w="1071" w:type="dxa"/>
            <w:tcBorders>
              <w:top w:val="single" w:sz="4" w:space="0" w:color="auto"/>
              <w:left w:val="nil"/>
              <w:bottom w:val="single" w:sz="4" w:space="0" w:color="auto"/>
              <w:right w:val="nil"/>
            </w:tcBorders>
            <w:shd w:val="clear" w:color="auto" w:fill="auto"/>
            <w:noWrap/>
            <w:vAlign w:val="bottom"/>
            <w:hideMark/>
          </w:tcPr>
          <w:p w:rsidR="00347882" w:rsidRPr="00EE013D" w:rsidRDefault="00347882" w:rsidP="00347882">
            <w:pPr>
              <w:spacing w:after="0" w:line="240" w:lineRule="auto"/>
              <w:jc w:val="right"/>
              <w:rPr>
                <w:rFonts w:ascii="Trebuchet MS" w:eastAsia="Times New Roman" w:hAnsi="Trebuchet MS" w:cs="Arial"/>
              </w:rPr>
            </w:pPr>
            <w:r w:rsidRPr="00EE013D">
              <w:rPr>
                <w:rFonts w:ascii="Trebuchet MS" w:eastAsia="Times New Roman" w:hAnsi="Trebuchet MS" w:cs="Arial"/>
              </w:rPr>
              <w:t>100,000</w:t>
            </w:r>
          </w:p>
        </w:tc>
        <w:tc>
          <w:tcPr>
            <w:tcW w:w="98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347882" w:rsidRPr="00EE013D" w:rsidRDefault="00347882" w:rsidP="00347882">
            <w:pPr>
              <w:spacing w:after="0" w:line="240" w:lineRule="auto"/>
              <w:jc w:val="right"/>
              <w:rPr>
                <w:rFonts w:ascii="Trebuchet MS" w:eastAsia="Times New Roman" w:hAnsi="Trebuchet MS" w:cs="Arial"/>
              </w:rPr>
            </w:pPr>
            <w:r w:rsidRPr="00EE013D">
              <w:rPr>
                <w:rFonts w:ascii="Trebuchet MS" w:eastAsia="Times New Roman" w:hAnsi="Trebuchet MS" w:cs="Arial"/>
              </w:rPr>
              <w:t>100,000</w:t>
            </w:r>
          </w:p>
        </w:tc>
      </w:tr>
      <w:tr w:rsidR="00347882" w:rsidRPr="00347882" w:rsidTr="00347882">
        <w:trPr>
          <w:trHeight w:val="290"/>
        </w:trPr>
        <w:tc>
          <w:tcPr>
            <w:tcW w:w="2890" w:type="dxa"/>
            <w:vMerge w:val="restart"/>
            <w:tcBorders>
              <w:top w:val="nil"/>
              <w:left w:val="single" w:sz="8" w:space="0" w:color="auto"/>
              <w:bottom w:val="single" w:sz="4" w:space="0" w:color="000000"/>
              <w:right w:val="single" w:sz="8" w:space="0" w:color="auto"/>
            </w:tcBorders>
            <w:shd w:val="clear" w:color="auto" w:fill="auto"/>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Helme kalmistu ümber kõvakattega tee ja platside rajamine</w:t>
            </w:r>
          </w:p>
        </w:tc>
        <w:tc>
          <w:tcPr>
            <w:tcW w:w="1300" w:type="dxa"/>
            <w:tcBorders>
              <w:top w:val="nil"/>
              <w:left w:val="nil"/>
              <w:bottom w:val="single" w:sz="4" w:space="0" w:color="auto"/>
              <w:right w:val="single" w:sz="4" w:space="0" w:color="auto"/>
            </w:tcBorders>
            <w:shd w:val="clear" w:color="auto" w:fill="auto"/>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sh toetuse arvelt</w:t>
            </w:r>
          </w:p>
        </w:tc>
        <w:tc>
          <w:tcPr>
            <w:tcW w:w="1280" w:type="dxa"/>
            <w:tcBorders>
              <w:top w:val="nil"/>
              <w:left w:val="nil"/>
              <w:bottom w:val="single" w:sz="4" w:space="0" w:color="auto"/>
              <w:right w:val="single" w:sz="4" w:space="0" w:color="auto"/>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320" w:type="dxa"/>
            <w:tcBorders>
              <w:top w:val="nil"/>
              <w:left w:val="nil"/>
              <w:bottom w:val="single" w:sz="4" w:space="0" w:color="auto"/>
              <w:right w:val="single" w:sz="4" w:space="0" w:color="auto"/>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280" w:type="dxa"/>
            <w:tcBorders>
              <w:top w:val="nil"/>
              <w:left w:val="nil"/>
              <w:bottom w:val="single" w:sz="4" w:space="0" w:color="auto"/>
              <w:right w:val="single" w:sz="4" w:space="0" w:color="auto"/>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071" w:type="dxa"/>
            <w:tcBorders>
              <w:top w:val="nil"/>
              <w:left w:val="nil"/>
              <w:bottom w:val="single" w:sz="4" w:space="0" w:color="auto"/>
              <w:right w:val="nil"/>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988" w:type="dxa"/>
            <w:tcBorders>
              <w:top w:val="nil"/>
              <w:left w:val="single" w:sz="4" w:space="0" w:color="auto"/>
              <w:bottom w:val="single" w:sz="4" w:space="0" w:color="auto"/>
              <w:right w:val="single" w:sz="8" w:space="0" w:color="auto"/>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r>
      <w:tr w:rsidR="00347882" w:rsidRPr="00347882" w:rsidTr="00347882">
        <w:trPr>
          <w:trHeight w:val="290"/>
        </w:trPr>
        <w:tc>
          <w:tcPr>
            <w:tcW w:w="2890" w:type="dxa"/>
            <w:vMerge/>
            <w:tcBorders>
              <w:top w:val="nil"/>
              <w:left w:val="single" w:sz="8" w:space="0" w:color="auto"/>
              <w:bottom w:val="single" w:sz="4" w:space="0" w:color="000000"/>
              <w:right w:val="single" w:sz="8" w:space="0" w:color="auto"/>
            </w:tcBorders>
            <w:vAlign w:val="center"/>
            <w:hideMark/>
          </w:tcPr>
          <w:p w:rsidR="00347882" w:rsidRPr="00EE013D" w:rsidRDefault="00347882" w:rsidP="00347882">
            <w:pPr>
              <w:spacing w:after="0" w:line="240" w:lineRule="auto"/>
              <w:rPr>
                <w:rFonts w:ascii="Trebuchet MS" w:eastAsia="Times New Roman" w:hAnsi="Trebuchet MS" w:cs="Arial"/>
                <w:i/>
                <w:iCs/>
              </w:rPr>
            </w:pPr>
          </w:p>
        </w:tc>
        <w:tc>
          <w:tcPr>
            <w:tcW w:w="1300" w:type="dxa"/>
            <w:tcBorders>
              <w:top w:val="nil"/>
              <w:left w:val="nil"/>
              <w:bottom w:val="single" w:sz="4" w:space="0" w:color="auto"/>
              <w:right w:val="single" w:sz="4" w:space="0" w:color="auto"/>
            </w:tcBorders>
            <w:shd w:val="clear" w:color="auto" w:fill="auto"/>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sh muud (oma)</w:t>
            </w:r>
          </w:p>
        </w:tc>
        <w:tc>
          <w:tcPr>
            <w:tcW w:w="1280" w:type="dxa"/>
            <w:tcBorders>
              <w:top w:val="nil"/>
              <w:left w:val="nil"/>
              <w:bottom w:val="single" w:sz="4" w:space="0" w:color="auto"/>
              <w:right w:val="single" w:sz="4" w:space="0" w:color="auto"/>
            </w:tcBorders>
            <w:shd w:val="clear" w:color="auto" w:fill="auto"/>
            <w:noWrap/>
            <w:vAlign w:val="bottom"/>
            <w:hideMark/>
          </w:tcPr>
          <w:p w:rsidR="00347882" w:rsidRPr="00EE013D" w:rsidRDefault="00347882" w:rsidP="00347882">
            <w:pPr>
              <w:spacing w:after="0" w:line="240" w:lineRule="auto"/>
              <w:jc w:val="right"/>
              <w:rPr>
                <w:rFonts w:ascii="Trebuchet MS" w:eastAsia="Times New Roman" w:hAnsi="Trebuchet MS" w:cs="Arial"/>
              </w:rPr>
            </w:pPr>
            <w:r w:rsidRPr="00EE013D">
              <w:rPr>
                <w:rFonts w:ascii="Trebuchet MS" w:eastAsia="Times New Roman" w:hAnsi="Trebuchet MS" w:cs="Arial"/>
              </w:rPr>
              <w:t>50,000</w:t>
            </w:r>
          </w:p>
        </w:tc>
        <w:tc>
          <w:tcPr>
            <w:tcW w:w="1320" w:type="dxa"/>
            <w:tcBorders>
              <w:top w:val="nil"/>
              <w:left w:val="nil"/>
              <w:bottom w:val="single" w:sz="4" w:space="0" w:color="auto"/>
              <w:right w:val="single" w:sz="4" w:space="0" w:color="auto"/>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280" w:type="dxa"/>
            <w:tcBorders>
              <w:top w:val="nil"/>
              <w:left w:val="nil"/>
              <w:bottom w:val="single" w:sz="4" w:space="0" w:color="auto"/>
              <w:right w:val="single" w:sz="4" w:space="0" w:color="auto"/>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071" w:type="dxa"/>
            <w:tcBorders>
              <w:top w:val="nil"/>
              <w:left w:val="nil"/>
              <w:bottom w:val="single" w:sz="4" w:space="0" w:color="auto"/>
              <w:right w:val="nil"/>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988" w:type="dxa"/>
            <w:tcBorders>
              <w:top w:val="nil"/>
              <w:left w:val="single" w:sz="4" w:space="0" w:color="auto"/>
              <w:bottom w:val="single" w:sz="4" w:space="0" w:color="auto"/>
              <w:right w:val="single" w:sz="8" w:space="0" w:color="auto"/>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r>
      <w:tr w:rsidR="00347882" w:rsidRPr="00347882" w:rsidTr="00347882">
        <w:trPr>
          <w:trHeight w:val="290"/>
        </w:trPr>
        <w:tc>
          <w:tcPr>
            <w:tcW w:w="2890" w:type="dxa"/>
            <w:vMerge w:val="restart"/>
            <w:tcBorders>
              <w:top w:val="nil"/>
              <w:left w:val="single" w:sz="8" w:space="0" w:color="auto"/>
              <w:bottom w:val="single" w:sz="4" w:space="0" w:color="000000"/>
              <w:right w:val="single" w:sz="8" w:space="0" w:color="auto"/>
            </w:tcBorders>
            <w:shd w:val="clear" w:color="auto" w:fill="auto"/>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Reserv</w:t>
            </w:r>
          </w:p>
        </w:tc>
        <w:tc>
          <w:tcPr>
            <w:tcW w:w="1300" w:type="dxa"/>
            <w:tcBorders>
              <w:top w:val="nil"/>
              <w:left w:val="nil"/>
              <w:bottom w:val="single" w:sz="4" w:space="0" w:color="auto"/>
              <w:right w:val="single" w:sz="4" w:space="0" w:color="auto"/>
            </w:tcBorders>
            <w:shd w:val="clear" w:color="auto" w:fill="auto"/>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sh toetuse arvelt</w:t>
            </w:r>
          </w:p>
        </w:tc>
        <w:tc>
          <w:tcPr>
            <w:tcW w:w="1280" w:type="dxa"/>
            <w:tcBorders>
              <w:top w:val="nil"/>
              <w:left w:val="nil"/>
              <w:bottom w:val="single" w:sz="4" w:space="0" w:color="auto"/>
              <w:right w:val="single" w:sz="4" w:space="0" w:color="auto"/>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320" w:type="dxa"/>
            <w:tcBorders>
              <w:top w:val="nil"/>
              <w:left w:val="nil"/>
              <w:bottom w:val="single" w:sz="4" w:space="0" w:color="auto"/>
              <w:right w:val="single" w:sz="4" w:space="0" w:color="auto"/>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280" w:type="dxa"/>
            <w:tcBorders>
              <w:top w:val="nil"/>
              <w:left w:val="nil"/>
              <w:bottom w:val="single" w:sz="4" w:space="0" w:color="auto"/>
              <w:right w:val="single" w:sz="4" w:space="0" w:color="auto"/>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071" w:type="dxa"/>
            <w:tcBorders>
              <w:top w:val="nil"/>
              <w:left w:val="nil"/>
              <w:bottom w:val="single" w:sz="4" w:space="0" w:color="auto"/>
              <w:right w:val="nil"/>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988" w:type="dxa"/>
            <w:tcBorders>
              <w:top w:val="nil"/>
              <w:left w:val="single" w:sz="4" w:space="0" w:color="auto"/>
              <w:bottom w:val="single" w:sz="4" w:space="0" w:color="auto"/>
              <w:right w:val="single" w:sz="8" w:space="0" w:color="auto"/>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r>
      <w:tr w:rsidR="00347882" w:rsidRPr="00347882" w:rsidTr="00347882">
        <w:trPr>
          <w:trHeight w:val="290"/>
        </w:trPr>
        <w:tc>
          <w:tcPr>
            <w:tcW w:w="2890" w:type="dxa"/>
            <w:vMerge/>
            <w:tcBorders>
              <w:top w:val="nil"/>
              <w:left w:val="single" w:sz="8" w:space="0" w:color="auto"/>
              <w:bottom w:val="single" w:sz="4" w:space="0" w:color="000000"/>
              <w:right w:val="single" w:sz="8" w:space="0" w:color="auto"/>
            </w:tcBorders>
            <w:vAlign w:val="center"/>
            <w:hideMark/>
          </w:tcPr>
          <w:p w:rsidR="00347882" w:rsidRPr="00EE013D" w:rsidRDefault="00347882" w:rsidP="00347882">
            <w:pPr>
              <w:spacing w:after="0" w:line="240" w:lineRule="auto"/>
              <w:rPr>
                <w:rFonts w:ascii="Trebuchet MS" w:eastAsia="Times New Roman" w:hAnsi="Trebuchet MS" w:cs="Arial"/>
                <w:i/>
                <w:iCs/>
              </w:rPr>
            </w:pPr>
          </w:p>
        </w:tc>
        <w:tc>
          <w:tcPr>
            <w:tcW w:w="1300" w:type="dxa"/>
            <w:tcBorders>
              <w:top w:val="nil"/>
              <w:left w:val="nil"/>
              <w:bottom w:val="single" w:sz="4" w:space="0" w:color="auto"/>
              <w:right w:val="single" w:sz="4" w:space="0" w:color="auto"/>
            </w:tcBorders>
            <w:shd w:val="clear" w:color="auto" w:fill="auto"/>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 xml:space="preserve">sh muud </w:t>
            </w:r>
            <w:r w:rsidRPr="00EE013D">
              <w:rPr>
                <w:rFonts w:ascii="Trebuchet MS" w:eastAsia="Times New Roman" w:hAnsi="Trebuchet MS" w:cs="Arial"/>
                <w:i/>
                <w:iCs/>
              </w:rPr>
              <w:lastRenderedPageBreak/>
              <w:t>(oma)</w:t>
            </w:r>
          </w:p>
        </w:tc>
        <w:tc>
          <w:tcPr>
            <w:tcW w:w="1280" w:type="dxa"/>
            <w:tcBorders>
              <w:top w:val="nil"/>
              <w:left w:val="nil"/>
              <w:bottom w:val="single" w:sz="4" w:space="0" w:color="auto"/>
              <w:right w:val="single" w:sz="4" w:space="0" w:color="auto"/>
            </w:tcBorders>
            <w:shd w:val="clear" w:color="auto" w:fill="auto"/>
            <w:noWrap/>
            <w:vAlign w:val="bottom"/>
            <w:hideMark/>
          </w:tcPr>
          <w:p w:rsidR="00347882" w:rsidRPr="00EE013D" w:rsidRDefault="00347882" w:rsidP="00347882">
            <w:pPr>
              <w:spacing w:after="0" w:line="240" w:lineRule="auto"/>
              <w:jc w:val="right"/>
              <w:rPr>
                <w:rFonts w:ascii="Trebuchet MS" w:eastAsia="Times New Roman" w:hAnsi="Trebuchet MS" w:cs="Arial"/>
              </w:rPr>
            </w:pPr>
            <w:r w:rsidRPr="00EE013D">
              <w:rPr>
                <w:rFonts w:ascii="Trebuchet MS" w:eastAsia="Times New Roman" w:hAnsi="Trebuchet MS" w:cs="Arial"/>
              </w:rPr>
              <w:lastRenderedPageBreak/>
              <w:t>50,000</w:t>
            </w:r>
          </w:p>
        </w:tc>
        <w:tc>
          <w:tcPr>
            <w:tcW w:w="1320" w:type="dxa"/>
            <w:tcBorders>
              <w:top w:val="nil"/>
              <w:left w:val="nil"/>
              <w:bottom w:val="single" w:sz="4" w:space="0" w:color="auto"/>
              <w:right w:val="single" w:sz="4" w:space="0" w:color="auto"/>
            </w:tcBorders>
            <w:shd w:val="clear" w:color="auto" w:fill="auto"/>
            <w:noWrap/>
            <w:vAlign w:val="bottom"/>
            <w:hideMark/>
          </w:tcPr>
          <w:p w:rsidR="00347882" w:rsidRPr="00EE013D" w:rsidRDefault="00347882" w:rsidP="00347882">
            <w:pPr>
              <w:spacing w:after="0" w:line="240" w:lineRule="auto"/>
              <w:jc w:val="right"/>
              <w:rPr>
                <w:rFonts w:ascii="Trebuchet MS" w:eastAsia="Times New Roman" w:hAnsi="Trebuchet MS" w:cs="Arial"/>
              </w:rPr>
            </w:pPr>
            <w:r w:rsidRPr="00EE013D">
              <w:rPr>
                <w:rFonts w:ascii="Trebuchet MS" w:eastAsia="Times New Roman" w:hAnsi="Trebuchet MS" w:cs="Arial"/>
              </w:rPr>
              <w:t>50,000</w:t>
            </w:r>
          </w:p>
        </w:tc>
        <w:tc>
          <w:tcPr>
            <w:tcW w:w="1280" w:type="dxa"/>
            <w:tcBorders>
              <w:top w:val="nil"/>
              <w:left w:val="nil"/>
              <w:bottom w:val="single" w:sz="4" w:space="0" w:color="auto"/>
              <w:right w:val="single" w:sz="4" w:space="0" w:color="auto"/>
            </w:tcBorders>
            <w:shd w:val="clear" w:color="auto" w:fill="auto"/>
            <w:noWrap/>
            <w:vAlign w:val="bottom"/>
            <w:hideMark/>
          </w:tcPr>
          <w:p w:rsidR="00347882" w:rsidRPr="00EE013D" w:rsidRDefault="00347882" w:rsidP="00347882">
            <w:pPr>
              <w:spacing w:after="0" w:line="240" w:lineRule="auto"/>
              <w:jc w:val="right"/>
              <w:rPr>
                <w:rFonts w:ascii="Trebuchet MS" w:eastAsia="Times New Roman" w:hAnsi="Trebuchet MS" w:cs="Arial"/>
              </w:rPr>
            </w:pPr>
            <w:r w:rsidRPr="00EE013D">
              <w:rPr>
                <w:rFonts w:ascii="Trebuchet MS" w:eastAsia="Times New Roman" w:hAnsi="Trebuchet MS" w:cs="Arial"/>
              </w:rPr>
              <w:t>50,000</w:t>
            </w:r>
          </w:p>
        </w:tc>
        <w:tc>
          <w:tcPr>
            <w:tcW w:w="1071" w:type="dxa"/>
            <w:tcBorders>
              <w:top w:val="nil"/>
              <w:left w:val="nil"/>
              <w:bottom w:val="single" w:sz="4" w:space="0" w:color="auto"/>
              <w:right w:val="nil"/>
            </w:tcBorders>
            <w:shd w:val="clear" w:color="auto" w:fill="auto"/>
            <w:noWrap/>
            <w:vAlign w:val="bottom"/>
            <w:hideMark/>
          </w:tcPr>
          <w:p w:rsidR="00347882" w:rsidRPr="00EE013D" w:rsidRDefault="00347882" w:rsidP="00347882">
            <w:pPr>
              <w:spacing w:after="0" w:line="240" w:lineRule="auto"/>
              <w:jc w:val="right"/>
              <w:rPr>
                <w:rFonts w:ascii="Trebuchet MS" w:eastAsia="Times New Roman" w:hAnsi="Trebuchet MS" w:cs="Arial"/>
              </w:rPr>
            </w:pPr>
            <w:r w:rsidRPr="00EE013D">
              <w:rPr>
                <w:rFonts w:ascii="Trebuchet MS" w:eastAsia="Times New Roman" w:hAnsi="Trebuchet MS" w:cs="Arial"/>
              </w:rPr>
              <w:t>50,000</w:t>
            </w:r>
          </w:p>
        </w:tc>
        <w:tc>
          <w:tcPr>
            <w:tcW w:w="988" w:type="dxa"/>
            <w:tcBorders>
              <w:top w:val="nil"/>
              <w:left w:val="single" w:sz="4" w:space="0" w:color="auto"/>
              <w:bottom w:val="single" w:sz="4" w:space="0" w:color="auto"/>
              <w:right w:val="single" w:sz="8" w:space="0" w:color="auto"/>
            </w:tcBorders>
            <w:shd w:val="clear" w:color="auto" w:fill="auto"/>
            <w:noWrap/>
            <w:vAlign w:val="bottom"/>
            <w:hideMark/>
          </w:tcPr>
          <w:p w:rsidR="00347882" w:rsidRPr="00EE013D" w:rsidRDefault="00347882" w:rsidP="00347882">
            <w:pPr>
              <w:spacing w:after="0" w:line="240" w:lineRule="auto"/>
              <w:jc w:val="right"/>
              <w:rPr>
                <w:rFonts w:ascii="Trebuchet MS" w:eastAsia="Times New Roman" w:hAnsi="Trebuchet MS" w:cs="Arial"/>
              </w:rPr>
            </w:pPr>
            <w:r w:rsidRPr="00EE013D">
              <w:rPr>
                <w:rFonts w:ascii="Trebuchet MS" w:eastAsia="Times New Roman" w:hAnsi="Trebuchet MS" w:cs="Arial"/>
              </w:rPr>
              <w:t>50,000</w:t>
            </w:r>
          </w:p>
        </w:tc>
      </w:tr>
      <w:tr w:rsidR="00347882" w:rsidRPr="00347882" w:rsidTr="00347882">
        <w:trPr>
          <w:trHeight w:val="290"/>
        </w:trPr>
        <w:tc>
          <w:tcPr>
            <w:tcW w:w="2890" w:type="dxa"/>
            <w:tcBorders>
              <w:top w:val="nil"/>
              <w:left w:val="single" w:sz="8" w:space="0" w:color="auto"/>
              <w:bottom w:val="single" w:sz="4" w:space="0" w:color="auto"/>
              <w:right w:val="single" w:sz="4" w:space="0" w:color="auto"/>
            </w:tcBorders>
            <w:shd w:val="clear" w:color="000000" w:fill="D0CECE"/>
            <w:noWrap/>
            <w:vAlign w:val="bottom"/>
            <w:hideMark/>
          </w:tcPr>
          <w:p w:rsidR="00347882" w:rsidRPr="00EE013D" w:rsidRDefault="00347882" w:rsidP="00347882">
            <w:pPr>
              <w:spacing w:after="0" w:line="240" w:lineRule="auto"/>
              <w:rPr>
                <w:rFonts w:ascii="Trebuchet MS" w:eastAsia="Times New Roman" w:hAnsi="Trebuchet MS" w:cs="Arial"/>
                <w:b/>
                <w:bCs/>
              </w:rPr>
            </w:pPr>
            <w:r w:rsidRPr="00EE013D">
              <w:rPr>
                <w:rFonts w:ascii="Trebuchet MS" w:eastAsia="Times New Roman" w:hAnsi="Trebuchet MS" w:cs="Arial"/>
                <w:b/>
                <w:bCs/>
              </w:rPr>
              <w:lastRenderedPageBreak/>
              <w:t>05 Keskkonnakaitse</w:t>
            </w:r>
          </w:p>
        </w:tc>
        <w:tc>
          <w:tcPr>
            <w:tcW w:w="1300" w:type="dxa"/>
            <w:tcBorders>
              <w:top w:val="nil"/>
              <w:left w:val="nil"/>
              <w:bottom w:val="single" w:sz="4" w:space="0" w:color="auto"/>
              <w:right w:val="single" w:sz="4" w:space="0" w:color="auto"/>
            </w:tcBorders>
            <w:shd w:val="clear" w:color="000000" w:fill="D0CECE"/>
            <w:noWrap/>
            <w:vAlign w:val="bottom"/>
            <w:hideMark/>
          </w:tcPr>
          <w:p w:rsidR="00347882" w:rsidRPr="00EE013D" w:rsidRDefault="00347882" w:rsidP="00347882">
            <w:pPr>
              <w:spacing w:after="0" w:line="240" w:lineRule="auto"/>
              <w:rPr>
                <w:rFonts w:ascii="Trebuchet MS" w:eastAsia="Times New Roman" w:hAnsi="Trebuchet MS" w:cs="Arial"/>
                <w:b/>
                <w:bCs/>
              </w:rPr>
            </w:pPr>
            <w:r w:rsidRPr="00EE013D">
              <w:rPr>
                <w:rFonts w:ascii="Trebuchet MS" w:eastAsia="Times New Roman" w:hAnsi="Trebuchet MS" w:cs="Arial"/>
                <w:b/>
                <w:bCs/>
              </w:rPr>
              <w:t> </w:t>
            </w:r>
          </w:p>
        </w:tc>
        <w:tc>
          <w:tcPr>
            <w:tcW w:w="1280" w:type="dxa"/>
            <w:tcBorders>
              <w:top w:val="nil"/>
              <w:left w:val="nil"/>
              <w:bottom w:val="single" w:sz="4" w:space="0" w:color="auto"/>
              <w:right w:val="single" w:sz="4" w:space="0" w:color="auto"/>
            </w:tcBorders>
            <w:shd w:val="clear" w:color="000000" w:fill="D0CECE"/>
            <w:noWrap/>
            <w:vAlign w:val="bottom"/>
            <w:hideMark/>
          </w:tcPr>
          <w:p w:rsidR="00347882" w:rsidRPr="00EE013D" w:rsidRDefault="00347882" w:rsidP="00347882">
            <w:pPr>
              <w:spacing w:after="0" w:line="240" w:lineRule="auto"/>
              <w:jc w:val="right"/>
              <w:rPr>
                <w:rFonts w:ascii="Trebuchet MS" w:eastAsia="Times New Roman" w:hAnsi="Trebuchet MS" w:cs="Arial"/>
                <w:b/>
                <w:bCs/>
              </w:rPr>
            </w:pPr>
            <w:r w:rsidRPr="00EE013D">
              <w:rPr>
                <w:rFonts w:ascii="Trebuchet MS" w:eastAsia="Times New Roman" w:hAnsi="Trebuchet MS" w:cs="Arial"/>
                <w:b/>
                <w:bCs/>
              </w:rPr>
              <w:t>62,000</w:t>
            </w:r>
          </w:p>
        </w:tc>
        <w:tc>
          <w:tcPr>
            <w:tcW w:w="1320" w:type="dxa"/>
            <w:tcBorders>
              <w:top w:val="nil"/>
              <w:left w:val="nil"/>
              <w:bottom w:val="single" w:sz="4" w:space="0" w:color="auto"/>
              <w:right w:val="single" w:sz="4" w:space="0" w:color="auto"/>
            </w:tcBorders>
            <w:shd w:val="clear" w:color="000000" w:fill="D0CECE"/>
            <w:noWrap/>
            <w:vAlign w:val="bottom"/>
            <w:hideMark/>
          </w:tcPr>
          <w:p w:rsidR="00347882" w:rsidRPr="00EE013D" w:rsidRDefault="00347882" w:rsidP="00347882">
            <w:pPr>
              <w:spacing w:after="0" w:line="240" w:lineRule="auto"/>
              <w:jc w:val="right"/>
              <w:rPr>
                <w:rFonts w:ascii="Trebuchet MS" w:eastAsia="Times New Roman" w:hAnsi="Trebuchet MS" w:cs="Arial"/>
                <w:b/>
                <w:bCs/>
              </w:rPr>
            </w:pPr>
            <w:r w:rsidRPr="00EE013D">
              <w:rPr>
                <w:rFonts w:ascii="Trebuchet MS" w:eastAsia="Times New Roman" w:hAnsi="Trebuchet MS" w:cs="Arial"/>
                <w:b/>
                <w:bCs/>
              </w:rPr>
              <w:t>64,000</w:t>
            </w:r>
          </w:p>
        </w:tc>
        <w:tc>
          <w:tcPr>
            <w:tcW w:w="1280" w:type="dxa"/>
            <w:tcBorders>
              <w:top w:val="nil"/>
              <w:left w:val="nil"/>
              <w:bottom w:val="single" w:sz="4" w:space="0" w:color="auto"/>
              <w:right w:val="single" w:sz="4" w:space="0" w:color="auto"/>
            </w:tcBorders>
            <w:shd w:val="clear" w:color="000000" w:fill="D0CECE"/>
            <w:noWrap/>
            <w:vAlign w:val="bottom"/>
            <w:hideMark/>
          </w:tcPr>
          <w:p w:rsidR="00347882" w:rsidRPr="00EE013D" w:rsidRDefault="00347882" w:rsidP="00347882">
            <w:pPr>
              <w:spacing w:after="0" w:line="240" w:lineRule="auto"/>
              <w:jc w:val="right"/>
              <w:rPr>
                <w:rFonts w:ascii="Trebuchet MS" w:eastAsia="Times New Roman" w:hAnsi="Trebuchet MS" w:cs="Arial"/>
                <w:b/>
                <w:bCs/>
              </w:rPr>
            </w:pPr>
            <w:r w:rsidRPr="00EE013D">
              <w:rPr>
                <w:rFonts w:ascii="Trebuchet MS" w:eastAsia="Times New Roman" w:hAnsi="Trebuchet MS" w:cs="Arial"/>
                <w:b/>
                <w:bCs/>
              </w:rPr>
              <w:t>172,000</w:t>
            </w:r>
          </w:p>
        </w:tc>
        <w:tc>
          <w:tcPr>
            <w:tcW w:w="1071" w:type="dxa"/>
            <w:tcBorders>
              <w:top w:val="nil"/>
              <w:left w:val="nil"/>
              <w:bottom w:val="single" w:sz="4" w:space="0" w:color="auto"/>
              <w:right w:val="single" w:sz="4" w:space="0" w:color="auto"/>
            </w:tcBorders>
            <w:shd w:val="clear" w:color="000000" w:fill="D0CECE"/>
            <w:noWrap/>
            <w:vAlign w:val="bottom"/>
            <w:hideMark/>
          </w:tcPr>
          <w:p w:rsidR="00347882" w:rsidRPr="00EE013D" w:rsidRDefault="00347882" w:rsidP="00347882">
            <w:pPr>
              <w:spacing w:after="0" w:line="240" w:lineRule="auto"/>
              <w:jc w:val="right"/>
              <w:rPr>
                <w:rFonts w:ascii="Trebuchet MS" w:eastAsia="Times New Roman" w:hAnsi="Trebuchet MS" w:cs="Arial"/>
                <w:b/>
                <w:bCs/>
              </w:rPr>
            </w:pPr>
            <w:r w:rsidRPr="00EE013D">
              <w:rPr>
                <w:rFonts w:ascii="Trebuchet MS" w:eastAsia="Times New Roman" w:hAnsi="Trebuchet MS" w:cs="Arial"/>
                <w:b/>
                <w:bCs/>
              </w:rPr>
              <w:t>200,000</w:t>
            </w:r>
          </w:p>
        </w:tc>
        <w:tc>
          <w:tcPr>
            <w:tcW w:w="988" w:type="dxa"/>
            <w:tcBorders>
              <w:top w:val="nil"/>
              <w:left w:val="nil"/>
              <w:bottom w:val="single" w:sz="4" w:space="0" w:color="auto"/>
              <w:right w:val="single" w:sz="8" w:space="0" w:color="auto"/>
            </w:tcBorders>
            <w:shd w:val="clear" w:color="000000" w:fill="D0CECE"/>
            <w:noWrap/>
            <w:vAlign w:val="bottom"/>
            <w:hideMark/>
          </w:tcPr>
          <w:p w:rsidR="00347882" w:rsidRPr="00EE013D" w:rsidRDefault="00347882" w:rsidP="00347882">
            <w:pPr>
              <w:spacing w:after="0" w:line="240" w:lineRule="auto"/>
              <w:jc w:val="right"/>
              <w:rPr>
                <w:rFonts w:ascii="Trebuchet MS" w:eastAsia="Times New Roman" w:hAnsi="Trebuchet MS" w:cs="Arial"/>
                <w:b/>
                <w:bCs/>
              </w:rPr>
            </w:pPr>
            <w:r w:rsidRPr="00EE013D">
              <w:rPr>
                <w:rFonts w:ascii="Trebuchet MS" w:eastAsia="Times New Roman" w:hAnsi="Trebuchet MS" w:cs="Arial"/>
                <w:b/>
                <w:bCs/>
              </w:rPr>
              <w:t>200,000</w:t>
            </w:r>
          </w:p>
        </w:tc>
      </w:tr>
      <w:tr w:rsidR="00347882" w:rsidRPr="00347882" w:rsidTr="00110872">
        <w:trPr>
          <w:trHeight w:val="290"/>
        </w:trPr>
        <w:tc>
          <w:tcPr>
            <w:tcW w:w="2890" w:type="dxa"/>
            <w:vMerge w:val="restart"/>
            <w:tcBorders>
              <w:top w:val="nil"/>
              <w:left w:val="single" w:sz="8" w:space="0" w:color="auto"/>
              <w:bottom w:val="single" w:sz="4" w:space="0" w:color="000000"/>
              <w:right w:val="single" w:sz="8" w:space="0" w:color="auto"/>
            </w:tcBorders>
            <w:shd w:val="clear" w:color="auto" w:fill="FFFFFF" w:themeFill="background1"/>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Pikasilla puhkeala haljastus ja valgustusprojekti elluviimine</w:t>
            </w:r>
          </w:p>
        </w:tc>
        <w:tc>
          <w:tcPr>
            <w:tcW w:w="1300" w:type="dxa"/>
            <w:tcBorders>
              <w:top w:val="nil"/>
              <w:left w:val="nil"/>
              <w:bottom w:val="single" w:sz="4" w:space="0" w:color="auto"/>
              <w:right w:val="single" w:sz="4" w:space="0" w:color="auto"/>
            </w:tcBorders>
            <w:shd w:val="clear" w:color="auto" w:fill="FFFFFF" w:themeFill="background1"/>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sh toetuse arvelt</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jc w:val="right"/>
              <w:rPr>
                <w:rFonts w:ascii="Trebuchet MS" w:eastAsia="Times New Roman" w:hAnsi="Trebuchet MS" w:cs="Arial"/>
              </w:rPr>
            </w:pPr>
            <w:r w:rsidRPr="00EE013D">
              <w:rPr>
                <w:rFonts w:ascii="Trebuchet MS" w:eastAsia="Times New Roman" w:hAnsi="Trebuchet MS" w:cs="Arial"/>
              </w:rPr>
              <w:t>10,000</w:t>
            </w:r>
          </w:p>
        </w:tc>
        <w:tc>
          <w:tcPr>
            <w:tcW w:w="132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jc w:val="right"/>
              <w:rPr>
                <w:rFonts w:ascii="Trebuchet MS" w:eastAsia="Times New Roman" w:hAnsi="Trebuchet MS" w:cs="Arial"/>
              </w:rPr>
            </w:pPr>
            <w:r w:rsidRPr="00EE013D">
              <w:rPr>
                <w:rFonts w:ascii="Trebuchet MS" w:eastAsia="Times New Roman" w:hAnsi="Trebuchet MS" w:cs="Arial"/>
              </w:rPr>
              <w:t>10,000</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071" w:type="dxa"/>
            <w:tcBorders>
              <w:top w:val="nil"/>
              <w:left w:val="nil"/>
              <w:bottom w:val="single" w:sz="4" w:space="0" w:color="auto"/>
              <w:right w:val="nil"/>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988"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r>
      <w:tr w:rsidR="00347882" w:rsidRPr="00347882" w:rsidTr="00110872">
        <w:trPr>
          <w:trHeight w:val="290"/>
        </w:trPr>
        <w:tc>
          <w:tcPr>
            <w:tcW w:w="2890" w:type="dxa"/>
            <w:vMerge/>
            <w:tcBorders>
              <w:top w:val="nil"/>
              <w:left w:val="single" w:sz="8" w:space="0" w:color="auto"/>
              <w:bottom w:val="single" w:sz="4" w:space="0" w:color="000000"/>
              <w:right w:val="single" w:sz="8" w:space="0" w:color="auto"/>
            </w:tcBorders>
            <w:shd w:val="clear" w:color="auto" w:fill="FFFFFF" w:themeFill="background1"/>
            <w:vAlign w:val="center"/>
            <w:hideMark/>
          </w:tcPr>
          <w:p w:rsidR="00347882" w:rsidRPr="00EE013D" w:rsidRDefault="00347882" w:rsidP="00347882">
            <w:pPr>
              <w:spacing w:after="0" w:line="240" w:lineRule="auto"/>
              <w:rPr>
                <w:rFonts w:ascii="Trebuchet MS" w:eastAsia="Times New Roman" w:hAnsi="Trebuchet MS" w:cs="Arial"/>
                <w:i/>
                <w:iCs/>
              </w:rPr>
            </w:pPr>
          </w:p>
        </w:tc>
        <w:tc>
          <w:tcPr>
            <w:tcW w:w="1300" w:type="dxa"/>
            <w:tcBorders>
              <w:top w:val="nil"/>
              <w:left w:val="nil"/>
              <w:bottom w:val="single" w:sz="4" w:space="0" w:color="auto"/>
              <w:right w:val="single" w:sz="4" w:space="0" w:color="auto"/>
            </w:tcBorders>
            <w:shd w:val="clear" w:color="auto" w:fill="FFFFFF" w:themeFill="background1"/>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sh muud (oma)</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jc w:val="right"/>
              <w:rPr>
                <w:rFonts w:ascii="Trebuchet MS" w:eastAsia="Times New Roman" w:hAnsi="Trebuchet MS" w:cs="Arial"/>
              </w:rPr>
            </w:pPr>
            <w:r w:rsidRPr="00EE013D">
              <w:rPr>
                <w:rFonts w:ascii="Trebuchet MS" w:eastAsia="Times New Roman" w:hAnsi="Trebuchet MS" w:cs="Arial"/>
              </w:rPr>
              <w:t>22,000</w:t>
            </w:r>
          </w:p>
        </w:tc>
        <w:tc>
          <w:tcPr>
            <w:tcW w:w="132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jc w:val="right"/>
              <w:rPr>
                <w:rFonts w:ascii="Trebuchet MS" w:eastAsia="Times New Roman" w:hAnsi="Trebuchet MS" w:cs="Arial"/>
              </w:rPr>
            </w:pPr>
            <w:r w:rsidRPr="00EE013D">
              <w:rPr>
                <w:rFonts w:ascii="Trebuchet MS" w:eastAsia="Times New Roman" w:hAnsi="Trebuchet MS" w:cs="Arial"/>
              </w:rPr>
              <w:t>22,000</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071" w:type="dxa"/>
            <w:tcBorders>
              <w:top w:val="nil"/>
              <w:left w:val="nil"/>
              <w:bottom w:val="single" w:sz="4" w:space="0" w:color="auto"/>
              <w:right w:val="nil"/>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988"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r>
      <w:tr w:rsidR="00347882" w:rsidRPr="00347882" w:rsidTr="00110872">
        <w:trPr>
          <w:trHeight w:val="290"/>
        </w:trPr>
        <w:tc>
          <w:tcPr>
            <w:tcW w:w="2890" w:type="dxa"/>
            <w:vMerge w:val="restart"/>
            <w:tcBorders>
              <w:top w:val="nil"/>
              <w:left w:val="single" w:sz="8" w:space="0" w:color="auto"/>
              <w:bottom w:val="single" w:sz="4" w:space="0" w:color="000000"/>
              <w:right w:val="single" w:sz="8" w:space="0" w:color="auto"/>
            </w:tcBorders>
            <w:shd w:val="clear" w:color="auto" w:fill="FFFFFF" w:themeFill="background1"/>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 xml:space="preserve">Riidaja mõisapargi rekonstrueerimine ja </w:t>
            </w:r>
            <w:proofErr w:type="spellStart"/>
            <w:r w:rsidRPr="00EE013D">
              <w:rPr>
                <w:rFonts w:ascii="Trebuchet MS" w:eastAsia="Times New Roman" w:hAnsi="Trebuchet MS" w:cs="Arial"/>
                <w:i/>
                <w:iCs/>
              </w:rPr>
              <w:t>atraktiivuse</w:t>
            </w:r>
            <w:proofErr w:type="spellEnd"/>
            <w:r w:rsidRPr="00EE013D">
              <w:rPr>
                <w:rFonts w:ascii="Trebuchet MS" w:eastAsia="Times New Roman" w:hAnsi="Trebuchet MS" w:cs="Arial"/>
                <w:i/>
                <w:iCs/>
              </w:rPr>
              <w:t xml:space="preserve"> suurendamine</w:t>
            </w:r>
          </w:p>
        </w:tc>
        <w:tc>
          <w:tcPr>
            <w:tcW w:w="1300" w:type="dxa"/>
            <w:tcBorders>
              <w:top w:val="nil"/>
              <w:left w:val="nil"/>
              <w:bottom w:val="single" w:sz="4" w:space="0" w:color="auto"/>
              <w:right w:val="single" w:sz="4" w:space="0" w:color="auto"/>
            </w:tcBorders>
            <w:shd w:val="clear" w:color="auto" w:fill="FFFFFF" w:themeFill="background1"/>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sh toetuse arvelt</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32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jc w:val="right"/>
              <w:rPr>
                <w:rFonts w:ascii="Trebuchet MS" w:eastAsia="Times New Roman" w:hAnsi="Trebuchet MS" w:cs="Arial"/>
              </w:rPr>
            </w:pPr>
            <w:r w:rsidRPr="00EE013D">
              <w:rPr>
                <w:rFonts w:ascii="Trebuchet MS" w:eastAsia="Times New Roman" w:hAnsi="Trebuchet MS" w:cs="Arial"/>
              </w:rPr>
              <w:t>16,000</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jc w:val="right"/>
              <w:rPr>
                <w:rFonts w:ascii="Trebuchet MS" w:eastAsia="Times New Roman" w:hAnsi="Trebuchet MS" w:cs="Arial"/>
              </w:rPr>
            </w:pPr>
            <w:r w:rsidRPr="00EE013D">
              <w:rPr>
                <w:rFonts w:ascii="Trebuchet MS" w:eastAsia="Times New Roman" w:hAnsi="Trebuchet MS" w:cs="Arial"/>
              </w:rPr>
              <w:t>16,000</w:t>
            </w:r>
          </w:p>
        </w:tc>
        <w:tc>
          <w:tcPr>
            <w:tcW w:w="1071" w:type="dxa"/>
            <w:tcBorders>
              <w:top w:val="nil"/>
              <w:left w:val="nil"/>
              <w:bottom w:val="single" w:sz="4" w:space="0" w:color="auto"/>
              <w:right w:val="nil"/>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988"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r>
      <w:tr w:rsidR="00347882" w:rsidRPr="00347882" w:rsidTr="00110872">
        <w:trPr>
          <w:trHeight w:val="290"/>
        </w:trPr>
        <w:tc>
          <w:tcPr>
            <w:tcW w:w="2890" w:type="dxa"/>
            <w:vMerge/>
            <w:tcBorders>
              <w:top w:val="nil"/>
              <w:left w:val="single" w:sz="8" w:space="0" w:color="auto"/>
              <w:bottom w:val="single" w:sz="4" w:space="0" w:color="000000"/>
              <w:right w:val="single" w:sz="8" w:space="0" w:color="auto"/>
            </w:tcBorders>
            <w:shd w:val="clear" w:color="auto" w:fill="FFFFFF" w:themeFill="background1"/>
            <w:vAlign w:val="center"/>
            <w:hideMark/>
          </w:tcPr>
          <w:p w:rsidR="00347882" w:rsidRPr="00EE013D" w:rsidRDefault="00347882" w:rsidP="00347882">
            <w:pPr>
              <w:spacing w:after="0" w:line="240" w:lineRule="auto"/>
              <w:rPr>
                <w:rFonts w:ascii="Trebuchet MS" w:eastAsia="Times New Roman" w:hAnsi="Trebuchet MS" w:cs="Arial"/>
                <w:i/>
                <w:iCs/>
              </w:rPr>
            </w:pPr>
          </w:p>
        </w:tc>
        <w:tc>
          <w:tcPr>
            <w:tcW w:w="1300" w:type="dxa"/>
            <w:tcBorders>
              <w:top w:val="nil"/>
              <w:left w:val="nil"/>
              <w:bottom w:val="single" w:sz="4" w:space="0" w:color="auto"/>
              <w:right w:val="single" w:sz="4" w:space="0" w:color="auto"/>
            </w:tcBorders>
            <w:shd w:val="clear" w:color="auto" w:fill="FFFFFF" w:themeFill="background1"/>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sh muud (oma)</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32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jc w:val="right"/>
              <w:rPr>
                <w:rFonts w:ascii="Trebuchet MS" w:eastAsia="Times New Roman" w:hAnsi="Trebuchet MS" w:cs="Arial"/>
              </w:rPr>
            </w:pPr>
            <w:r w:rsidRPr="00EE013D">
              <w:rPr>
                <w:rFonts w:ascii="Trebuchet MS" w:eastAsia="Times New Roman" w:hAnsi="Trebuchet MS" w:cs="Arial"/>
              </w:rPr>
              <w:t>16,000</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jc w:val="right"/>
              <w:rPr>
                <w:rFonts w:ascii="Trebuchet MS" w:eastAsia="Times New Roman" w:hAnsi="Trebuchet MS" w:cs="Arial"/>
              </w:rPr>
            </w:pPr>
            <w:r w:rsidRPr="00EE013D">
              <w:rPr>
                <w:rFonts w:ascii="Trebuchet MS" w:eastAsia="Times New Roman" w:hAnsi="Trebuchet MS" w:cs="Arial"/>
              </w:rPr>
              <w:t>16,000</w:t>
            </w:r>
          </w:p>
        </w:tc>
        <w:tc>
          <w:tcPr>
            <w:tcW w:w="1071" w:type="dxa"/>
            <w:tcBorders>
              <w:top w:val="nil"/>
              <w:left w:val="nil"/>
              <w:bottom w:val="single" w:sz="4" w:space="0" w:color="auto"/>
              <w:right w:val="nil"/>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988"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r>
      <w:tr w:rsidR="00347882" w:rsidRPr="00347882" w:rsidTr="00110872">
        <w:trPr>
          <w:trHeight w:val="290"/>
        </w:trPr>
        <w:tc>
          <w:tcPr>
            <w:tcW w:w="2890" w:type="dxa"/>
            <w:vMerge w:val="restart"/>
            <w:tcBorders>
              <w:top w:val="nil"/>
              <w:left w:val="single" w:sz="8" w:space="0" w:color="auto"/>
              <w:bottom w:val="single" w:sz="4" w:space="0" w:color="000000"/>
              <w:right w:val="single" w:sz="8" w:space="0" w:color="auto"/>
            </w:tcBorders>
            <w:shd w:val="clear" w:color="auto" w:fill="FFFFFF" w:themeFill="background1"/>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Veskijärve puhkeala väljaarendamine</w:t>
            </w:r>
          </w:p>
        </w:tc>
        <w:tc>
          <w:tcPr>
            <w:tcW w:w="1300" w:type="dxa"/>
            <w:tcBorders>
              <w:top w:val="nil"/>
              <w:left w:val="nil"/>
              <w:bottom w:val="single" w:sz="4" w:space="0" w:color="auto"/>
              <w:right w:val="single" w:sz="4" w:space="0" w:color="auto"/>
            </w:tcBorders>
            <w:shd w:val="clear" w:color="auto" w:fill="FFFFFF" w:themeFill="background1"/>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sh toetuse arvelt</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32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071" w:type="dxa"/>
            <w:tcBorders>
              <w:top w:val="nil"/>
              <w:left w:val="nil"/>
              <w:bottom w:val="single" w:sz="4" w:space="0" w:color="auto"/>
              <w:right w:val="nil"/>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988"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r>
      <w:tr w:rsidR="00347882" w:rsidRPr="00347882" w:rsidTr="00110872">
        <w:trPr>
          <w:trHeight w:val="290"/>
        </w:trPr>
        <w:tc>
          <w:tcPr>
            <w:tcW w:w="2890" w:type="dxa"/>
            <w:vMerge/>
            <w:tcBorders>
              <w:top w:val="nil"/>
              <w:left w:val="single" w:sz="8" w:space="0" w:color="auto"/>
              <w:bottom w:val="single" w:sz="4" w:space="0" w:color="000000"/>
              <w:right w:val="single" w:sz="8" w:space="0" w:color="auto"/>
            </w:tcBorders>
            <w:shd w:val="clear" w:color="auto" w:fill="FFFFFF" w:themeFill="background1"/>
            <w:vAlign w:val="center"/>
            <w:hideMark/>
          </w:tcPr>
          <w:p w:rsidR="00347882" w:rsidRPr="00EE013D" w:rsidRDefault="00347882" w:rsidP="00347882">
            <w:pPr>
              <w:spacing w:after="0" w:line="240" w:lineRule="auto"/>
              <w:rPr>
                <w:rFonts w:ascii="Trebuchet MS" w:eastAsia="Times New Roman" w:hAnsi="Trebuchet MS" w:cs="Arial"/>
                <w:i/>
                <w:iCs/>
              </w:rPr>
            </w:pPr>
          </w:p>
        </w:tc>
        <w:tc>
          <w:tcPr>
            <w:tcW w:w="1300" w:type="dxa"/>
            <w:tcBorders>
              <w:top w:val="nil"/>
              <w:left w:val="nil"/>
              <w:bottom w:val="single" w:sz="4" w:space="0" w:color="auto"/>
              <w:right w:val="single" w:sz="4" w:space="0" w:color="auto"/>
            </w:tcBorders>
            <w:shd w:val="clear" w:color="auto" w:fill="FFFFFF" w:themeFill="background1"/>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sh muud (oma)</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32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071" w:type="dxa"/>
            <w:tcBorders>
              <w:top w:val="nil"/>
              <w:left w:val="nil"/>
              <w:bottom w:val="single" w:sz="4" w:space="0" w:color="auto"/>
              <w:right w:val="nil"/>
            </w:tcBorders>
            <w:shd w:val="clear" w:color="auto" w:fill="FFFFFF" w:themeFill="background1"/>
            <w:noWrap/>
            <w:vAlign w:val="bottom"/>
            <w:hideMark/>
          </w:tcPr>
          <w:p w:rsidR="00347882" w:rsidRPr="00EE013D" w:rsidRDefault="00347882" w:rsidP="00347882">
            <w:pPr>
              <w:spacing w:after="0" w:line="240" w:lineRule="auto"/>
              <w:jc w:val="right"/>
              <w:rPr>
                <w:rFonts w:ascii="Trebuchet MS" w:eastAsia="Times New Roman" w:hAnsi="Trebuchet MS" w:cs="Arial"/>
              </w:rPr>
            </w:pPr>
            <w:r w:rsidRPr="00EE013D">
              <w:rPr>
                <w:rFonts w:ascii="Trebuchet MS" w:eastAsia="Times New Roman" w:hAnsi="Trebuchet MS" w:cs="Arial"/>
              </w:rPr>
              <w:t>200,000</w:t>
            </w:r>
          </w:p>
        </w:tc>
        <w:tc>
          <w:tcPr>
            <w:tcW w:w="988"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47882" w:rsidRPr="00EE013D" w:rsidRDefault="00347882" w:rsidP="00347882">
            <w:pPr>
              <w:spacing w:after="0" w:line="240" w:lineRule="auto"/>
              <w:jc w:val="right"/>
              <w:rPr>
                <w:rFonts w:ascii="Trebuchet MS" w:eastAsia="Times New Roman" w:hAnsi="Trebuchet MS" w:cs="Arial"/>
              </w:rPr>
            </w:pPr>
            <w:r w:rsidRPr="00EE013D">
              <w:rPr>
                <w:rFonts w:ascii="Trebuchet MS" w:eastAsia="Times New Roman" w:hAnsi="Trebuchet MS" w:cs="Arial"/>
              </w:rPr>
              <w:t>200,000</w:t>
            </w:r>
          </w:p>
        </w:tc>
      </w:tr>
      <w:tr w:rsidR="00347882" w:rsidRPr="00347882" w:rsidTr="00110872">
        <w:trPr>
          <w:trHeight w:val="290"/>
        </w:trPr>
        <w:tc>
          <w:tcPr>
            <w:tcW w:w="2890" w:type="dxa"/>
            <w:vMerge w:val="restart"/>
            <w:tcBorders>
              <w:top w:val="nil"/>
              <w:left w:val="single" w:sz="8" w:space="0" w:color="auto"/>
              <w:bottom w:val="single" w:sz="4" w:space="0" w:color="000000"/>
              <w:right w:val="single" w:sz="8" w:space="0" w:color="auto"/>
            </w:tcBorders>
            <w:shd w:val="clear" w:color="auto" w:fill="FFFFFF" w:themeFill="background1"/>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Helme ordulinnuse ja kiriku konserveerimistööd</w:t>
            </w:r>
          </w:p>
        </w:tc>
        <w:tc>
          <w:tcPr>
            <w:tcW w:w="1300" w:type="dxa"/>
            <w:tcBorders>
              <w:top w:val="nil"/>
              <w:left w:val="nil"/>
              <w:bottom w:val="single" w:sz="4" w:space="0" w:color="auto"/>
              <w:right w:val="single" w:sz="4" w:space="0" w:color="auto"/>
            </w:tcBorders>
            <w:shd w:val="clear" w:color="auto" w:fill="FFFFFF" w:themeFill="background1"/>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sh toetuse arvelt</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jc w:val="right"/>
              <w:rPr>
                <w:rFonts w:ascii="Trebuchet MS" w:eastAsia="Times New Roman" w:hAnsi="Trebuchet MS" w:cs="Arial"/>
              </w:rPr>
            </w:pPr>
            <w:r w:rsidRPr="00EE013D">
              <w:rPr>
                <w:rFonts w:ascii="Trebuchet MS" w:eastAsia="Times New Roman" w:hAnsi="Trebuchet MS" w:cs="Arial"/>
              </w:rPr>
              <w:t>25,000</w:t>
            </w:r>
          </w:p>
        </w:tc>
        <w:tc>
          <w:tcPr>
            <w:tcW w:w="132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071" w:type="dxa"/>
            <w:tcBorders>
              <w:top w:val="nil"/>
              <w:left w:val="nil"/>
              <w:bottom w:val="single" w:sz="4" w:space="0" w:color="auto"/>
              <w:right w:val="nil"/>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988"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r>
      <w:tr w:rsidR="00347882" w:rsidRPr="00347882" w:rsidTr="00347882">
        <w:trPr>
          <w:trHeight w:val="290"/>
        </w:trPr>
        <w:tc>
          <w:tcPr>
            <w:tcW w:w="2890" w:type="dxa"/>
            <w:vMerge/>
            <w:tcBorders>
              <w:top w:val="nil"/>
              <w:left w:val="single" w:sz="8" w:space="0" w:color="auto"/>
              <w:bottom w:val="single" w:sz="4" w:space="0" w:color="000000"/>
              <w:right w:val="single" w:sz="8" w:space="0" w:color="auto"/>
            </w:tcBorders>
            <w:vAlign w:val="center"/>
            <w:hideMark/>
          </w:tcPr>
          <w:p w:rsidR="00347882" w:rsidRPr="00EE013D" w:rsidRDefault="00347882" w:rsidP="00347882">
            <w:pPr>
              <w:spacing w:after="0" w:line="240" w:lineRule="auto"/>
              <w:rPr>
                <w:rFonts w:ascii="Trebuchet MS" w:eastAsia="Times New Roman" w:hAnsi="Trebuchet MS" w:cs="Arial"/>
                <w:i/>
                <w:iCs/>
              </w:rPr>
            </w:pPr>
          </w:p>
        </w:tc>
        <w:tc>
          <w:tcPr>
            <w:tcW w:w="1300" w:type="dxa"/>
            <w:tcBorders>
              <w:top w:val="nil"/>
              <w:left w:val="nil"/>
              <w:bottom w:val="single" w:sz="4" w:space="0" w:color="auto"/>
              <w:right w:val="single" w:sz="4" w:space="0" w:color="auto"/>
            </w:tcBorders>
            <w:shd w:val="clear" w:color="auto" w:fill="auto"/>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sh muud (oma)</w:t>
            </w:r>
          </w:p>
        </w:tc>
        <w:tc>
          <w:tcPr>
            <w:tcW w:w="1280" w:type="dxa"/>
            <w:tcBorders>
              <w:top w:val="nil"/>
              <w:left w:val="nil"/>
              <w:bottom w:val="single" w:sz="4" w:space="0" w:color="auto"/>
              <w:right w:val="single" w:sz="4" w:space="0" w:color="auto"/>
            </w:tcBorders>
            <w:shd w:val="clear" w:color="auto" w:fill="auto"/>
            <w:noWrap/>
            <w:vAlign w:val="bottom"/>
            <w:hideMark/>
          </w:tcPr>
          <w:p w:rsidR="00347882" w:rsidRPr="00EE013D" w:rsidRDefault="00347882" w:rsidP="00347882">
            <w:pPr>
              <w:spacing w:after="0" w:line="240" w:lineRule="auto"/>
              <w:jc w:val="right"/>
              <w:rPr>
                <w:rFonts w:ascii="Trebuchet MS" w:eastAsia="Times New Roman" w:hAnsi="Trebuchet MS" w:cs="Arial"/>
              </w:rPr>
            </w:pPr>
            <w:r w:rsidRPr="00EE013D">
              <w:rPr>
                <w:rFonts w:ascii="Trebuchet MS" w:eastAsia="Times New Roman" w:hAnsi="Trebuchet MS" w:cs="Arial"/>
              </w:rPr>
              <w:t>5,000</w:t>
            </w:r>
          </w:p>
        </w:tc>
        <w:tc>
          <w:tcPr>
            <w:tcW w:w="1320" w:type="dxa"/>
            <w:tcBorders>
              <w:top w:val="nil"/>
              <w:left w:val="nil"/>
              <w:bottom w:val="single" w:sz="4" w:space="0" w:color="auto"/>
              <w:right w:val="single" w:sz="4" w:space="0" w:color="auto"/>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280" w:type="dxa"/>
            <w:tcBorders>
              <w:top w:val="nil"/>
              <w:left w:val="nil"/>
              <w:bottom w:val="single" w:sz="4" w:space="0" w:color="auto"/>
              <w:right w:val="single" w:sz="4" w:space="0" w:color="auto"/>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071" w:type="dxa"/>
            <w:tcBorders>
              <w:top w:val="nil"/>
              <w:left w:val="nil"/>
              <w:bottom w:val="single" w:sz="4" w:space="0" w:color="auto"/>
              <w:right w:val="nil"/>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988" w:type="dxa"/>
            <w:tcBorders>
              <w:top w:val="nil"/>
              <w:left w:val="single" w:sz="4" w:space="0" w:color="auto"/>
              <w:bottom w:val="single" w:sz="4" w:space="0" w:color="auto"/>
              <w:right w:val="single" w:sz="8" w:space="0" w:color="auto"/>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r>
      <w:tr w:rsidR="00347882" w:rsidRPr="00347882" w:rsidTr="00347882">
        <w:trPr>
          <w:trHeight w:val="290"/>
        </w:trPr>
        <w:tc>
          <w:tcPr>
            <w:tcW w:w="2890" w:type="dxa"/>
            <w:vMerge w:val="restart"/>
            <w:tcBorders>
              <w:top w:val="nil"/>
              <w:left w:val="single" w:sz="8" w:space="0" w:color="auto"/>
              <w:bottom w:val="single" w:sz="4" w:space="0" w:color="000000"/>
              <w:right w:val="single" w:sz="8" w:space="0" w:color="auto"/>
            </w:tcBorders>
            <w:shd w:val="clear" w:color="auto" w:fill="auto"/>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Talli tiikide ala rekonstrueerimine (Hummuli)</w:t>
            </w:r>
          </w:p>
        </w:tc>
        <w:tc>
          <w:tcPr>
            <w:tcW w:w="1300" w:type="dxa"/>
            <w:tcBorders>
              <w:top w:val="nil"/>
              <w:left w:val="nil"/>
              <w:bottom w:val="single" w:sz="4" w:space="0" w:color="auto"/>
              <w:right w:val="single" w:sz="4" w:space="0" w:color="auto"/>
            </w:tcBorders>
            <w:shd w:val="clear" w:color="auto" w:fill="auto"/>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sh toetuse arvelt</w:t>
            </w:r>
          </w:p>
        </w:tc>
        <w:tc>
          <w:tcPr>
            <w:tcW w:w="1280" w:type="dxa"/>
            <w:tcBorders>
              <w:top w:val="nil"/>
              <w:left w:val="nil"/>
              <w:bottom w:val="single" w:sz="4" w:space="0" w:color="auto"/>
              <w:right w:val="single" w:sz="4" w:space="0" w:color="auto"/>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320" w:type="dxa"/>
            <w:tcBorders>
              <w:top w:val="nil"/>
              <w:left w:val="nil"/>
              <w:bottom w:val="single" w:sz="4" w:space="0" w:color="auto"/>
              <w:right w:val="single" w:sz="4" w:space="0" w:color="auto"/>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280" w:type="dxa"/>
            <w:tcBorders>
              <w:top w:val="nil"/>
              <w:left w:val="nil"/>
              <w:bottom w:val="single" w:sz="4" w:space="0" w:color="auto"/>
              <w:right w:val="single" w:sz="4" w:space="0" w:color="auto"/>
            </w:tcBorders>
            <w:shd w:val="clear" w:color="auto" w:fill="auto"/>
            <w:noWrap/>
            <w:vAlign w:val="bottom"/>
            <w:hideMark/>
          </w:tcPr>
          <w:p w:rsidR="00347882" w:rsidRPr="00EE013D" w:rsidRDefault="00347882" w:rsidP="00347882">
            <w:pPr>
              <w:spacing w:after="0" w:line="240" w:lineRule="auto"/>
              <w:jc w:val="right"/>
              <w:rPr>
                <w:rFonts w:ascii="Trebuchet MS" w:eastAsia="Times New Roman" w:hAnsi="Trebuchet MS" w:cs="Arial"/>
              </w:rPr>
            </w:pPr>
            <w:r w:rsidRPr="00EE013D">
              <w:rPr>
                <w:rFonts w:ascii="Trebuchet MS" w:eastAsia="Times New Roman" w:hAnsi="Trebuchet MS" w:cs="Arial"/>
              </w:rPr>
              <w:t>40,000</w:t>
            </w:r>
          </w:p>
        </w:tc>
        <w:tc>
          <w:tcPr>
            <w:tcW w:w="1071" w:type="dxa"/>
            <w:tcBorders>
              <w:top w:val="nil"/>
              <w:left w:val="nil"/>
              <w:bottom w:val="single" w:sz="4" w:space="0" w:color="auto"/>
              <w:right w:val="nil"/>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988" w:type="dxa"/>
            <w:tcBorders>
              <w:top w:val="nil"/>
              <w:left w:val="single" w:sz="4" w:space="0" w:color="auto"/>
              <w:bottom w:val="single" w:sz="4" w:space="0" w:color="auto"/>
              <w:right w:val="single" w:sz="8" w:space="0" w:color="auto"/>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r>
      <w:tr w:rsidR="00347882" w:rsidRPr="00347882" w:rsidTr="00347882">
        <w:trPr>
          <w:trHeight w:val="290"/>
        </w:trPr>
        <w:tc>
          <w:tcPr>
            <w:tcW w:w="2890" w:type="dxa"/>
            <w:vMerge/>
            <w:tcBorders>
              <w:top w:val="nil"/>
              <w:left w:val="single" w:sz="8" w:space="0" w:color="auto"/>
              <w:bottom w:val="single" w:sz="4" w:space="0" w:color="000000"/>
              <w:right w:val="single" w:sz="8" w:space="0" w:color="auto"/>
            </w:tcBorders>
            <w:vAlign w:val="center"/>
            <w:hideMark/>
          </w:tcPr>
          <w:p w:rsidR="00347882" w:rsidRPr="00EE013D" w:rsidRDefault="00347882" w:rsidP="00347882">
            <w:pPr>
              <w:spacing w:after="0" w:line="240" w:lineRule="auto"/>
              <w:rPr>
                <w:rFonts w:ascii="Trebuchet MS" w:eastAsia="Times New Roman" w:hAnsi="Trebuchet MS" w:cs="Arial"/>
                <w:i/>
                <w:iCs/>
              </w:rPr>
            </w:pPr>
          </w:p>
        </w:tc>
        <w:tc>
          <w:tcPr>
            <w:tcW w:w="1300" w:type="dxa"/>
            <w:tcBorders>
              <w:top w:val="nil"/>
              <w:left w:val="nil"/>
              <w:bottom w:val="single" w:sz="4" w:space="0" w:color="auto"/>
              <w:right w:val="single" w:sz="4" w:space="0" w:color="auto"/>
            </w:tcBorders>
            <w:shd w:val="clear" w:color="auto" w:fill="auto"/>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sh muud (oma)</w:t>
            </w:r>
          </w:p>
        </w:tc>
        <w:tc>
          <w:tcPr>
            <w:tcW w:w="1280" w:type="dxa"/>
            <w:tcBorders>
              <w:top w:val="nil"/>
              <w:left w:val="nil"/>
              <w:bottom w:val="single" w:sz="4" w:space="0" w:color="auto"/>
              <w:right w:val="single" w:sz="4" w:space="0" w:color="auto"/>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320" w:type="dxa"/>
            <w:tcBorders>
              <w:top w:val="nil"/>
              <w:left w:val="nil"/>
              <w:bottom w:val="single" w:sz="4" w:space="0" w:color="auto"/>
              <w:right w:val="single" w:sz="4" w:space="0" w:color="auto"/>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280" w:type="dxa"/>
            <w:tcBorders>
              <w:top w:val="nil"/>
              <w:left w:val="nil"/>
              <w:bottom w:val="single" w:sz="4" w:space="0" w:color="auto"/>
              <w:right w:val="single" w:sz="4" w:space="0" w:color="auto"/>
            </w:tcBorders>
            <w:shd w:val="clear" w:color="auto" w:fill="auto"/>
            <w:noWrap/>
            <w:vAlign w:val="bottom"/>
            <w:hideMark/>
          </w:tcPr>
          <w:p w:rsidR="00347882" w:rsidRPr="00EE013D" w:rsidRDefault="00347882" w:rsidP="00347882">
            <w:pPr>
              <w:spacing w:after="0" w:line="240" w:lineRule="auto"/>
              <w:jc w:val="right"/>
              <w:rPr>
                <w:rFonts w:ascii="Trebuchet MS" w:eastAsia="Times New Roman" w:hAnsi="Trebuchet MS" w:cs="Arial"/>
              </w:rPr>
            </w:pPr>
            <w:r w:rsidRPr="00EE013D">
              <w:rPr>
                <w:rFonts w:ascii="Trebuchet MS" w:eastAsia="Times New Roman" w:hAnsi="Trebuchet MS" w:cs="Arial"/>
              </w:rPr>
              <w:t>100,000</w:t>
            </w:r>
          </w:p>
        </w:tc>
        <w:tc>
          <w:tcPr>
            <w:tcW w:w="1071" w:type="dxa"/>
            <w:tcBorders>
              <w:top w:val="nil"/>
              <w:left w:val="nil"/>
              <w:bottom w:val="single" w:sz="4" w:space="0" w:color="auto"/>
              <w:right w:val="nil"/>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988" w:type="dxa"/>
            <w:tcBorders>
              <w:top w:val="nil"/>
              <w:left w:val="single" w:sz="4" w:space="0" w:color="auto"/>
              <w:bottom w:val="single" w:sz="4" w:space="0" w:color="auto"/>
              <w:right w:val="single" w:sz="8" w:space="0" w:color="auto"/>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r>
      <w:tr w:rsidR="00347882" w:rsidRPr="00347882" w:rsidTr="00347882">
        <w:trPr>
          <w:trHeight w:val="290"/>
        </w:trPr>
        <w:tc>
          <w:tcPr>
            <w:tcW w:w="2890" w:type="dxa"/>
            <w:tcBorders>
              <w:top w:val="nil"/>
              <w:left w:val="single" w:sz="8" w:space="0" w:color="auto"/>
              <w:bottom w:val="single" w:sz="4" w:space="0" w:color="auto"/>
              <w:right w:val="single" w:sz="4" w:space="0" w:color="auto"/>
            </w:tcBorders>
            <w:shd w:val="clear" w:color="000000" w:fill="D0CECE"/>
            <w:noWrap/>
            <w:vAlign w:val="bottom"/>
            <w:hideMark/>
          </w:tcPr>
          <w:p w:rsidR="00347882" w:rsidRPr="00EE013D" w:rsidRDefault="00347882" w:rsidP="00347882">
            <w:pPr>
              <w:spacing w:after="0" w:line="240" w:lineRule="auto"/>
              <w:rPr>
                <w:rFonts w:ascii="Trebuchet MS" w:eastAsia="Times New Roman" w:hAnsi="Trebuchet MS" w:cs="Arial"/>
                <w:b/>
                <w:bCs/>
              </w:rPr>
            </w:pPr>
            <w:r w:rsidRPr="00EE013D">
              <w:rPr>
                <w:rFonts w:ascii="Trebuchet MS" w:eastAsia="Times New Roman" w:hAnsi="Trebuchet MS" w:cs="Arial"/>
                <w:b/>
                <w:bCs/>
              </w:rPr>
              <w:t>06 Elamu- ja kommunaalmajandus</w:t>
            </w:r>
          </w:p>
        </w:tc>
        <w:tc>
          <w:tcPr>
            <w:tcW w:w="1300" w:type="dxa"/>
            <w:tcBorders>
              <w:top w:val="nil"/>
              <w:left w:val="nil"/>
              <w:bottom w:val="single" w:sz="4" w:space="0" w:color="auto"/>
              <w:right w:val="single" w:sz="4" w:space="0" w:color="auto"/>
            </w:tcBorders>
            <w:shd w:val="clear" w:color="000000" w:fill="D0CECE"/>
            <w:noWrap/>
            <w:vAlign w:val="bottom"/>
            <w:hideMark/>
          </w:tcPr>
          <w:p w:rsidR="00347882" w:rsidRPr="00EE013D" w:rsidRDefault="00347882" w:rsidP="00347882">
            <w:pPr>
              <w:spacing w:after="0" w:line="240" w:lineRule="auto"/>
              <w:rPr>
                <w:rFonts w:ascii="Trebuchet MS" w:eastAsia="Times New Roman" w:hAnsi="Trebuchet MS" w:cs="Arial"/>
                <w:b/>
                <w:bCs/>
              </w:rPr>
            </w:pPr>
            <w:r w:rsidRPr="00EE013D">
              <w:rPr>
                <w:rFonts w:ascii="Trebuchet MS" w:eastAsia="Times New Roman" w:hAnsi="Trebuchet MS" w:cs="Arial"/>
                <w:b/>
                <w:bCs/>
              </w:rPr>
              <w:t> </w:t>
            </w:r>
          </w:p>
        </w:tc>
        <w:tc>
          <w:tcPr>
            <w:tcW w:w="1280" w:type="dxa"/>
            <w:tcBorders>
              <w:top w:val="nil"/>
              <w:left w:val="nil"/>
              <w:bottom w:val="single" w:sz="4" w:space="0" w:color="auto"/>
              <w:right w:val="single" w:sz="4" w:space="0" w:color="auto"/>
            </w:tcBorders>
            <w:shd w:val="clear" w:color="000000" w:fill="D0CECE"/>
            <w:noWrap/>
            <w:vAlign w:val="bottom"/>
            <w:hideMark/>
          </w:tcPr>
          <w:p w:rsidR="00347882" w:rsidRPr="00EE013D" w:rsidRDefault="00347882" w:rsidP="00347882">
            <w:pPr>
              <w:spacing w:after="0" w:line="240" w:lineRule="auto"/>
              <w:jc w:val="right"/>
              <w:rPr>
                <w:rFonts w:ascii="Trebuchet MS" w:eastAsia="Times New Roman" w:hAnsi="Trebuchet MS" w:cs="Arial"/>
                <w:b/>
                <w:bCs/>
              </w:rPr>
            </w:pPr>
            <w:r w:rsidRPr="00EE013D">
              <w:rPr>
                <w:rFonts w:ascii="Trebuchet MS" w:eastAsia="Times New Roman" w:hAnsi="Trebuchet MS" w:cs="Arial"/>
                <w:b/>
                <w:bCs/>
              </w:rPr>
              <w:t>40,000</w:t>
            </w:r>
          </w:p>
        </w:tc>
        <w:tc>
          <w:tcPr>
            <w:tcW w:w="1320" w:type="dxa"/>
            <w:tcBorders>
              <w:top w:val="nil"/>
              <w:left w:val="nil"/>
              <w:bottom w:val="single" w:sz="4" w:space="0" w:color="auto"/>
              <w:right w:val="single" w:sz="4" w:space="0" w:color="auto"/>
            </w:tcBorders>
            <w:shd w:val="clear" w:color="000000" w:fill="D0CECE"/>
            <w:noWrap/>
            <w:vAlign w:val="bottom"/>
            <w:hideMark/>
          </w:tcPr>
          <w:p w:rsidR="00347882" w:rsidRPr="00EE013D" w:rsidRDefault="00347882" w:rsidP="00347882">
            <w:pPr>
              <w:spacing w:after="0" w:line="240" w:lineRule="auto"/>
              <w:jc w:val="right"/>
              <w:rPr>
                <w:rFonts w:ascii="Trebuchet MS" w:eastAsia="Times New Roman" w:hAnsi="Trebuchet MS" w:cs="Arial"/>
                <w:b/>
                <w:bCs/>
              </w:rPr>
            </w:pPr>
            <w:r w:rsidRPr="00EE013D">
              <w:rPr>
                <w:rFonts w:ascii="Trebuchet MS" w:eastAsia="Times New Roman" w:hAnsi="Trebuchet MS" w:cs="Arial"/>
                <w:b/>
                <w:bCs/>
              </w:rPr>
              <w:t>100,000</w:t>
            </w:r>
          </w:p>
        </w:tc>
        <w:tc>
          <w:tcPr>
            <w:tcW w:w="1280" w:type="dxa"/>
            <w:tcBorders>
              <w:top w:val="nil"/>
              <w:left w:val="nil"/>
              <w:bottom w:val="single" w:sz="4" w:space="0" w:color="auto"/>
              <w:right w:val="single" w:sz="4" w:space="0" w:color="auto"/>
            </w:tcBorders>
            <w:shd w:val="clear" w:color="000000" w:fill="D0CECE"/>
            <w:noWrap/>
            <w:vAlign w:val="bottom"/>
            <w:hideMark/>
          </w:tcPr>
          <w:p w:rsidR="00347882" w:rsidRPr="00EE013D" w:rsidRDefault="00347882" w:rsidP="00347882">
            <w:pPr>
              <w:spacing w:after="0" w:line="240" w:lineRule="auto"/>
              <w:jc w:val="right"/>
              <w:rPr>
                <w:rFonts w:ascii="Trebuchet MS" w:eastAsia="Times New Roman" w:hAnsi="Trebuchet MS" w:cs="Arial"/>
                <w:b/>
                <w:bCs/>
              </w:rPr>
            </w:pPr>
            <w:r w:rsidRPr="00EE013D">
              <w:rPr>
                <w:rFonts w:ascii="Trebuchet MS" w:eastAsia="Times New Roman" w:hAnsi="Trebuchet MS" w:cs="Arial"/>
                <w:b/>
                <w:bCs/>
              </w:rPr>
              <w:t>1,255,000</w:t>
            </w:r>
          </w:p>
        </w:tc>
        <w:tc>
          <w:tcPr>
            <w:tcW w:w="1071" w:type="dxa"/>
            <w:tcBorders>
              <w:top w:val="nil"/>
              <w:left w:val="nil"/>
              <w:bottom w:val="single" w:sz="4" w:space="0" w:color="auto"/>
              <w:right w:val="single" w:sz="4" w:space="0" w:color="auto"/>
            </w:tcBorders>
            <w:shd w:val="clear" w:color="000000" w:fill="D0CECE"/>
            <w:noWrap/>
            <w:vAlign w:val="bottom"/>
            <w:hideMark/>
          </w:tcPr>
          <w:p w:rsidR="00347882" w:rsidRPr="00EE013D" w:rsidRDefault="00347882" w:rsidP="00347882">
            <w:pPr>
              <w:spacing w:after="0" w:line="240" w:lineRule="auto"/>
              <w:jc w:val="right"/>
              <w:rPr>
                <w:rFonts w:ascii="Trebuchet MS" w:eastAsia="Times New Roman" w:hAnsi="Trebuchet MS" w:cs="Arial"/>
                <w:b/>
                <w:bCs/>
              </w:rPr>
            </w:pPr>
            <w:r w:rsidRPr="00EE013D">
              <w:rPr>
                <w:rFonts w:ascii="Trebuchet MS" w:eastAsia="Times New Roman" w:hAnsi="Trebuchet MS" w:cs="Arial"/>
                <w:b/>
                <w:bCs/>
              </w:rPr>
              <w:t>540,000</w:t>
            </w:r>
          </w:p>
        </w:tc>
        <w:tc>
          <w:tcPr>
            <w:tcW w:w="988" w:type="dxa"/>
            <w:tcBorders>
              <w:top w:val="nil"/>
              <w:left w:val="nil"/>
              <w:bottom w:val="single" w:sz="4" w:space="0" w:color="auto"/>
              <w:right w:val="single" w:sz="8" w:space="0" w:color="auto"/>
            </w:tcBorders>
            <w:shd w:val="clear" w:color="000000" w:fill="D0CECE"/>
            <w:noWrap/>
            <w:vAlign w:val="bottom"/>
            <w:hideMark/>
          </w:tcPr>
          <w:p w:rsidR="00347882" w:rsidRPr="00EE013D" w:rsidRDefault="00347882" w:rsidP="00347882">
            <w:pPr>
              <w:spacing w:after="0" w:line="240" w:lineRule="auto"/>
              <w:jc w:val="right"/>
              <w:rPr>
                <w:rFonts w:ascii="Trebuchet MS" w:eastAsia="Times New Roman" w:hAnsi="Trebuchet MS" w:cs="Arial"/>
                <w:b/>
                <w:bCs/>
              </w:rPr>
            </w:pPr>
            <w:r w:rsidRPr="00EE013D">
              <w:rPr>
                <w:rFonts w:ascii="Trebuchet MS" w:eastAsia="Times New Roman" w:hAnsi="Trebuchet MS" w:cs="Arial"/>
                <w:b/>
                <w:bCs/>
              </w:rPr>
              <w:t>40,000</w:t>
            </w:r>
          </w:p>
        </w:tc>
      </w:tr>
      <w:tr w:rsidR="00347882" w:rsidRPr="00347882" w:rsidTr="00347882">
        <w:trPr>
          <w:trHeight w:val="290"/>
        </w:trPr>
        <w:tc>
          <w:tcPr>
            <w:tcW w:w="2890" w:type="dxa"/>
            <w:vMerge w:val="restart"/>
            <w:tcBorders>
              <w:top w:val="nil"/>
              <w:left w:val="single" w:sz="8" w:space="0" w:color="auto"/>
              <w:bottom w:val="single" w:sz="4" w:space="0" w:color="000000"/>
              <w:right w:val="single" w:sz="8" w:space="0" w:color="auto"/>
            </w:tcBorders>
            <w:shd w:val="clear" w:color="auto" w:fill="auto"/>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Kaasaegsete munitsipaal-üürieluruumide rajamine</w:t>
            </w:r>
          </w:p>
        </w:tc>
        <w:tc>
          <w:tcPr>
            <w:tcW w:w="1300" w:type="dxa"/>
            <w:tcBorders>
              <w:top w:val="nil"/>
              <w:left w:val="nil"/>
              <w:bottom w:val="single" w:sz="4" w:space="0" w:color="auto"/>
              <w:right w:val="single" w:sz="4" w:space="0" w:color="auto"/>
            </w:tcBorders>
            <w:shd w:val="clear" w:color="auto" w:fill="auto"/>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sh toetuse arvelt</w:t>
            </w:r>
          </w:p>
        </w:tc>
        <w:tc>
          <w:tcPr>
            <w:tcW w:w="1280" w:type="dxa"/>
            <w:tcBorders>
              <w:top w:val="nil"/>
              <w:left w:val="nil"/>
              <w:bottom w:val="single" w:sz="4" w:space="0" w:color="auto"/>
              <w:right w:val="single" w:sz="4" w:space="0" w:color="auto"/>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320" w:type="dxa"/>
            <w:tcBorders>
              <w:top w:val="nil"/>
              <w:left w:val="nil"/>
              <w:bottom w:val="single" w:sz="4" w:space="0" w:color="auto"/>
              <w:right w:val="single" w:sz="4" w:space="0" w:color="auto"/>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280" w:type="dxa"/>
            <w:tcBorders>
              <w:top w:val="nil"/>
              <w:left w:val="nil"/>
              <w:bottom w:val="single" w:sz="4" w:space="0" w:color="auto"/>
              <w:right w:val="single" w:sz="4" w:space="0" w:color="auto"/>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071" w:type="dxa"/>
            <w:tcBorders>
              <w:top w:val="nil"/>
              <w:left w:val="nil"/>
              <w:bottom w:val="single" w:sz="4" w:space="0" w:color="auto"/>
              <w:right w:val="nil"/>
            </w:tcBorders>
            <w:shd w:val="clear" w:color="auto" w:fill="auto"/>
            <w:noWrap/>
            <w:vAlign w:val="bottom"/>
            <w:hideMark/>
          </w:tcPr>
          <w:p w:rsidR="00347882" w:rsidRPr="00EE013D" w:rsidRDefault="00347882" w:rsidP="00347882">
            <w:pPr>
              <w:spacing w:after="0" w:line="240" w:lineRule="auto"/>
              <w:jc w:val="right"/>
              <w:rPr>
                <w:rFonts w:ascii="Trebuchet MS" w:eastAsia="Times New Roman" w:hAnsi="Trebuchet MS" w:cs="Arial"/>
              </w:rPr>
            </w:pPr>
            <w:r w:rsidRPr="00EE013D">
              <w:rPr>
                <w:rFonts w:ascii="Trebuchet MS" w:eastAsia="Times New Roman" w:hAnsi="Trebuchet MS" w:cs="Arial"/>
              </w:rPr>
              <w:t>500,000</w:t>
            </w:r>
          </w:p>
        </w:tc>
        <w:tc>
          <w:tcPr>
            <w:tcW w:w="988" w:type="dxa"/>
            <w:tcBorders>
              <w:top w:val="nil"/>
              <w:left w:val="single" w:sz="4" w:space="0" w:color="auto"/>
              <w:bottom w:val="single" w:sz="4" w:space="0" w:color="auto"/>
              <w:right w:val="single" w:sz="8" w:space="0" w:color="auto"/>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r>
      <w:tr w:rsidR="00347882" w:rsidRPr="00347882" w:rsidTr="00347882">
        <w:trPr>
          <w:trHeight w:val="290"/>
        </w:trPr>
        <w:tc>
          <w:tcPr>
            <w:tcW w:w="2890" w:type="dxa"/>
            <w:vMerge/>
            <w:tcBorders>
              <w:top w:val="nil"/>
              <w:left w:val="single" w:sz="8" w:space="0" w:color="auto"/>
              <w:bottom w:val="single" w:sz="4" w:space="0" w:color="000000"/>
              <w:right w:val="single" w:sz="8" w:space="0" w:color="auto"/>
            </w:tcBorders>
            <w:vAlign w:val="center"/>
            <w:hideMark/>
          </w:tcPr>
          <w:p w:rsidR="00347882" w:rsidRPr="00EE013D" w:rsidRDefault="00347882" w:rsidP="00347882">
            <w:pPr>
              <w:spacing w:after="0" w:line="240" w:lineRule="auto"/>
              <w:rPr>
                <w:rFonts w:ascii="Trebuchet MS" w:eastAsia="Times New Roman" w:hAnsi="Trebuchet MS" w:cs="Arial"/>
                <w:i/>
                <w:iCs/>
              </w:rPr>
            </w:pPr>
          </w:p>
        </w:tc>
        <w:tc>
          <w:tcPr>
            <w:tcW w:w="1300" w:type="dxa"/>
            <w:tcBorders>
              <w:top w:val="nil"/>
              <w:left w:val="nil"/>
              <w:bottom w:val="single" w:sz="4" w:space="0" w:color="auto"/>
              <w:right w:val="single" w:sz="4" w:space="0" w:color="auto"/>
            </w:tcBorders>
            <w:shd w:val="clear" w:color="auto" w:fill="auto"/>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sh muud (oma)</w:t>
            </w:r>
          </w:p>
        </w:tc>
        <w:tc>
          <w:tcPr>
            <w:tcW w:w="1280" w:type="dxa"/>
            <w:tcBorders>
              <w:top w:val="nil"/>
              <w:left w:val="nil"/>
              <w:bottom w:val="single" w:sz="4" w:space="0" w:color="auto"/>
              <w:right w:val="single" w:sz="4" w:space="0" w:color="auto"/>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320" w:type="dxa"/>
            <w:tcBorders>
              <w:top w:val="nil"/>
              <w:left w:val="nil"/>
              <w:bottom w:val="single" w:sz="4" w:space="0" w:color="auto"/>
              <w:right w:val="single" w:sz="4" w:space="0" w:color="auto"/>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280" w:type="dxa"/>
            <w:tcBorders>
              <w:top w:val="nil"/>
              <w:left w:val="nil"/>
              <w:bottom w:val="single" w:sz="4" w:space="0" w:color="auto"/>
              <w:right w:val="single" w:sz="4" w:space="0" w:color="auto"/>
            </w:tcBorders>
            <w:shd w:val="clear" w:color="auto" w:fill="auto"/>
            <w:noWrap/>
            <w:vAlign w:val="bottom"/>
            <w:hideMark/>
          </w:tcPr>
          <w:p w:rsidR="00347882" w:rsidRPr="00EE013D" w:rsidRDefault="00347882" w:rsidP="00347882">
            <w:pPr>
              <w:spacing w:after="0" w:line="240" w:lineRule="auto"/>
              <w:jc w:val="right"/>
              <w:rPr>
                <w:rFonts w:ascii="Trebuchet MS" w:eastAsia="Times New Roman" w:hAnsi="Trebuchet MS" w:cs="Arial"/>
              </w:rPr>
            </w:pPr>
            <w:r w:rsidRPr="00EE013D">
              <w:rPr>
                <w:rFonts w:ascii="Trebuchet MS" w:eastAsia="Times New Roman" w:hAnsi="Trebuchet MS" w:cs="Arial"/>
              </w:rPr>
              <w:t>500,000</w:t>
            </w:r>
          </w:p>
        </w:tc>
        <w:tc>
          <w:tcPr>
            <w:tcW w:w="1071" w:type="dxa"/>
            <w:tcBorders>
              <w:top w:val="nil"/>
              <w:left w:val="nil"/>
              <w:bottom w:val="single" w:sz="4" w:space="0" w:color="auto"/>
              <w:right w:val="nil"/>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988" w:type="dxa"/>
            <w:tcBorders>
              <w:top w:val="nil"/>
              <w:left w:val="single" w:sz="4" w:space="0" w:color="auto"/>
              <w:bottom w:val="single" w:sz="4" w:space="0" w:color="auto"/>
              <w:right w:val="single" w:sz="8" w:space="0" w:color="auto"/>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r>
      <w:tr w:rsidR="00347882" w:rsidRPr="00347882" w:rsidTr="00347882">
        <w:trPr>
          <w:trHeight w:val="290"/>
        </w:trPr>
        <w:tc>
          <w:tcPr>
            <w:tcW w:w="2890" w:type="dxa"/>
            <w:vMerge w:val="restart"/>
            <w:tcBorders>
              <w:top w:val="nil"/>
              <w:left w:val="single" w:sz="8" w:space="0" w:color="auto"/>
              <w:bottom w:val="single" w:sz="4" w:space="0" w:color="000000"/>
              <w:right w:val="single" w:sz="8" w:space="0" w:color="auto"/>
            </w:tcBorders>
            <w:shd w:val="clear" w:color="auto" w:fill="auto"/>
            <w:vAlign w:val="bottom"/>
            <w:hideMark/>
          </w:tcPr>
          <w:p w:rsidR="00347882" w:rsidRPr="00EE013D" w:rsidRDefault="00347882" w:rsidP="00347882">
            <w:pPr>
              <w:spacing w:after="0" w:line="240" w:lineRule="auto"/>
              <w:rPr>
                <w:rFonts w:ascii="Trebuchet MS" w:eastAsia="Times New Roman" w:hAnsi="Trebuchet MS" w:cs="Arial"/>
                <w:i/>
                <w:iCs/>
              </w:rPr>
            </w:pPr>
            <w:proofErr w:type="spellStart"/>
            <w:r w:rsidRPr="00EE013D">
              <w:rPr>
                <w:rFonts w:ascii="Trebuchet MS" w:eastAsia="Times New Roman" w:hAnsi="Trebuchet MS" w:cs="Arial"/>
                <w:i/>
                <w:iCs/>
              </w:rPr>
              <w:t>Ritsu-Tõrva</w:t>
            </w:r>
            <w:proofErr w:type="spellEnd"/>
            <w:r w:rsidRPr="00EE013D">
              <w:rPr>
                <w:rFonts w:ascii="Trebuchet MS" w:eastAsia="Times New Roman" w:hAnsi="Trebuchet MS" w:cs="Arial"/>
                <w:i/>
                <w:iCs/>
              </w:rPr>
              <w:t xml:space="preserve"> kergliiklustee valgustuse ehitus</w:t>
            </w:r>
          </w:p>
        </w:tc>
        <w:tc>
          <w:tcPr>
            <w:tcW w:w="1300" w:type="dxa"/>
            <w:tcBorders>
              <w:top w:val="nil"/>
              <w:left w:val="nil"/>
              <w:bottom w:val="single" w:sz="4" w:space="0" w:color="auto"/>
              <w:right w:val="single" w:sz="4" w:space="0" w:color="auto"/>
            </w:tcBorders>
            <w:shd w:val="clear" w:color="auto" w:fill="auto"/>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sh toetuse arvelt</w:t>
            </w:r>
          </w:p>
        </w:tc>
        <w:tc>
          <w:tcPr>
            <w:tcW w:w="1280" w:type="dxa"/>
            <w:tcBorders>
              <w:top w:val="nil"/>
              <w:left w:val="nil"/>
              <w:bottom w:val="single" w:sz="4" w:space="0" w:color="auto"/>
              <w:right w:val="single" w:sz="4" w:space="0" w:color="auto"/>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320" w:type="dxa"/>
            <w:tcBorders>
              <w:top w:val="nil"/>
              <w:left w:val="nil"/>
              <w:bottom w:val="single" w:sz="4" w:space="0" w:color="auto"/>
              <w:right w:val="single" w:sz="4" w:space="0" w:color="auto"/>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280" w:type="dxa"/>
            <w:tcBorders>
              <w:top w:val="nil"/>
              <w:left w:val="nil"/>
              <w:bottom w:val="single" w:sz="4" w:space="0" w:color="auto"/>
              <w:right w:val="single" w:sz="4" w:space="0" w:color="auto"/>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071" w:type="dxa"/>
            <w:tcBorders>
              <w:top w:val="nil"/>
              <w:left w:val="nil"/>
              <w:bottom w:val="single" w:sz="4" w:space="0" w:color="auto"/>
              <w:right w:val="nil"/>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988" w:type="dxa"/>
            <w:tcBorders>
              <w:top w:val="nil"/>
              <w:left w:val="single" w:sz="4" w:space="0" w:color="auto"/>
              <w:bottom w:val="single" w:sz="4" w:space="0" w:color="auto"/>
              <w:right w:val="single" w:sz="8" w:space="0" w:color="auto"/>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r>
      <w:tr w:rsidR="00347882" w:rsidRPr="00347882" w:rsidTr="00347882">
        <w:trPr>
          <w:trHeight w:val="290"/>
        </w:trPr>
        <w:tc>
          <w:tcPr>
            <w:tcW w:w="2890" w:type="dxa"/>
            <w:vMerge/>
            <w:tcBorders>
              <w:top w:val="nil"/>
              <w:left w:val="single" w:sz="8" w:space="0" w:color="auto"/>
              <w:bottom w:val="single" w:sz="4" w:space="0" w:color="000000"/>
              <w:right w:val="single" w:sz="8" w:space="0" w:color="auto"/>
            </w:tcBorders>
            <w:vAlign w:val="center"/>
            <w:hideMark/>
          </w:tcPr>
          <w:p w:rsidR="00347882" w:rsidRPr="00EE013D" w:rsidRDefault="00347882" w:rsidP="00347882">
            <w:pPr>
              <w:spacing w:after="0" w:line="240" w:lineRule="auto"/>
              <w:rPr>
                <w:rFonts w:ascii="Trebuchet MS" w:eastAsia="Times New Roman" w:hAnsi="Trebuchet MS" w:cs="Arial"/>
                <w:i/>
                <w:iCs/>
              </w:rPr>
            </w:pPr>
          </w:p>
        </w:tc>
        <w:tc>
          <w:tcPr>
            <w:tcW w:w="1300" w:type="dxa"/>
            <w:tcBorders>
              <w:top w:val="nil"/>
              <w:left w:val="nil"/>
              <w:bottom w:val="single" w:sz="4" w:space="0" w:color="auto"/>
              <w:right w:val="single" w:sz="4" w:space="0" w:color="auto"/>
            </w:tcBorders>
            <w:shd w:val="clear" w:color="auto" w:fill="auto"/>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sh muud (oma)</w:t>
            </w:r>
          </w:p>
        </w:tc>
        <w:tc>
          <w:tcPr>
            <w:tcW w:w="1280" w:type="dxa"/>
            <w:tcBorders>
              <w:top w:val="nil"/>
              <w:left w:val="nil"/>
              <w:bottom w:val="single" w:sz="4" w:space="0" w:color="auto"/>
              <w:right w:val="single" w:sz="4" w:space="0" w:color="auto"/>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320" w:type="dxa"/>
            <w:tcBorders>
              <w:top w:val="nil"/>
              <w:left w:val="nil"/>
              <w:bottom w:val="single" w:sz="4" w:space="0" w:color="auto"/>
              <w:right w:val="single" w:sz="4" w:space="0" w:color="auto"/>
            </w:tcBorders>
            <w:shd w:val="clear" w:color="auto" w:fill="auto"/>
            <w:noWrap/>
            <w:vAlign w:val="bottom"/>
            <w:hideMark/>
          </w:tcPr>
          <w:p w:rsidR="00347882" w:rsidRPr="00EE013D" w:rsidRDefault="00347882" w:rsidP="00347882">
            <w:pPr>
              <w:spacing w:after="0" w:line="240" w:lineRule="auto"/>
              <w:jc w:val="right"/>
              <w:rPr>
                <w:rFonts w:ascii="Trebuchet MS" w:eastAsia="Times New Roman" w:hAnsi="Trebuchet MS" w:cs="Arial"/>
              </w:rPr>
            </w:pPr>
            <w:r w:rsidRPr="00EE013D">
              <w:rPr>
                <w:rFonts w:ascii="Trebuchet MS" w:eastAsia="Times New Roman" w:hAnsi="Trebuchet MS" w:cs="Arial"/>
              </w:rPr>
              <w:t>60,000</w:t>
            </w:r>
          </w:p>
        </w:tc>
        <w:tc>
          <w:tcPr>
            <w:tcW w:w="1280" w:type="dxa"/>
            <w:tcBorders>
              <w:top w:val="nil"/>
              <w:left w:val="nil"/>
              <w:bottom w:val="single" w:sz="4" w:space="0" w:color="auto"/>
              <w:right w:val="single" w:sz="4" w:space="0" w:color="auto"/>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071" w:type="dxa"/>
            <w:tcBorders>
              <w:top w:val="nil"/>
              <w:left w:val="nil"/>
              <w:bottom w:val="single" w:sz="4" w:space="0" w:color="auto"/>
              <w:right w:val="nil"/>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988" w:type="dxa"/>
            <w:tcBorders>
              <w:top w:val="nil"/>
              <w:left w:val="single" w:sz="4" w:space="0" w:color="auto"/>
              <w:bottom w:val="single" w:sz="4" w:space="0" w:color="auto"/>
              <w:right w:val="single" w:sz="8" w:space="0" w:color="auto"/>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r>
      <w:tr w:rsidR="00347882" w:rsidRPr="00347882" w:rsidTr="004151B1">
        <w:trPr>
          <w:trHeight w:val="290"/>
        </w:trPr>
        <w:tc>
          <w:tcPr>
            <w:tcW w:w="2890" w:type="dxa"/>
            <w:vMerge w:val="restart"/>
            <w:tcBorders>
              <w:top w:val="nil"/>
              <w:left w:val="single" w:sz="8" w:space="0" w:color="auto"/>
              <w:bottom w:val="single" w:sz="4" w:space="0" w:color="000000"/>
              <w:right w:val="single" w:sz="8" w:space="0" w:color="auto"/>
            </w:tcBorders>
            <w:shd w:val="clear" w:color="auto" w:fill="FFFFFF" w:themeFill="background1"/>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Hajaasustuse programm</w:t>
            </w:r>
          </w:p>
        </w:tc>
        <w:tc>
          <w:tcPr>
            <w:tcW w:w="1300" w:type="dxa"/>
            <w:tcBorders>
              <w:top w:val="nil"/>
              <w:left w:val="nil"/>
              <w:bottom w:val="single" w:sz="4" w:space="0" w:color="auto"/>
              <w:right w:val="single" w:sz="4" w:space="0" w:color="auto"/>
            </w:tcBorders>
            <w:shd w:val="clear" w:color="auto" w:fill="FFFFFF" w:themeFill="background1"/>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sh toetuse arvelt</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jc w:val="right"/>
              <w:rPr>
                <w:rFonts w:ascii="Trebuchet MS" w:eastAsia="Times New Roman" w:hAnsi="Trebuchet MS" w:cs="Arial"/>
              </w:rPr>
            </w:pPr>
            <w:r w:rsidRPr="00EE013D">
              <w:rPr>
                <w:rFonts w:ascii="Trebuchet MS" w:eastAsia="Times New Roman" w:hAnsi="Trebuchet MS" w:cs="Arial"/>
              </w:rPr>
              <w:t>20,000</w:t>
            </w:r>
          </w:p>
        </w:tc>
        <w:tc>
          <w:tcPr>
            <w:tcW w:w="132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jc w:val="right"/>
              <w:rPr>
                <w:rFonts w:ascii="Trebuchet MS" w:eastAsia="Times New Roman" w:hAnsi="Trebuchet MS" w:cs="Arial"/>
              </w:rPr>
            </w:pPr>
            <w:r w:rsidRPr="00EE013D">
              <w:rPr>
                <w:rFonts w:ascii="Trebuchet MS" w:eastAsia="Times New Roman" w:hAnsi="Trebuchet MS" w:cs="Arial"/>
              </w:rPr>
              <w:t>20,000</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jc w:val="right"/>
              <w:rPr>
                <w:rFonts w:ascii="Trebuchet MS" w:eastAsia="Times New Roman" w:hAnsi="Trebuchet MS" w:cs="Arial"/>
              </w:rPr>
            </w:pPr>
            <w:r w:rsidRPr="00EE013D">
              <w:rPr>
                <w:rFonts w:ascii="Trebuchet MS" w:eastAsia="Times New Roman" w:hAnsi="Trebuchet MS" w:cs="Arial"/>
              </w:rPr>
              <w:t>20,000</w:t>
            </w:r>
          </w:p>
        </w:tc>
        <w:tc>
          <w:tcPr>
            <w:tcW w:w="1071"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jc w:val="right"/>
              <w:rPr>
                <w:rFonts w:ascii="Trebuchet MS" w:eastAsia="Times New Roman" w:hAnsi="Trebuchet MS" w:cs="Arial"/>
              </w:rPr>
            </w:pPr>
            <w:r w:rsidRPr="00EE013D">
              <w:rPr>
                <w:rFonts w:ascii="Trebuchet MS" w:eastAsia="Times New Roman" w:hAnsi="Trebuchet MS" w:cs="Arial"/>
              </w:rPr>
              <w:t>20,000</w:t>
            </w:r>
          </w:p>
        </w:tc>
        <w:tc>
          <w:tcPr>
            <w:tcW w:w="988" w:type="dxa"/>
            <w:tcBorders>
              <w:top w:val="nil"/>
              <w:left w:val="nil"/>
              <w:bottom w:val="single" w:sz="4" w:space="0" w:color="auto"/>
              <w:right w:val="single" w:sz="8" w:space="0" w:color="auto"/>
            </w:tcBorders>
            <w:shd w:val="clear" w:color="auto" w:fill="FFFFFF" w:themeFill="background1"/>
            <w:noWrap/>
            <w:vAlign w:val="bottom"/>
            <w:hideMark/>
          </w:tcPr>
          <w:p w:rsidR="00347882" w:rsidRPr="00EE013D" w:rsidRDefault="00347882" w:rsidP="00347882">
            <w:pPr>
              <w:spacing w:after="0" w:line="240" w:lineRule="auto"/>
              <w:jc w:val="right"/>
              <w:rPr>
                <w:rFonts w:ascii="Trebuchet MS" w:eastAsia="Times New Roman" w:hAnsi="Trebuchet MS" w:cs="Arial"/>
              </w:rPr>
            </w:pPr>
            <w:r w:rsidRPr="00EE013D">
              <w:rPr>
                <w:rFonts w:ascii="Trebuchet MS" w:eastAsia="Times New Roman" w:hAnsi="Trebuchet MS" w:cs="Arial"/>
              </w:rPr>
              <w:t>20,000</w:t>
            </w:r>
          </w:p>
        </w:tc>
      </w:tr>
      <w:tr w:rsidR="00347882" w:rsidRPr="00347882" w:rsidTr="004151B1">
        <w:trPr>
          <w:trHeight w:val="290"/>
        </w:trPr>
        <w:tc>
          <w:tcPr>
            <w:tcW w:w="2890" w:type="dxa"/>
            <w:vMerge/>
            <w:tcBorders>
              <w:top w:val="nil"/>
              <w:left w:val="single" w:sz="8" w:space="0" w:color="auto"/>
              <w:bottom w:val="single" w:sz="4" w:space="0" w:color="000000"/>
              <w:right w:val="single" w:sz="8" w:space="0" w:color="auto"/>
            </w:tcBorders>
            <w:shd w:val="clear" w:color="auto" w:fill="FFFFFF" w:themeFill="background1"/>
            <w:vAlign w:val="center"/>
            <w:hideMark/>
          </w:tcPr>
          <w:p w:rsidR="00347882" w:rsidRPr="00EE013D" w:rsidRDefault="00347882" w:rsidP="00347882">
            <w:pPr>
              <w:spacing w:after="0" w:line="240" w:lineRule="auto"/>
              <w:rPr>
                <w:rFonts w:ascii="Trebuchet MS" w:eastAsia="Times New Roman" w:hAnsi="Trebuchet MS" w:cs="Arial"/>
                <w:i/>
                <w:iCs/>
              </w:rPr>
            </w:pPr>
          </w:p>
        </w:tc>
        <w:tc>
          <w:tcPr>
            <w:tcW w:w="1300" w:type="dxa"/>
            <w:tcBorders>
              <w:top w:val="nil"/>
              <w:left w:val="nil"/>
              <w:bottom w:val="single" w:sz="4" w:space="0" w:color="auto"/>
              <w:right w:val="single" w:sz="4" w:space="0" w:color="auto"/>
            </w:tcBorders>
            <w:shd w:val="clear" w:color="auto" w:fill="FFFFFF" w:themeFill="background1"/>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sh muud (oma)</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jc w:val="right"/>
              <w:rPr>
                <w:rFonts w:ascii="Trebuchet MS" w:eastAsia="Times New Roman" w:hAnsi="Trebuchet MS" w:cs="Arial"/>
              </w:rPr>
            </w:pPr>
            <w:r w:rsidRPr="00EE013D">
              <w:rPr>
                <w:rFonts w:ascii="Trebuchet MS" w:eastAsia="Times New Roman" w:hAnsi="Trebuchet MS" w:cs="Arial"/>
              </w:rPr>
              <w:t>20,000</w:t>
            </w:r>
          </w:p>
        </w:tc>
        <w:tc>
          <w:tcPr>
            <w:tcW w:w="132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jc w:val="right"/>
              <w:rPr>
                <w:rFonts w:ascii="Trebuchet MS" w:eastAsia="Times New Roman" w:hAnsi="Trebuchet MS" w:cs="Arial"/>
              </w:rPr>
            </w:pPr>
            <w:r w:rsidRPr="00EE013D">
              <w:rPr>
                <w:rFonts w:ascii="Trebuchet MS" w:eastAsia="Times New Roman" w:hAnsi="Trebuchet MS" w:cs="Arial"/>
              </w:rPr>
              <w:t>20,000</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jc w:val="right"/>
              <w:rPr>
                <w:rFonts w:ascii="Trebuchet MS" w:eastAsia="Times New Roman" w:hAnsi="Trebuchet MS" w:cs="Arial"/>
              </w:rPr>
            </w:pPr>
            <w:r w:rsidRPr="00EE013D">
              <w:rPr>
                <w:rFonts w:ascii="Trebuchet MS" w:eastAsia="Times New Roman" w:hAnsi="Trebuchet MS" w:cs="Arial"/>
              </w:rPr>
              <w:t>20,000</w:t>
            </w:r>
          </w:p>
        </w:tc>
        <w:tc>
          <w:tcPr>
            <w:tcW w:w="1071"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jc w:val="right"/>
              <w:rPr>
                <w:rFonts w:ascii="Trebuchet MS" w:eastAsia="Times New Roman" w:hAnsi="Trebuchet MS" w:cs="Arial"/>
              </w:rPr>
            </w:pPr>
            <w:r w:rsidRPr="00EE013D">
              <w:rPr>
                <w:rFonts w:ascii="Trebuchet MS" w:eastAsia="Times New Roman" w:hAnsi="Trebuchet MS" w:cs="Arial"/>
              </w:rPr>
              <w:t>20,000</w:t>
            </w:r>
          </w:p>
        </w:tc>
        <w:tc>
          <w:tcPr>
            <w:tcW w:w="988" w:type="dxa"/>
            <w:tcBorders>
              <w:top w:val="nil"/>
              <w:left w:val="nil"/>
              <w:bottom w:val="single" w:sz="4" w:space="0" w:color="auto"/>
              <w:right w:val="single" w:sz="8" w:space="0" w:color="auto"/>
            </w:tcBorders>
            <w:shd w:val="clear" w:color="auto" w:fill="FFFFFF" w:themeFill="background1"/>
            <w:noWrap/>
            <w:vAlign w:val="bottom"/>
            <w:hideMark/>
          </w:tcPr>
          <w:p w:rsidR="00347882" w:rsidRPr="00EE013D" w:rsidRDefault="00347882" w:rsidP="00347882">
            <w:pPr>
              <w:spacing w:after="0" w:line="240" w:lineRule="auto"/>
              <w:jc w:val="right"/>
              <w:rPr>
                <w:rFonts w:ascii="Trebuchet MS" w:eastAsia="Times New Roman" w:hAnsi="Trebuchet MS" w:cs="Arial"/>
              </w:rPr>
            </w:pPr>
            <w:r w:rsidRPr="00EE013D">
              <w:rPr>
                <w:rFonts w:ascii="Trebuchet MS" w:eastAsia="Times New Roman" w:hAnsi="Trebuchet MS" w:cs="Arial"/>
              </w:rPr>
              <w:t>20,000</w:t>
            </w:r>
          </w:p>
        </w:tc>
      </w:tr>
      <w:tr w:rsidR="00347882" w:rsidRPr="00347882" w:rsidTr="004151B1">
        <w:trPr>
          <w:trHeight w:val="290"/>
        </w:trPr>
        <w:tc>
          <w:tcPr>
            <w:tcW w:w="2890" w:type="dxa"/>
            <w:vMerge w:val="restart"/>
            <w:tcBorders>
              <w:top w:val="nil"/>
              <w:left w:val="single" w:sz="8" w:space="0" w:color="auto"/>
              <w:bottom w:val="single" w:sz="4" w:space="0" w:color="000000"/>
              <w:right w:val="single" w:sz="8" w:space="0" w:color="auto"/>
            </w:tcBorders>
            <w:shd w:val="clear" w:color="auto" w:fill="FFFFFF" w:themeFill="background1"/>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Asulate välisvalgustuse projekteerimine ja ehitus</w:t>
            </w:r>
          </w:p>
        </w:tc>
        <w:tc>
          <w:tcPr>
            <w:tcW w:w="1300" w:type="dxa"/>
            <w:tcBorders>
              <w:top w:val="nil"/>
              <w:left w:val="nil"/>
              <w:bottom w:val="single" w:sz="4" w:space="0" w:color="auto"/>
              <w:right w:val="single" w:sz="4" w:space="0" w:color="auto"/>
            </w:tcBorders>
            <w:shd w:val="clear" w:color="auto" w:fill="FFFFFF" w:themeFill="background1"/>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sh toetuse arvelt</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32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jc w:val="right"/>
              <w:rPr>
                <w:rFonts w:ascii="Trebuchet MS" w:eastAsia="Times New Roman" w:hAnsi="Trebuchet MS" w:cs="Arial"/>
              </w:rPr>
            </w:pPr>
            <w:r w:rsidRPr="00EE013D">
              <w:rPr>
                <w:rFonts w:ascii="Trebuchet MS" w:eastAsia="Times New Roman" w:hAnsi="Trebuchet MS" w:cs="Arial"/>
              </w:rPr>
              <w:t>500,000</w:t>
            </w:r>
          </w:p>
        </w:tc>
        <w:tc>
          <w:tcPr>
            <w:tcW w:w="1071" w:type="dxa"/>
            <w:tcBorders>
              <w:top w:val="nil"/>
              <w:left w:val="nil"/>
              <w:bottom w:val="single" w:sz="4" w:space="0" w:color="auto"/>
              <w:right w:val="nil"/>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988"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r>
      <w:tr w:rsidR="00347882" w:rsidRPr="00347882" w:rsidTr="004151B1">
        <w:trPr>
          <w:trHeight w:val="290"/>
        </w:trPr>
        <w:tc>
          <w:tcPr>
            <w:tcW w:w="2890" w:type="dxa"/>
            <w:vMerge/>
            <w:tcBorders>
              <w:top w:val="nil"/>
              <w:left w:val="single" w:sz="8" w:space="0" w:color="auto"/>
              <w:bottom w:val="single" w:sz="4" w:space="0" w:color="000000"/>
              <w:right w:val="single" w:sz="8" w:space="0" w:color="auto"/>
            </w:tcBorders>
            <w:shd w:val="clear" w:color="auto" w:fill="FFFFFF" w:themeFill="background1"/>
            <w:vAlign w:val="center"/>
            <w:hideMark/>
          </w:tcPr>
          <w:p w:rsidR="00347882" w:rsidRPr="00EE013D" w:rsidRDefault="00347882" w:rsidP="00347882">
            <w:pPr>
              <w:spacing w:after="0" w:line="240" w:lineRule="auto"/>
              <w:rPr>
                <w:rFonts w:ascii="Trebuchet MS" w:eastAsia="Times New Roman" w:hAnsi="Trebuchet MS" w:cs="Arial"/>
                <w:i/>
                <w:iCs/>
              </w:rPr>
            </w:pPr>
          </w:p>
        </w:tc>
        <w:tc>
          <w:tcPr>
            <w:tcW w:w="1300" w:type="dxa"/>
            <w:tcBorders>
              <w:top w:val="nil"/>
              <w:left w:val="nil"/>
              <w:bottom w:val="single" w:sz="4" w:space="0" w:color="auto"/>
              <w:right w:val="single" w:sz="4" w:space="0" w:color="auto"/>
            </w:tcBorders>
            <w:shd w:val="clear" w:color="auto" w:fill="FFFFFF" w:themeFill="background1"/>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sh muud (oma)</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32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jc w:val="right"/>
              <w:rPr>
                <w:rFonts w:ascii="Trebuchet MS" w:eastAsia="Times New Roman" w:hAnsi="Trebuchet MS" w:cs="Arial"/>
              </w:rPr>
            </w:pPr>
            <w:r w:rsidRPr="00EE013D">
              <w:rPr>
                <w:rFonts w:ascii="Trebuchet MS" w:eastAsia="Times New Roman" w:hAnsi="Trebuchet MS" w:cs="Arial"/>
              </w:rPr>
              <w:t>215,000</w:t>
            </w:r>
          </w:p>
        </w:tc>
        <w:tc>
          <w:tcPr>
            <w:tcW w:w="1071" w:type="dxa"/>
            <w:tcBorders>
              <w:top w:val="nil"/>
              <w:left w:val="nil"/>
              <w:bottom w:val="single" w:sz="4" w:space="0" w:color="auto"/>
              <w:right w:val="nil"/>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988"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r>
      <w:tr w:rsidR="00347882" w:rsidRPr="00347882" w:rsidTr="00347882">
        <w:trPr>
          <w:trHeight w:val="290"/>
        </w:trPr>
        <w:tc>
          <w:tcPr>
            <w:tcW w:w="2890" w:type="dxa"/>
            <w:tcBorders>
              <w:top w:val="nil"/>
              <w:left w:val="single" w:sz="8" w:space="0" w:color="auto"/>
              <w:bottom w:val="single" w:sz="4" w:space="0" w:color="auto"/>
              <w:right w:val="single" w:sz="4" w:space="0" w:color="auto"/>
            </w:tcBorders>
            <w:shd w:val="clear" w:color="000000" w:fill="D0CECE"/>
            <w:noWrap/>
            <w:vAlign w:val="bottom"/>
            <w:hideMark/>
          </w:tcPr>
          <w:p w:rsidR="00347882" w:rsidRPr="00EE013D" w:rsidRDefault="00347882" w:rsidP="00347882">
            <w:pPr>
              <w:spacing w:after="0" w:line="240" w:lineRule="auto"/>
              <w:rPr>
                <w:rFonts w:ascii="Trebuchet MS" w:eastAsia="Times New Roman" w:hAnsi="Trebuchet MS" w:cs="Arial"/>
                <w:b/>
                <w:bCs/>
              </w:rPr>
            </w:pPr>
            <w:r w:rsidRPr="00EE013D">
              <w:rPr>
                <w:rFonts w:ascii="Trebuchet MS" w:eastAsia="Times New Roman" w:hAnsi="Trebuchet MS" w:cs="Arial"/>
                <w:b/>
                <w:bCs/>
              </w:rPr>
              <w:t>07 Tervishoid</w:t>
            </w:r>
          </w:p>
        </w:tc>
        <w:tc>
          <w:tcPr>
            <w:tcW w:w="1300" w:type="dxa"/>
            <w:tcBorders>
              <w:top w:val="nil"/>
              <w:left w:val="nil"/>
              <w:bottom w:val="single" w:sz="4" w:space="0" w:color="auto"/>
              <w:right w:val="single" w:sz="4" w:space="0" w:color="auto"/>
            </w:tcBorders>
            <w:shd w:val="clear" w:color="000000" w:fill="D0CECE"/>
            <w:noWrap/>
            <w:vAlign w:val="bottom"/>
            <w:hideMark/>
          </w:tcPr>
          <w:p w:rsidR="00347882" w:rsidRPr="00EE013D" w:rsidRDefault="00347882" w:rsidP="00347882">
            <w:pPr>
              <w:spacing w:after="0" w:line="240" w:lineRule="auto"/>
              <w:rPr>
                <w:rFonts w:ascii="Trebuchet MS" w:eastAsia="Times New Roman" w:hAnsi="Trebuchet MS" w:cs="Arial"/>
                <w:b/>
                <w:bCs/>
              </w:rPr>
            </w:pPr>
            <w:r w:rsidRPr="00EE013D">
              <w:rPr>
                <w:rFonts w:ascii="Trebuchet MS" w:eastAsia="Times New Roman" w:hAnsi="Trebuchet MS" w:cs="Arial"/>
                <w:b/>
                <w:bCs/>
              </w:rPr>
              <w:t> </w:t>
            </w:r>
          </w:p>
        </w:tc>
        <w:tc>
          <w:tcPr>
            <w:tcW w:w="1280" w:type="dxa"/>
            <w:tcBorders>
              <w:top w:val="nil"/>
              <w:left w:val="nil"/>
              <w:bottom w:val="single" w:sz="4" w:space="0" w:color="auto"/>
              <w:right w:val="single" w:sz="4" w:space="0" w:color="auto"/>
            </w:tcBorders>
            <w:shd w:val="clear" w:color="000000" w:fill="D0CECE"/>
            <w:noWrap/>
            <w:vAlign w:val="bottom"/>
            <w:hideMark/>
          </w:tcPr>
          <w:p w:rsidR="00347882" w:rsidRPr="00EE013D" w:rsidRDefault="00347882" w:rsidP="00347882">
            <w:pPr>
              <w:spacing w:after="0" w:line="240" w:lineRule="auto"/>
              <w:jc w:val="right"/>
              <w:rPr>
                <w:rFonts w:ascii="Trebuchet MS" w:eastAsia="Times New Roman" w:hAnsi="Trebuchet MS" w:cs="Arial"/>
                <w:b/>
                <w:bCs/>
              </w:rPr>
            </w:pPr>
            <w:r w:rsidRPr="00EE013D">
              <w:rPr>
                <w:rFonts w:ascii="Trebuchet MS" w:eastAsia="Times New Roman" w:hAnsi="Trebuchet MS" w:cs="Arial"/>
                <w:b/>
                <w:bCs/>
              </w:rPr>
              <w:t>1,400,000</w:t>
            </w:r>
          </w:p>
        </w:tc>
        <w:tc>
          <w:tcPr>
            <w:tcW w:w="1320" w:type="dxa"/>
            <w:tcBorders>
              <w:top w:val="nil"/>
              <w:left w:val="nil"/>
              <w:bottom w:val="single" w:sz="4" w:space="0" w:color="auto"/>
              <w:right w:val="single" w:sz="4" w:space="0" w:color="auto"/>
            </w:tcBorders>
            <w:shd w:val="clear" w:color="000000" w:fill="D0CECE"/>
            <w:noWrap/>
            <w:vAlign w:val="bottom"/>
            <w:hideMark/>
          </w:tcPr>
          <w:p w:rsidR="00347882" w:rsidRPr="00EE013D" w:rsidRDefault="00347882" w:rsidP="00347882">
            <w:pPr>
              <w:spacing w:after="0" w:line="240" w:lineRule="auto"/>
              <w:jc w:val="right"/>
              <w:rPr>
                <w:rFonts w:ascii="Trebuchet MS" w:eastAsia="Times New Roman" w:hAnsi="Trebuchet MS" w:cs="Arial"/>
                <w:b/>
                <w:bCs/>
              </w:rPr>
            </w:pPr>
            <w:r w:rsidRPr="00EE013D">
              <w:rPr>
                <w:rFonts w:ascii="Trebuchet MS" w:eastAsia="Times New Roman" w:hAnsi="Trebuchet MS" w:cs="Arial"/>
                <w:b/>
                <w:bCs/>
              </w:rPr>
              <w:t>0</w:t>
            </w:r>
          </w:p>
        </w:tc>
        <w:tc>
          <w:tcPr>
            <w:tcW w:w="1280" w:type="dxa"/>
            <w:tcBorders>
              <w:top w:val="nil"/>
              <w:left w:val="nil"/>
              <w:bottom w:val="single" w:sz="4" w:space="0" w:color="auto"/>
              <w:right w:val="single" w:sz="4" w:space="0" w:color="auto"/>
            </w:tcBorders>
            <w:shd w:val="clear" w:color="000000" w:fill="D0CECE"/>
            <w:noWrap/>
            <w:vAlign w:val="bottom"/>
            <w:hideMark/>
          </w:tcPr>
          <w:p w:rsidR="00347882" w:rsidRPr="00EE013D" w:rsidRDefault="00347882" w:rsidP="00347882">
            <w:pPr>
              <w:spacing w:after="0" w:line="240" w:lineRule="auto"/>
              <w:jc w:val="right"/>
              <w:rPr>
                <w:rFonts w:ascii="Trebuchet MS" w:eastAsia="Times New Roman" w:hAnsi="Trebuchet MS" w:cs="Arial"/>
                <w:b/>
                <w:bCs/>
              </w:rPr>
            </w:pPr>
            <w:r w:rsidRPr="00EE013D">
              <w:rPr>
                <w:rFonts w:ascii="Trebuchet MS" w:eastAsia="Times New Roman" w:hAnsi="Trebuchet MS" w:cs="Arial"/>
                <w:b/>
                <w:bCs/>
              </w:rPr>
              <w:t>0</w:t>
            </w:r>
          </w:p>
        </w:tc>
        <w:tc>
          <w:tcPr>
            <w:tcW w:w="1071" w:type="dxa"/>
            <w:tcBorders>
              <w:top w:val="nil"/>
              <w:left w:val="nil"/>
              <w:bottom w:val="single" w:sz="4" w:space="0" w:color="auto"/>
              <w:right w:val="single" w:sz="4" w:space="0" w:color="auto"/>
            </w:tcBorders>
            <w:shd w:val="clear" w:color="000000" w:fill="D0CECE"/>
            <w:noWrap/>
            <w:vAlign w:val="bottom"/>
            <w:hideMark/>
          </w:tcPr>
          <w:p w:rsidR="00347882" w:rsidRPr="00EE013D" w:rsidRDefault="00347882" w:rsidP="00347882">
            <w:pPr>
              <w:spacing w:after="0" w:line="240" w:lineRule="auto"/>
              <w:jc w:val="right"/>
              <w:rPr>
                <w:rFonts w:ascii="Trebuchet MS" w:eastAsia="Times New Roman" w:hAnsi="Trebuchet MS" w:cs="Arial"/>
                <w:b/>
                <w:bCs/>
              </w:rPr>
            </w:pPr>
            <w:r w:rsidRPr="00EE013D">
              <w:rPr>
                <w:rFonts w:ascii="Trebuchet MS" w:eastAsia="Times New Roman" w:hAnsi="Trebuchet MS" w:cs="Arial"/>
                <w:b/>
                <w:bCs/>
              </w:rPr>
              <w:t>0</w:t>
            </w:r>
          </w:p>
        </w:tc>
        <w:tc>
          <w:tcPr>
            <w:tcW w:w="988" w:type="dxa"/>
            <w:tcBorders>
              <w:top w:val="nil"/>
              <w:left w:val="nil"/>
              <w:bottom w:val="single" w:sz="4" w:space="0" w:color="auto"/>
              <w:right w:val="single" w:sz="8" w:space="0" w:color="auto"/>
            </w:tcBorders>
            <w:shd w:val="clear" w:color="000000" w:fill="D0CECE"/>
            <w:noWrap/>
            <w:vAlign w:val="bottom"/>
            <w:hideMark/>
          </w:tcPr>
          <w:p w:rsidR="00347882" w:rsidRPr="00EE013D" w:rsidRDefault="00347882" w:rsidP="00347882">
            <w:pPr>
              <w:spacing w:after="0" w:line="240" w:lineRule="auto"/>
              <w:jc w:val="right"/>
              <w:rPr>
                <w:rFonts w:ascii="Trebuchet MS" w:eastAsia="Times New Roman" w:hAnsi="Trebuchet MS" w:cs="Arial"/>
                <w:b/>
                <w:bCs/>
              </w:rPr>
            </w:pPr>
            <w:r w:rsidRPr="00EE013D">
              <w:rPr>
                <w:rFonts w:ascii="Trebuchet MS" w:eastAsia="Times New Roman" w:hAnsi="Trebuchet MS" w:cs="Arial"/>
                <w:b/>
                <w:bCs/>
              </w:rPr>
              <w:t>0</w:t>
            </w:r>
          </w:p>
        </w:tc>
      </w:tr>
      <w:tr w:rsidR="00347882" w:rsidRPr="00347882" w:rsidTr="00347882">
        <w:trPr>
          <w:trHeight w:val="290"/>
        </w:trPr>
        <w:tc>
          <w:tcPr>
            <w:tcW w:w="2890" w:type="dxa"/>
            <w:vMerge w:val="restart"/>
            <w:tcBorders>
              <w:top w:val="nil"/>
              <w:left w:val="single" w:sz="8" w:space="0" w:color="auto"/>
              <w:bottom w:val="single" w:sz="8" w:space="0" w:color="000000"/>
              <w:right w:val="single" w:sz="8" w:space="0" w:color="auto"/>
            </w:tcBorders>
            <w:shd w:val="clear" w:color="auto" w:fill="auto"/>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Investeeringud tervishoiule (Tõrva Perearstikeskuse ja Tõrva Haigla hoone rekonstrueerimine)*</w:t>
            </w:r>
          </w:p>
        </w:tc>
        <w:tc>
          <w:tcPr>
            <w:tcW w:w="1300" w:type="dxa"/>
            <w:tcBorders>
              <w:top w:val="nil"/>
              <w:left w:val="nil"/>
              <w:bottom w:val="single" w:sz="4" w:space="0" w:color="auto"/>
              <w:right w:val="single" w:sz="4" w:space="0" w:color="auto"/>
            </w:tcBorders>
            <w:shd w:val="clear" w:color="auto" w:fill="auto"/>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sh toetuse arvelt</w:t>
            </w:r>
          </w:p>
        </w:tc>
        <w:tc>
          <w:tcPr>
            <w:tcW w:w="1280" w:type="dxa"/>
            <w:tcBorders>
              <w:top w:val="nil"/>
              <w:left w:val="nil"/>
              <w:bottom w:val="single" w:sz="4" w:space="0" w:color="auto"/>
              <w:right w:val="single" w:sz="4" w:space="0" w:color="auto"/>
            </w:tcBorders>
            <w:shd w:val="clear" w:color="auto" w:fill="auto"/>
            <w:noWrap/>
            <w:vAlign w:val="bottom"/>
            <w:hideMark/>
          </w:tcPr>
          <w:p w:rsidR="00347882" w:rsidRPr="00EE013D" w:rsidRDefault="00347882" w:rsidP="00347882">
            <w:pPr>
              <w:spacing w:after="0" w:line="240" w:lineRule="auto"/>
              <w:jc w:val="right"/>
              <w:rPr>
                <w:rFonts w:ascii="Trebuchet MS" w:eastAsia="Times New Roman" w:hAnsi="Trebuchet MS" w:cs="Arial"/>
              </w:rPr>
            </w:pPr>
            <w:r w:rsidRPr="00EE013D">
              <w:rPr>
                <w:rFonts w:ascii="Trebuchet MS" w:eastAsia="Times New Roman" w:hAnsi="Trebuchet MS" w:cs="Arial"/>
              </w:rPr>
              <w:t>683,000</w:t>
            </w:r>
          </w:p>
        </w:tc>
        <w:tc>
          <w:tcPr>
            <w:tcW w:w="1320" w:type="dxa"/>
            <w:tcBorders>
              <w:top w:val="nil"/>
              <w:left w:val="nil"/>
              <w:bottom w:val="single" w:sz="4" w:space="0" w:color="auto"/>
              <w:right w:val="single" w:sz="4" w:space="0" w:color="auto"/>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280" w:type="dxa"/>
            <w:tcBorders>
              <w:top w:val="nil"/>
              <w:left w:val="nil"/>
              <w:bottom w:val="single" w:sz="4" w:space="0" w:color="auto"/>
              <w:right w:val="single" w:sz="4" w:space="0" w:color="auto"/>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071" w:type="dxa"/>
            <w:tcBorders>
              <w:top w:val="nil"/>
              <w:left w:val="nil"/>
              <w:bottom w:val="single" w:sz="4" w:space="0" w:color="auto"/>
              <w:right w:val="nil"/>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988" w:type="dxa"/>
            <w:tcBorders>
              <w:top w:val="nil"/>
              <w:left w:val="single" w:sz="4" w:space="0" w:color="auto"/>
              <w:bottom w:val="single" w:sz="4" w:space="0" w:color="auto"/>
              <w:right w:val="single" w:sz="8" w:space="0" w:color="auto"/>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r>
      <w:tr w:rsidR="00347882" w:rsidRPr="00347882" w:rsidTr="00347882">
        <w:trPr>
          <w:trHeight w:val="300"/>
        </w:trPr>
        <w:tc>
          <w:tcPr>
            <w:tcW w:w="2890" w:type="dxa"/>
            <w:vMerge/>
            <w:tcBorders>
              <w:top w:val="nil"/>
              <w:left w:val="single" w:sz="8" w:space="0" w:color="auto"/>
              <w:bottom w:val="single" w:sz="8" w:space="0" w:color="000000"/>
              <w:right w:val="single" w:sz="8" w:space="0" w:color="auto"/>
            </w:tcBorders>
            <w:vAlign w:val="center"/>
            <w:hideMark/>
          </w:tcPr>
          <w:p w:rsidR="00347882" w:rsidRPr="00EE013D" w:rsidRDefault="00347882" w:rsidP="00347882">
            <w:pPr>
              <w:spacing w:after="0" w:line="240" w:lineRule="auto"/>
              <w:rPr>
                <w:rFonts w:ascii="Trebuchet MS" w:eastAsia="Times New Roman" w:hAnsi="Trebuchet MS" w:cs="Arial"/>
                <w:i/>
                <w:iCs/>
              </w:rPr>
            </w:pPr>
          </w:p>
        </w:tc>
        <w:tc>
          <w:tcPr>
            <w:tcW w:w="1300" w:type="dxa"/>
            <w:tcBorders>
              <w:top w:val="nil"/>
              <w:left w:val="nil"/>
              <w:bottom w:val="single" w:sz="8" w:space="0" w:color="auto"/>
              <w:right w:val="single" w:sz="4" w:space="0" w:color="auto"/>
            </w:tcBorders>
            <w:shd w:val="clear" w:color="auto" w:fill="auto"/>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sh muud (oma)</w:t>
            </w:r>
          </w:p>
        </w:tc>
        <w:tc>
          <w:tcPr>
            <w:tcW w:w="1280" w:type="dxa"/>
            <w:tcBorders>
              <w:top w:val="nil"/>
              <w:left w:val="nil"/>
              <w:bottom w:val="single" w:sz="8" w:space="0" w:color="auto"/>
              <w:right w:val="single" w:sz="4" w:space="0" w:color="auto"/>
            </w:tcBorders>
            <w:shd w:val="clear" w:color="auto" w:fill="auto"/>
            <w:noWrap/>
            <w:vAlign w:val="bottom"/>
            <w:hideMark/>
          </w:tcPr>
          <w:p w:rsidR="00347882" w:rsidRPr="00EE013D" w:rsidRDefault="00347882" w:rsidP="00347882">
            <w:pPr>
              <w:spacing w:after="0" w:line="240" w:lineRule="auto"/>
              <w:jc w:val="right"/>
              <w:rPr>
                <w:rFonts w:ascii="Trebuchet MS" w:eastAsia="Times New Roman" w:hAnsi="Trebuchet MS" w:cs="Arial"/>
              </w:rPr>
            </w:pPr>
            <w:r w:rsidRPr="00EE013D">
              <w:rPr>
                <w:rFonts w:ascii="Trebuchet MS" w:eastAsia="Times New Roman" w:hAnsi="Trebuchet MS" w:cs="Arial"/>
              </w:rPr>
              <w:t>717,000</w:t>
            </w:r>
          </w:p>
        </w:tc>
        <w:tc>
          <w:tcPr>
            <w:tcW w:w="1320" w:type="dxa"/>
            <w:tcBorders>
              <w:top w:val="nil"/>
              <w:left w:val="nil"/>
              <w:bottom w:val="single" w:sz="8" w:space="0" w:color="auto"/>
              <w:right w:val="single" w:sz="4" w:space="0" w:color="auto"/>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280" w:type="dxa"/>
            <w:tcBorders>
              <w:top w:val="nil"/>
              <w:left w:val="nil"/>
              <w:bottom w:val="single" w:sz="8" w:space="0" w:color="auto"/>
              <w:right w:val="single" w:sz="4" w:space="0" w:color="auto"/>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071" w:type="dxa"/>
            <w:tcBorders>
              <w:top w:val="nil"/>
              <w:left w:val="nil"/>
              <w:bottom w:val="single" w:sz="8" w:space="0" w:color="auto"/>
              <w:right w:val="nil"/>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988" w:type="dxa"/>
            <w:tcBorders>
              <w:top w:val="nil"/>
              <w:left w:val="single" w:sz="4" w:space="0" w:color="auto"/>
              <w:bottom w:val="single" w:sz="8" w:space="0" w:color="auto"/>
              <w:right w:val="single" w:sz="8" w:space="0" w:color="auto"/>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r>
      <w:tr w:rsidR="00347882" w:rsidRPr="00347882" w:rsidTr="00347882">
        <w:trPr>
          <w:trHeight w:val="290"/>
        </w:trPr>
        <w:tc>
          <w:tcPr>
            <w:tcW w:w="2890" w:type="dxa"/>
            <w:tcBorders>
              <w:top w:val="nil"/>
              <w:left w:val="single" w:sz="8" w:space="0" w:color="auto"/>
              <w:bottom w:val="single" w:sz="4" w:space="0" w:color="auto"/>
              <w:right w:val="single" w:sz="4" w:space="0" w:color="auto"/>
            </w:tcBorders>
            <w:shd w:val="clear" w:color="000000" w:fill="D0CECE"/>
            <w:noWrap/>
            <w:vAlign w:val="bottom"/>
            <w:hideMark/>
          </w:tcPr>
          <w:p w:rsidR="00347882" w:rsidRPr="00EE013D" w:rsidRDefault="00347882" w:rsidP="00347882">
            <w:pPr>
              <w:spacing w:after="0" w:line="240" w:lineRule="auto"/>
              <w:rPr>
                <w:rFonts w:ascii="Trebuchet MS" w:eastAsia="Times New Roman" w:hAnsi="Trebuchet MS" w:cs="Arial"/>
                <w:b/>
                <w:bCs/>
              </w:rPr>
            </w:pPr>
            <w:r w:rsidRPr="00EE013D">
              <w:rPr>
                <w:rFonts w:ascii="Trebuchet MS" w:eastAsia="Times New Roman" w:hAnsi="Trebuchet MS" w:cs="Arial"/>
                <w:b/>
                <w:bCs/>
              </w:rPr>
              <w:t>08 Vabaaeg, kultuur ja religioon</w:t>
            </w:r>
          </w:p>
        </w:tc>
        <w:tc>
          <w:tcPr>
            <w:tcW w:w="1300" w:type="dxa"/>
            <w:tcBorders>
              <w:top w:val="nil"/>
              <w:left w:val="nil"/>
              <w:bottom w:val="single" w:sz="4" w:space="0" w:color="auto"/>
              <w:right w:val="single" w:sz="4" w:space="0" w:color="auto"/>
            </w:tcBorders>
            <w:shd w:val="clear" w:color="000000" w:fill="D0CECE"/>
            <w:noWrap/>
            <w:vAlign w:val="bottom"/>
            <w:hideMark/>
          </w:tcPr>
          <w:p w:rsidR="00347882" w:rsidRPr="00EE013D" w:rsidRDefault="00347882" w:rsidP="00347882">
            <w:pPr>
              <w:spacing w:after="0" w:line="240" w:lineRule="auto"/>
              <w:rPr>
                <w:rFonts w:ascii="Trebuchet MS" w:eastAsia="Times New Roman" w:hAnsi="Trebuchet MS" w:cs="Arial"/>
                <w:b/>
                <w:bCs/>
              </w:rPr>
            </w:pPr>
            <w:r w:rsidRPr="00EE013D">
              <w:rPr>
                <w:rFonts w:ascii="Trebuchet MS" w:eastAsia="Times New Roman" w:hAnsi="Trebuchet MS" w:cs="Arial"/>
                <w:b/>
                <w:bCs/>
              </w:rPr>
              <w:t> </w:t>
            </w:r>
          </w:p>
        </w:tc>
        <w:tc>
          <w:tcPr>
            <w:tcW w:w="1280" w:type="dxa"/>
            <w:tcBorders>
              <w:top w:val="nil"/>
              <w:left w:val="nil"/>
              <w:bottom w:val="single" w:sz="4" w:space="0" w:color="auto"/>
              <w:right w:val="single" w:sz="4" w:space="0" w:color="auto"/>
            </w:tcBorders>
            <w:shd w:val="clear" w:color="000000" w:fill="D0CECE"/>
            <w:noWrap/>
            <w:vAlign w:val="bottom"/>
            <w:hideMark/>
          </w:tcPr>
          <w:p w:rsidR="00347882" w:rsidRPr="00EE013D" w:rsidRDefault="00347882" w:rsidP="00347882">
            <w:pPr>
              <w:spacing w:after="0" w:line="240" w:lineRule="auto"/>
              <w:jc w:val="right"/>
              <w:rPr>
                <w:rFonts w:ascii="Trebuchet MS" w:eastAsia="Times New Roman" w:hAnsi="Trebuchet MS" w:cs="Arial"/>
                <w:b/>
                <w:bCs/>
              </w:rPr>
            </w:pPr>
            <w:r w:rsidRPr="00EE013D">
              <w:rPr>
                <w:rFonts w:ascii="Trebuchet MS" w:eastAsia="Times New Roman" w:hAnsi="Trebuchet MS" w:cs="Arial"/>
                <w:b/>
                <w:bCs/>
              </w:rPr>
              <w:t>240,000</w:t>
            </w:r>
          </w:p>
        </w:tc>
        <w:tc>
          <w:tcPr>
            <w:tcW w:w="1320" w:type="dxa"/>
            <w:tcBorders>
              <w:top w:val="nil"/>
              <w:left w:val="nil"/>
              <w:bottom w:val="single" w:sz="4" w:space="0" w:color="auto"/>
              <w:right w:val="single" w:sz="4" w:space="0" w:color="auto"/>
            </w:tcBorders>
            <w:shd w:val="clear" w:color="000000" w:fill="D0CECE"/>
            <w:noWrap/>
            <w:vAlign w:val="bottom"/>
            <w:hideMark/>
          </w:tcPr>
          <w:p w:rsidR="00347882" w:rsidRPr="00EE013D" w:rsidRDefault="00347882" w:rsidP="00347882">
            <w:pPr>
              <w:spacing w:after="0" w:line="240" w:lineRule="auto"/>
              <w:jc w:val="right"/>
              <w:rPr>
                <w:rFonts w:ascii="Trebuchet MS" w:eastAsia="Times New Roman" w:hAnsi="Trebuchet MS" w:cs="Arial"/>
                <w:b/>
                <w:bCs/>
              </w:rPr>
            </w:pPr>
            <w:r w:rsidRPr="00EE013D">
              <w:rPr>
                <w:rFonts w:ascii="Trebuchet MS" w:eastAsia="Times New Roman" w:hAnsi="Trebuchet MS" w:cs="Arial"/>
                <w:b/>
                <w:bCs/>
              </w:rPr>
              <w:t>540,000</w:t>
            </w:r>
          </w:p>
        </w:tc>
        <w:tc>
          <w:tcPr>
            <w:tcW w:w="1280" w:type="dxa"/>
            <w:tcBorders>
              <w:top w:val="nil"/>
              <w:left w:val="nil"/>
              <w:bottom w:val="single" w:sz="4" w:space="0" w:color="auto"/>
              <w:right w:val="single" w:sz="4" w:space="0" w:color="auto"/>
            </w:tcBorders>
            <w:shd w:val="clear" w:color="000000" w:fill="D0CECE"/>
            <w:noWrap/>
            <w:vAlign w:val="bottom"/>
            <w:hideMark/>
          </w:tcPr>
          <w:p w:rsidR="00347882" w:rsidRPr="00EE013D" w:rsidRDefault="00347882" w:rsidP="00347882">
            <w:pPr>
              <w:spacing w:after="0" w:line="240" w:lineRule="auto"/>
              <w:jc w:val="right"/>
              <w:rPr>
                <w:rFonts w:ascii="Trebuchet MS" w:eastAsia="Times New Roman" w:hAnsi="Trebuchet MS" w:cs="Arial"/>
                <w:b/>
                <w:bCs/>
              </w:rPr>
            </w:pPr>
            <w:r w:rsidRPr="00EE013D">
              <w:rPr>
                <w:rFonts w:ascii="Trebuchet MS" w:eastAsia="Times New Roman" w:hAnsi="Trebuchet MS" w:cs="Arial"/>
                <w:b/>
                <w:bCs/>
              </w:rPr>
              <w:t>300,000</w:t>
            </w:r>
          </w:p>
        </w:tc>
        <w:tc>
          <w:tcPr>
            <w:tcW w:w="1071" w:type="dxa"/>
            <w:tcBorders>
              <w:top w:val="nil"/>
              <w:left w:val="nil"/>
              <w:bottom w:val="single" w:sz="4" w:space="0" w:color="auto"/>
              <w:right w:val="single" w:sz="4" w:space="0" w:color="auto"/>
            </w:tcBorders>
            <w:shd w:val="clear" w:color="000000" w:fill="D0CECE"/>
            <w:noWrap/>
            <w:vAlign w:val="bottom"/>
            <w:hideMark/>
          </w:tcPr>
          <w:p w:rsidR="00347882" w:rsidRPr="00EE013D" w:rsidRDefault="00347882" w:rsidP="00347882">
            <w:pPr>
              <w:spacing w:after="0" w:line="240" w:lineRule="auto"/>
              <w:jc w:val="right"/>
              <w:rPr>
                <w:rFonts w:ascii="Trebuchet MS" w:eastAsia="Times New Roman" w:hAnsi="Trebuchet MS" w:cs="Arial"/>
                <w:b/>
                <w:bCs/>
              </w:rPr>
            </w:pPr>
            <w:r w:rsidRPr="00EE013D">
              <w:rPr>
                <w:rFonts w:ascii="Trebuchet MS" w:eastAsia="Times New Roman" w:hAnsi="Trebuchet MS" w:cs="Arial"/>
                <w:b/>
                <w:bCs/>
              </w:rPr>
              <w:t>170,000</w:t>
            </w:r>
          </w:p>
        </w:tc>
        <w:tc>
          <w:tcPr>
            <w:tcW w:w="988" w:type="dxa"/>
            <w:tcBorders>
              <w:top w:val="nil"/>
              <w:left w:val="nil"/>
              <w:bottom w:val="single" w:sz="4" w:space="0" w:color="auto"/>
              <w:right w:val="single" w:sz="8" w:space="0" w:color="auto"/>
            </w:tcBorders>
            <w:shd w:val="clear" w:color="000000" w:fill="D0CECE"/>
            <w:noWrap/>
            <w:vAlign w:val="bottom"/>
            <w:hideMark/>
          </w:tcPr>
          <w:p w:rsidR="00347882" w:rsidRPr="00EE013D" w:rsidRDefault="00347882" w:rsidP="00347882">
            <w:pPr>
              <w:spacing w:after="0" w:line="240" w:lineRule="auto"/>
              <w:jc w:val="right"/>
              <w:rPr>
                <w:rFonts w:ascii="Trebuchet MS" w:eastAsia="Times New Roman" w:hAnsi="Trebuchet MS" w:cs="Arial"/>
                <w:b/>
                <w:bCs/>
              </w:rPr>
            </w:pPr>
            <w:r w:rsidRPr="00EE013D">
              <w:rPr>
                <w:rFonts w:ascii="Trebuchet MS" w:eastAsia="Times New Roman" w:hAnsi="Trebuchet MS" w:cs="Arial"/>
                <w:b/>
                <w:bCs/>
              </w:rPr>
              <w:t>0</w:t>
            </w:r>
          </w:p>
        </w:tc>
      </w:tr>
      <w:tr w:rsidR="00347882" w:rsidRPr="00347882" w:rsidTr="00110872">
        <w:trPr>
          <w:trHeight w:val="290"/>
        </w:trPr>
        <w:tc>
          <w:tcPr>
            <w:tcW w:w="2890" w:type="dxa"/>
            <w:vMerge w:val="restart"/>
            <w:tcBorders>
              <w:top w:val="nil"/>
              <w:left w:val="single" w:sz="8" w:space="0" w:color="auto"/>
              <w:bottom w:val="single" w:sz="4" w:space="0" w:color="000000"/>
              <w:right w:val="single" w:sz="8" w:space="0" w:color="auto"/>
            </w:tcBorders>
            <w:shd w:val="clear" w:color="auto" w:fill="FFFFFF" w:themeFill="background1"/>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 xml:space="preserve">Tõrva kinohoone </w:t>
            </w:r>
            <w:r w:rsidRPr="00EE013D">
              <w:rPr>
                <w:rFonts w:ascii="Trebuchet MS" w:eastAsia="Times New Roman" w:hAnsi="Trebuchet MS" w:cs="Arial"/>
                <w:i/>
                <w:iCs/>
              </w:rPr>
              <w:lastRenderedPageBreak/>
              <w:t>arendamine multifunktsionaalseks  meelelahutus- ja vabaaja keskuseks</w:t>
            </w:r>
          </w:p>
        </w:tc>
        <w:tc>
          <w:tcPr>
            <w:tcW w:w="1300" w:type="dxa"/>
            <w:tcBorders>
              <w:top w:val="nil"/>
              <w:left w:val="nil"/>
              <w:bottom w:val="single" w:sz="4" w:space="0" w:color="auto"/>
              <w:right w:val="single" w:sz="4" w:space="0" w:color="auto"/>
            </w:tcBorders>
            <w:shd w:val="clear" w:color="auto" w:fill="FFFFFF" w:themeFill="background1"/>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lastRenderedPageBreak/>
              <w:t xml:space="preserve">sh toetuse </w:t>
            </w:r>
            <w:r w:rsidRPr="00EE013D">
              <w:rPr>
                <w:rFonts w:ascii="Trebuchet MS" w:eastAsia="Times New Roman" w:hAnsi="Trebuchet MS" w:cs="Arial"/>
                <w:i/>
                <w:iCs/>
              </w:rPr>
              <w:lastRenderedPageBreak/>
              <w:t>arvelt</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lastRenderedPageBreak/>
              <w:t> </w:t>
            </w:r>
          </w:p>
        </w:tc>
        <w:tc>
          <w:tcPr>
            <w:tcW w:w="132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071" w:type="dxa"/>
            <w:tcBorders>
              <w:top w:val="nil"/>
              <w:left w:val="nil"/>
              <w:bottom w:val="single" w:sz="4" w:space="0" w:color="auto"/>
              <w:right w:val="nil"/>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988"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r>
      <w:tr w:rsidR="00347882" w:rsidRPr="00347882" w:rsidTr="00110872">
        <w:trPr>
          <w:trHeight w:val="405"/>
        </w:trPr>
        <w:tc>
          <w:tcPr>
            <w:tcW w:w="2890" w:type="dxa"/>
            <w:vMerge/>
            <w:tcBorders>
              <w:top w:val="nil"/>
              <w:left w:val="single" w:sz="8" w:space="0" w:color="auto"/>
              <w:bottom w:val="single" w:sz="4" w:space="0" w:color="000000"/>
              <w:right w:val="single" w:sz="8" w:space="0" w:color="auto"/>
            </w:tcBorders>
            <w:shd w:val="clear" w:color="auto" w:fill="FFFFFF" w:themeFill="background1"/>
            <w:vAlign w:val="center"/>
            <w:hideMark/>
          </w:tcPr>
          <w:p w:rsidR="00347882" w:rsidRPr="00EE013D" w:rsidRDefault="00347882" w:rsidP="00347882">
            <w:pPr>
              <w:spacing w:after="0" w:line="240" w:lineRule="auto"/>
              <w:rPr>
                <w:rFonts w:ascii="Trebuchet MS" w:eastAsia="Times New Roman" w:hAnsi="Trebuchet MS" w:cs="Arial"/>
                <w:i/>
                <w:iCs/>
              </w:rPr>
            </w:pPr>
          </w:p>
        </w:tc>
        <w:tc>
          <w:tcPr>
            <w:tcW w:w="1300" w:type="dxa"/>
            <w:tcBorders>
              <w:top w:val="nil"/>
              <w:left w:val="nil"/>
              <w:bottom w:val="single" w:sz="4" w:space="0" w:color="auto"/>
              <w:right w:val="single" w:sz="4" w:space="0" w:color="auto"/>
            </w:tcBorders>
            <w:shd w:val="clear" w:color="auto" w:fill="FFFFFF" w:themeFill="background1"/>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sh muud (oma)</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32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jc w:val="right"/>
              <w:rPr>
                <w:rFonts w:ascii="Trebuchet MS" w:eastAsia="Times New Roman" w:hAnsi="Trebuchet MS" w:cs="Arial"/>
              </w:rPr>
            </w:pPr>
            <w:r w:rsidRPr="00EE013D">
              <w:rPr>
                <w:rFonts w:ascii="Trebuchet MS" w:eastAsia="Times New Roman" w:hAnsi="Trebuchet MS" w:cs="Arial"/>
              </w:rPr>
              <w:t>300,000</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jc w:val="right"/>
              <w:rPr>
                <w:rFonts w:ascii="Trebuchet MS" w:eastAsia="Times New Roman" w:hAnsi="Trebuchet MS" w:cs="Arial"/>
              </w:rPr>
            </w:pPr>
            <w:r w:rsidRPr="00EE013D">
              <w:rPr>
                <w:rFonts w:ascii="Trebuchet MS" w:eastAsia="Times New Roman" w:hAnsi="Trebuchet MS" w:cs="Arial"/>
              </w:rPr>
              <w:t>200,000</w:t>
            </w:r>
          </w:p>
        </w:tc>
        <w:tc>
          <w:tcPr>
            <w:tcW w:w="1071" w:type="dxa"/>
            <w:tcBorders>
              <w:top w:val="nil"/>
              <w:left w:val="nil"/>
              <w:bottom w:val="single" w:sz="4" w:space="0" w:color="auto"/>
              <w:right w:val="nil"/>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988"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r>
      <w:tr w:rsidR="00347882" w:rsidRPr="00347882" w:rsidTr="00110872">
        <w:trPr>
          <w:trHeight w:val="290"/>
        </w:trPr>
        <w:tc>
          <w:tcPr>
            <w:tcW w:w="2890" w:type="dxa"/>
            <w:vMerge w:val="restart"/>
            <w:tcBorders>
              <w:top w:val="nil"/>
              <w:left w:val="single" w:sz="8" w:space="0" w:color="auto"/>
              <w:bottom w:val="single" w:sz="4" w:space="0" w:color="000000"/>
              <w:right w:val="single" w:sz="8" w:space="0" w:color="auto"/>
            </w:tcBorders>
            <w:shd w:val="clear" w:color="auto" w:fill="FFFFFF" w:themeFill="background1"/>
            <w:vAlign w:val="bottom"/>
            <w:hideMark/>
          </w:tcPr>
          <w:p w:rsidR="00347882" w:rsidRPr="00EE013D" w:rsidRDefault="00347882" w:rsidP="00347882">
            <w:pPr>
              <w:spacing w:after="0" w:line="240" w:lineRule="auto"/>
              <w:rPr>
                <w:rFonts w:ascii="Trebuchet MS" w:eastAsia="Times New Roman" w:hAnsi="Trebuchet MS" w:cs="Arial"/>
                <w:i/>
                <w:iCs/>
              </w:rPr>
            </w:pPr>
            <w:proofErr w:type="spellStart"/>
            <w:r w:rsidRPr="00EE013D">
              <w:rPr>
                <w:rFonts w:ascii="Trebuchet MS" w:eastAsia="Times New Roman" w:hAnsi="Trebuchet MS" w:cs="Arial"/>
                <w:i/>
                <w:iCs/>
              </w:rPr>
              <w:t>Sooglemäe</w:t>
            </w:r>
            <w:proofErr w:type="spellEnd"/>
            <w:r w:rsidRPr="00EE013D">
              <w:rPr>
                <w:rFonts w:ascii="Trebuchet MS" w:eastAsia="Times New Roman" w:hAnsi="Trebuchet MS" w:cs="Arial"/>
                <w:i/>
                <w:iCs/>
              </w:rPr>
              <w:t xml:space="preserve"> Mulgi Elamuskeskuse rajamine</w:t>
            </w:r>
          </w:p>
        </w:tc>
        <w:tc>
          <w:tcPr>
            <w:tcW w:w="1300" w:type="dxa"/>
            <w:tcBorders>
              <w:top w:val="nil"/>
              <w:left w:val="nil"/>
              <w:bottom w:val="single" w:sz="4" w:space="0" w:color="auto"/>
              <w:right w:val="single" w:sz="4" w:space="0" w:color="auto"/>
            </w:tcBorders>
            <w:shd w:val="clear" w:color="auto" w:fill="FFFFFF" w:themeFill="background1"/>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sh toetuse arvelt</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32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071" w:type="dxa"/>
            <w:tcBorders>
              <w:top w:val="nil"/>
              <w:left w:val="nil"/>
              <w:bottom w:val="single" w:sz="4" w:space="0" w:color="auto"/>
              <w:right w:val="nil"/>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988"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r>
      <w:tr w:rsidR="00347882" w:rsidRPr="00347882" w:rsidTr="00110872">
        <w:trPr>
          <w:trHeight w:val="290"/>
        </w:trPr>
        <w:tc>
          <w:tcPr>
            <w:tcW w:w="2890" w:type="dxa"/>
            <w:vMerge/>
            <w:tcBorders>
              <w:top w:val="nil"/>
              <w:left w:val="single" w:sz="8" w:space="0" w:color="auto"/>
              <w:bottom w:val="single" w:sz="4" w:space="0" w:color="000000"/>
              <w:right w:val="single" w:sz="8" w:space="0" w:color="auto"/>
            </w:tcBorders>
            <w:shd w:val="clear" w:color="auto" w:fill="FFFFFF" w:themeFill="background1"/>
            <w:vAlign w:val="center"/>
            <w:hideMark/>
          </w:tcPr>
          <w:p w:rsidR="00347882" w:rsidRPr="00EE013D" w:rsidRDefault="00347882" w:rsidP="00347882">
            <w:pPr>
              <w:spacing w:after="0" w:line="240" w:lineRule="auto"/>
              <w:rPr>
                <w:rFonts w:ascii="Trebuchet MS" w:eastAsia="Times New Roman" w:hAnsi="Trebuchet MS" w:cs="Arial"/>
                <w:i/>
                <w:iCs/>
              </w:rPr>
            </w:pPr>
          </w:p>
        </w:tc>
        <w:tc>
          <w:tcPr>
            <w:tcW w:w="1300" w:type="dxa"/>
            <w:tcBorders>
              <w:top w:val="nil"/>
              <w:left w:val="nil"/>
              <w:bottom w:val="single" w:sz="4" w:space="0" w:color="auto"/>
              <w:right w:val="single" w:sz="4" w:space="0" w:color="auto"/>
            </w:tcBorders>
            <w:shd w:val="clear" w:color="auto" w:fill="FFFFFF" w:themeFill="background1"/>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sh muud (oma)</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jc w:val="right"/>
              <w:rPr>
                <w:rFonts w:ascii="Trebuchet MS" w:eastAsia="Times New Roman" w:hAnsi="Trebuchet MS" w:cs="Arial"/>
              </w:rPr>
            </w:pPr>
            <w:r w:rsidRPr="00EE013D">
              <w:rPr>
                <w:rFonts w:ascii="Trebuchet MS" w:eastAsia="Times New Roman" w:hAnsi="Trebuchet MS" w:cs="Arial"/>
              </w:rPr>
              <w:t>100,000</w:t>
            </w:r>
          </w:p>
        </w:tc>
        <w:tc>
          <w:tcPr>
            <w:tcW w:w="132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jc w:val="right"/>
              <w:rPr>
                <w:rFonts w:ascii="Trebuchet MS" w:eastAsia="Times New Roman" w:hAnsi="Trebuchet MS" w:cs="Arial"/>
              </w:rPr>
            </w:pPr>
            <w:r w:rsidRPr="00EE013D">
              <w:rPr>
                <w:rFonts w:ascii="Trebuchet MS" w:eastAsia="Times New Roman" w:hAnsi="Trebuchet MS" w:cs="Arial"/>
              </w:rPr>
              <w:t>200,000</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071" w:type="dxa"/>
            <w:tcBorders>
              <w:top w:val="nil"/>
              <w:left w:val="nil"/>
              <w:bottom w:val="single" w:sz="4" w:space="0" w:color="auto"/>
              <w:right w:val="nil"/>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988"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r>
      <w:tr w:rsidR="00347882" w:rsidRPr="00347882" w:rsidTr="00110872">
        <w:trPr>
          <w:trHeight w:val="290"/>
        </w:trPr>
        <w:tc>
          <w:tcPr>
            <w:tcW w:w="2890" w:type="dxa"/>
            <w:vMerge w:val="restart"/>
            <w:tcBorders>
              <w:top w:val="nil"/>
              <w:left w:val="single" w:sz="8" w:space="0" w:color="auto"/>
              <w:bottom w:val="single" w:sz="4" w:space="0" w:color="000000"/>
              <w:right w:val="single" w:sz="8" w:space="0" w:color="auto"/>
            </w:tcBorders>
            <w:shd w:val="clear" w:color="auto" w:fill="FFFFFF" w:themeFill="background1"/>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Riidaja mõisakompleksi rekonstrueerimise jätkamine</w:t>
            </w:r>
          </w:p>
        </w:tc>
        <w:tc>
          <w:tcPr>
            <w:tcW w:w="1300" w:type="dxa"/>
            <w:tcBorders>
              <w:top w:val="nil"/>
              <w:left w:val="nil"/>
              <w:bottom w:val="single" w:sz="4" w:space="0" w:color="auto"/>
              <w:right w:val="single" w:sz="4" w:space="0" w:color="auto"/>
            </w:tcBorders>
            <w:shd w:val="clear" w:color="auto" w:fill="FFFFFF" w:themeFill="background1"/>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sh toetuse arvelt</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32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071" w:type="dxa"/>
            <w:tcBorders>
              <w:top w:val="nil"/>
              <w:left w:val="nil"/>
              <w:bottom w:val="single" w:sz="4" w:space="0" w:color="auto"/>
              <w:right w:val="nil"/>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988"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r>
      <w:tr w:rsidR="00347882" w:rsidRPr="00347882" w:rsidTr="00110872">
        <w:trPr>
          <w:trHeight w:val="290"/>
        </w:trPr>
        <w:tc>
          <w:tcPr>
            <w:tcW w:w="2890" w:type="dxa"/>
            <w:vMerge/>
            <w:tcBorders>
              <w:top w:val="nil"/>
              <w:left w:val="single" w:sz="8" w:space="0" w:color="auto"/>
              <w:bottom w:val="single" w:sz="4" w:space="0" w:color="000000"/>
              <w:right w:val="single" w:sz="8" w:space="0" w:color="auto"/>
            </w:tcBorders>
            <w:shd w:val="clear" w:color="auto" w:fill="FFFFFF" w:themeFill="background1"/>
            <w:vAlign w:val="center"/>
            <w:hideMark/>
          </w:tcPr>
          <w:p w:rsidR="00347882" w:rsidRPr="00EE013D" w:rsidRDefault="00347882" w:rsidP="00347882">
            <w:pPr>
              <w:spacing w:after="0" w:line="240" w:lineRule="auto"/>
              <w:rPr>
                <w:rFonts w:ascii="Trebuchet MS" w:eastAsia="Times New Roman" w:hAnsi="Trebuchet MS" w:cs="Arial"/>
                <w:i/>
                <w:iCs/>
              </w:rPr>
            </w:pPr>
          </w:p>
        </w:tc>
        <w:tc>
          <w:tcPr>
            <w:tcW w:w="1300" w:type="dxa"/>
            <w:tcBorders>
              <w:top w:val="nil"/>
              <w:left w:val="nil"/>
              <w:bottom w:val="single" w:sz="4" w:space="0" w:color="auto"/>
              <w:right w:val="single" w:sz="4" w:space="0" w:color="auto"/>
            </w:tcBorders>
            <w:shd w:val="clear" w:color="auto" w:fill="FFFFFF" w:themeFill="background1"/>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sh muud (oma)</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32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jc w:val="right"/>
              <w:rPr>
                <w:rFonts w:ascii="Trebuchet MS" w:eastAsia="Times New Roman" w:hAnsi="Trebuchet MS" w:cs="Arial"/>
              </w:rPr>
            </w:pPr>
            <w:r w:rsidRPr="00EE013D">
              <w:rPr>
                <w:rFonts w:ascii="Trebuchet MS" w:eastAsia="Times New Roman" w:hAnsi="Trebuchet MS" w:cs="Arial"/>
              </w:rPr>
              <w:t>100,000</w:t>
            </w:r>
          </w:p>
        </w:tc>
        <w:tc>
          <w:tcPr>
            <w:tcW w:w="1071" w:type="dxa"/>
            <w:tcBorders>
              <w:top w:val="nil"/>
              <w:left w:val="nil"/>
              <w:bottom w:val="single" w:sz="4" w:space="0" w:color="auto"/>
              <w:right w:val="nil"/>
            </w:tcBorders>
            <w:shd w:val="clear" w:color="auto" w:fill="FFFFFF" w:themeFill="background1"/>
            <w:noWrap/>
            <w:vAlign w:val="bottom"/>
            <w:hideMark/>
          </w:tcPr>
          <w:p w:rsidR="00347882" w:rsidRPr="00EE013D" w:rsidRDefault="00347882" w:rsidP="00347882">
            <w:pPr>
              <w:spacing w:after="0" w:line="240" w:lineRule="auto"/>
              <w:jc w:val="right"/>
              <w:rPr>
                <w:rFonts w:ascii="Trebuchet MS" w:eastAsia="Times New Roman" w:hAnsi="Trebuchet MS" w:cs="Arial"/>
              </w:rPr>
            </w:pPr>
            <w:r w:rsidRPr="00EE013D">
              <w:rPr>
                <w:rFonts w:ascii="Trebuchet MS" w:eastAsia="Times New Roman" w:hAnsi="Trebuchet MS" w:cs="Arial"/>
              </w:rPr>
              <w:t>170,000</w:t>
            </w:r>
          </w:p>
        </w:tc>
        <w:tc>
          <w:tcPr>
            <w:tcW w:w="988"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r>
      <w:tr w:rsidR="00347882" w:rsidRPr="00347882" w:rsidTr="00347882">
        <w:trPr>
          <w:trHeight w:val="290"/>
        </w:trPr>
        <w:tc>
          <w:tcPr>
            <w:tcW w:w="2890" w:type="dxa"/>
            <w:vMerge w:val="restart"/>
            <w:tcBorders>
              <w:top w:val="nil"/>
              <w:left w:val="single" w:sz="8" w:space="0" w:color="auto"/>
              <w:bottom w:val="single" w:sz="4" w:space="0" w:color="000000"/>
              <w:right w:val="single" w:sz="8" w:space="0" w:color="auto"/>
            </w:tcBorders>
            <w:shd w:val="clear" w:color="auto" w:fill="auto"/>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Jalgpallistaadion (Tõrva Noortekeskuse juures)</w:t>
            </w:r>
          </w:p>
        </w:tc>
        <w:tc>
          <w:tcPr>
            <w:tcW w:w="1300" w:type="dxa"/>
            <w:tcBorders>
              <w:top w:val="nil"/>
              <w:left w:val="nil"/>
              <w:bottom w:val="single" w:sz="4" w:space="0" w:color="auto"/>
              <w:right w:val="single" w:sz="4" w:space="0" w:color="auto"/>
            </w:tcBorders>
            <w:shd w:val="clear" w:color="auto" w:fill="auto"/>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sh toetuse arvelt</w:t>
            </w:r>
          </w:p>
        </w:tc>
        <w:tc>
          <w:tcPr>
            <w:tcW w:w="1280" w:type="dxa"/>
            <w:tcBorders>
              <w:top w:val="nil"/>
              <w:left w:val="nil"/>
              <w:bottom w:val="single" w:sz="4" w:space="0" w:color="auto"/>
              <w:right w:val="single" w:sz="4" w:space="0" w:color="auto"/>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320" w:type="dxa"/>
            <w:tcBorders>
              <w:top w:val="nil"/>
              <w:left w:val="nil"/>
              <w:bottom w:val="single" w:sz="4" w:space="0" w:color="auto"/>
              <w:right w:val="single" w:sz="4" w:space="0" w:color="auto"/>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280" w:type="dxa"/>
            <w:tcBorders>
              <w:top w:val="nil"/>
              <w:left w:val="nil"/>
              <w:bottom w:val="single" w:sz="4" w:space="0" w:color="auto"/>
              <w:right w:val="single" w:sz="4" w:space="0" w:color="auto"/>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071" w:type="dxa"/>
            <w:tcBorders>
              <w:top w:val="nil"/>
              <w:left w:val="nil"/>
              <w:bottom w:val="single" w:sz="4" w:space="0" w:color="auto"/>
              <w:right w:val="nil"/>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988" w:type="dxa"/>
            <w:tcBorders>
              <w:top w:val="nil"/>
              <w:left w:val="single" w:sz="4" w:space="0" w:color="auto"/>
              <w:bottom w:val="single" w:sz="4" w:space="0" w:color="auto"/>
              <w:right w:val="single" w:sz="8" w:space="0" w:color="auto"/>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r>
      <w:tr w:rsidR="00347882" w:rsidRPr="00347882" w:rsidTr="00347882">
        <w:trPr>
          <w:trHeight w:val="290"/>
        </w:trPr>
        <w:tc>
          <w:tcPr>
            <w:tcW w:w="2890" w:type="dxa"/>
            <w:vMerge/>
            <w:tcBorders>
              <w:top w:val="nil"/>
              <w:left w:val="single" w:sz="8" w:space="0" w:color="auto"/>
              <w:bottom w:val="single" w:sz="4" w:space="0" w:color="000000"/>
              <w:right w:val="single" w:sz="8" w:space="0" w:color="auto"/>
            </w:tcBorders>
            <w:vAlign w:val="center"/>
            <w:hideMark/>
          </w:tcPr>
          <w:p w:rsidR="00347882" w:rsidRPr="00EE013D" w:rsidRDefault="00347882" w:rsidP="00347882">
            <w:pPr>
              <w:spacing w:after="0" w:line="240" w:lineRule="auto"/>
              <w:rPr>
                <w:rFonts w:ascii="Trebuchet MS" w:eastAsia="Times New Roman" w:hAnsi="Trebuchet MS" w:cs="Arial"/>
                <w:i/>
                <w:iCs/>
              </w:rPr>
            </w:pPr>
          </w:p>
        </w:tc>
        <w:tc>
          <w:tcPr>
            <w:tcW w:w="1300" w:type="dxa"/>
            <w:tcBorders>
              <w:top w:val="nil"/>
              <w:left w:val="nil"/>
              <w:bottom w:val="single" w:sz="4" w:space="0" w:color="auto"/>
              <w:right w:val="single" w:sz="4" w:space="0" w:color="auto"/>
            </w:tcBorders>
            <w:shd w:val="clear" w:color="auto" w:fill="auto"/>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sh muud (oma)</w:t>
            </w:r>
          </w:p>
        </w:tc>
        <w:tc>
          <w:tcPr>
            <w:tcW w:w="1280" w:type="dxa"/>
            <w:tcBorders>
              <w:top w:val="nil"/>
              <w:left w:val="nil"/>
              <w:bottom w:val="single" w:sz="4" w:space="0" w:color="auto"/>
              <w:right w:val="single" w:sz="4" w:space="0" w:color="auto"/>
            </w:tcBorders>
            <w:shd w:val="clear" w:color="auto" w:fill="auto"/>
            <w:noWrap/>
            <w:vAlign w:val="bottom"/>
            <w:hideMark/>
          </w:tcPr>
          <w:p w:rsidR="00347882" w:rsidRPr="00EE013D" w:rsidRDefault="00347882" w:rsidP="00347882">
            <w:pPr>
              <w:spacing w:after="0" w:line="240" w:lineRule="auto"/>
              <w:jc w:val="right"/>
              <w:rPr>
                <w:rFonts w:ascii="Trebuchet MS" w:eastAsia="Times New Roman" w:hAnsi="Trebuchet MS" w:cs="Arial"/>
              </w:rPr>
            </w:pPr>
            <w:r w:rsidRPr="00EE013D">
              <w:rPr>
                <w:rFonts w:ascii="Trebuchet MS" w:eastAsia="Times New Roman" w:hAnsi="Trebuchet MS" w:cs="Arial"/>
              </w:rPr>
              <w:t>140,000</w:t>
            </w:r>
          </w:p>
        </w:tc>
        <w:tc>
          <w:tcPr>
            <w:tcW w:w="1320" w:type="dxa"/>
            <w:tcBorders>
              <w:top w:val="nil"/>
              <w:left w:val="nil"/>
              <w:bottom w:val="single" w:sz="4" w:space="0" w:color="auto"/>
              <w:right w:val="single" w:sz="4" w:space="0" w:color="auto"/>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280" w:type="dxa"/>
            <w:tcBorders>
              <w:top w:val="nil"/>
              <w:left w:val="nil"/>
              <w:bottom w:val="single" w:sz="4" w:space="0" w:color="auto"/>
              <w:right w:val="single" w:sz="4" w:space="0" w:color="auto"/>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071" w:type="dxa"/>
            <w:tcBorders>
              <w:top w:val="nil"/>
              <w:left w:val="nil"/>
              <w:bottom w:val="single" w:sz="4" w:space="0" w:color="auto"/>
              <w:right w:val="nil"/>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988" w:type="dxa"/>
            <w:tcBorders>
              <w:top w:val="nil"/>
              <w:left w:val="single" w:sz="4" w:space="0" w:color="auto"/>
              <w:bottom w:val="single" w:sz="4" w:space="0" w:color="auto"/>
              <w:right w:val="single" w:sz="8" w:space="0" w:color="auto"/>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r>
      <w:tr w:rsidR="00347882" w:rsidRPr="00347882" w:rsidTr="00347882">
        <w:trPr>
          <w:trHeight w:val="290"/>
        </w:trPr>
        <w:tc>
          <w:tcPr>
            <w:tcW w:w="2890" w:type="dxa"/>
            <w:vMerge w:val="restart"/>
            <w:tcBorders>
              <w:top w:val="nil"/>
              <w:left w:val="single" w:sz="8" w:space="0" w:color="auto"/>
              <w:bottom w:val="single" w:sz="4" w:space="0" w:color="000000"/>
              <w:right w:val="single" w:sz="8" w:space="0" w:color="auto"/>
            </w:tcBorders>
            <w:shd w:val="clear" w:color="auto" w:fill="auto"/>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Keeglisaali ehitus</w:t>
            </w:r>
          </w:p>
        </w:tc>
        <w:tc>
          <w:tcPr>
            <w:tcW w:w="1300" w:type="dxa"/>
            <w:tcBorders>
              <w:top w:val="nil"/>
              <w:left w:val="nil"/>
              <w:bottom w:val="single" w:sz="4" w:space="0" w:color="auto"/>
              <w:right w:val="single" w:sz="4" w:space="0" w:color="auto"/>
            </w:tcBorders>
            <w:shd w:val="clear" w:color="auto" w:fill="auto"/>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sh toetuse arvelt</w:t>
            </w:r>
          </w:p>
        </w:tc>
        <w:tc>
          <w:tcPr>
            <w:tcW w:w="1280" w:type="dxa"/>
            <w:tcBorders>
              <w:top w:val="nil"/>
              <w:left w:val="nil"/>
              <w:bottom w:val="single" w:sz="4" w:space="0" w:color="auto"/>
              <w:right w:val="single" w:sz="4" w:space="0" w:color="auto"/>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320" w:type="dxa"/>
            <w:tcBorders>
              <w:top w:val="nil"/>
              <w:left w:val="nil"/>
              <w:bottom w:val="single" w:sz="4" w:space="0" w:color="auto"/>
              <w:right w:val="single" w:sz="4" w:space="0" w:color="auto"/>
            </w:tcBorders>
            <w:shd w:val="clear" w:color="auto" w:fill="auto"/>
            <w:noWrap/>
            <w:vAlign w:val="bottom"/>
            <w:hideMark/>
          </w:tcPr>
          <w:p w:rsidR="00347882" w:rsidRPr="00EE013D" w:rsidRDefault="00347882" w:rsidP="00347882">
            <w:pPr>
              <w:spacing w:after="0" w:line="240" w:lineRule="auto"/>
              <w:jc w:val="right"/>
              <w:rPr>
                <w:rFonts w:ascii="Trebuchet MS" w:eastAsia="Times New Roman" w:hAnsi="Trebuchet MS" w:cs="Arial"/>
              </w:rPr>
            </w:pPr>
            <w:r w:rsidRPr="00EE013D">
              <w:rPr>
                <w:rFonts w:ascii="Trebuchet MS" w:eastAsia="Times New Roman" w:hAnsi="Trebuchet MS" w:cs="Arial"/>
              </w:rPr>
              <w:t>25,000</w:t>
            </w:r>
          </w:p>
        </w:tc>
        <w:tc>
          <w:tcPr>
            <w:tcW w:w="1280" w:type="dxa"/>
            <w:tcBorders>
              <w:top w:val="nil"/>
              <w:left w:val="nil"/>
              <w:bottom w:val="single" w:sz="4" w:space="0" w:color="auto"/>
              <w:right w:val="single" w:sz="4" w:space="0" w:color="auto"/>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071" w:type="dxa"/>
            <w:tcBorders>
              <w:top w:val="nil"/>
              <w:left w:val="nil"/>
              <w:bottom w:val="single" w:sz="4" w:space="0" w:color="auto"/>
              <w:right w:val="nil"/>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988" w:type="dxa"/>
            <w:tcBorders>
              <w:top w:val="nil"/>
              <w:left w:val="single" w:sz="4" w:space="0" w:color="auto"/>
              <w:bottom w:val="single" w:sz="4" w:space="0" w:color="auto"/>
              <w:right w:val="single" w:sz="8" w:space="0" w:color="auto"/>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r>
      <w:tr w:rsidR="00347882" w:rsidRPr="00347882" w:rsidTr="00347882">
        <w:trPr>
          <w:trHeight w:val="290"/>
        </w:trPr>
        <w:tc>
          <w:tcPr>
            <w:tcW w:w="2890" w:type="dxa"/>
            <w:vMerge/>
            <w:tcBorders>
              <w:top w:val="nil"/>
              <w:left w:val="single" w:sz="8" w:space="0" w:color="auto"/>
              <w:bottom w:val="single" w:sz="4" w:space="0" w:color="000000"/>
              <w:right w:val="single" w:sz="8" w:space="0" w:color="auto"/>
            </w:tcBorders>
            <w:vAlign w:val="center"/>
            <w:hideMark/>
          </w:tcPr>
          <w:p w:rsidR="00347882" w:rsidRPr="00EE013D" w:rsidRDefault="00347882" w:rsidP="00347882">
            <w:pPr>
              <w:spacing w:after="0" w:line="240" w:lineRule="auto"/>
              <w:rPr>
                <w:rFonts w:ascii="Trebuchet MS" w:eastAsia="Times New Roman" w:hAnsi="Trebuchet MS" w:cs="Arial"/>
                <w:i/>
                <w:iCs/>
              </w:rPr>
            </w:pPr>
          </w:p>
        </w:tc>
        <w:tc>
          <w:tcPr>
            <w:tcW w:w="1300" w:type="dxa"/>
            <w:tcBorders>
              <w:top w:val="nil"/>
              <w:left w:val="nil"/>
              <w:bottom w:val="single" w:sz="4" w:space="0" w:color="auto"/>
              <w:right w:val="single" w:sz="4" w:space="0" w:color="auto"/>
            </w:tcBorders>
            <w:shd w:val="clear" w:color="auto" w:fill="auto"/>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sh muud (oma)</w:t>
            </w:r>
          </w:p>
        </w:tc>
        <w:tc>
          <w:tcPr>
            <w:tcW w:w="1280" w:type="dxa"/>
            <w:tcBorders>
              <w:top w:val="nil"/>
              <w:left w:val="nil"/>
              <w:bottom w:val="single" w:sz="4" w:space="0" w:color="auto"/>
              <w:right w:val="single" w:sz="4" w:space="0" w:color="auto"/>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320" w:type="dxa"/>
            <w:tcBorders>
              <w:top w:val="nil"/>
              <w:left w:val="nil"/>
              <w:bottom w:val="single" w:sz="4" w:space="0" w:color="auto"/>
              <w:right w:val="single" w:sz="4" w:space="0" w:color="auto"/>
            </w:tcBorders>
            <w:shd w:val="clear" w:color="auto" w:fill="auto"/>
            <w:noWrap/>
            <w:vAlign w:val="bottom"/>
            <w:hideMark/>
          </w:tcPr>
          <w:p w:rsidR="00347882" w:rsidRPr="00EE013D" w:rsidRDefault="00347882" w:rsidP="00347882">
            <w:pPr>
              <w:spacing w:after="0" w:line="240" w:lineRule="auto"/>
              <w:jc w:val="right"/>
              <w:rPr>
                <w:rFonts w:ascii="Trebuchet MS" w:eastAsia="Times New Roman" w:hAnsi="Trebuchet MS" w:cs="Arial"/>
              </w:rPr>
            </w:pPr>
            <w:r w:rsidRPr="00EE013D">
              <w:rPr>
                <w:rFonts w:ascii="Trebuchet MS" w:eastAsia="Times New Roman" w:hAnsi="Trebuchet MS" w:cs="Arial"/>
              </w:rPr>
              <w:t>15,000</w:t>
            </w:r>
          </w:p>
        </w:tc>
        <w:tc>
          <w:tcPr>
            <w:tcW w:w="1280" w:type="dxa"/>
            <w:tcBorders>
              <w:top w:val="nil"/>
              <w:left w:val="nil"/>
              <w:bottom w:val="single" w:sz="4" w:space="0" w:color="auto"/>
              <w:right w:val="single" w:sz="4" w:space="0" w:color="auto"/>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071" w:type="dxa"/>
            <w:tcBorders>
              <w:top w:val="nil"/>
              <w:left w:val="nil"/>
              <w:bottom w:val="single" w:sz="4" w:space="0" w:color="auto"/>
              <w:right w:val="nil"/>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988" w:type="dxa"/>
            <w:tcBorders>
              <w:top w:val="nil"/>
              <w:left w:val="single" w:sz="4" w:space="0" w:color="auto"/>
              <w:bottom w:val="single" w:sz="4" w:space="0" w:color="auto"/>
              <w:right w:val="single" w:sz="8" w:space="0" w:color="auto"/>
            </w:tcBorders>
            <w:shd w:val="clear" w:color="auto" w:fill="auto"/>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r>
      <w:tr w:rsidR="00347882" w:rsidRPr="00347882" w:rsidTr="00347882">
        <w:trPr>
          <w:trHeight w:val="300"/>
        </w:trPr>
        <w:tc>
          <w:tcPr>
            <w:tcW w:w="2890" w:type="dxa"/>
            <w:tcBorders>
              <w:top w:val="nil"/>
              <w:left w:val="single" w:sz="8" w:space="0" w:color="auto"/>
              <w:bottom w:val="single" w:sz="8" w:space="0" w:color="auto"/>
              <w:right w:val="single" w:sz="8" w:space="0" w:color="auto"/>
            </w:tcBorders>
            <w:shd w:val="clear" w:color="000000" w:fill="D0CECE"/>
            <w:noWrap/>
            <w:vAlign w:val="bottom"/>
            <w:hideMark/>
          </w:tcPr>
          <w:p w:rsidR="00347882" w:rsidRPr="00EE013D" w:rsidRDefault="00347882" w:rsidP="00347882">
            <w:pPr>
              <w:spacing w:after="0" w:line="240" w:lineRule="auto"/>
              <w:rPr>
                <w:rFonts w:ascii="Trebuchet MS" w:eastAsia="Times New Roman" w:hAnsi="Trebuchet MS" w:cs="Arial"/>
                <w:b/>
                <w:bCs/>
              </w:rPr>
            </w:pPr>
            <w:r w:rsidRPr="00EE013D">
              <w:rPr>
                <w:rFonts w:ascii="Trebuchet MS" w:eastAsia="Times New Roman" w:hAnsi="Trebuchet MS" w:cs="Arial"/>
                <w:b/>
                <w:bCs/>
              </w:rPr>
              <w:t>09 Haridus</w:t>
            </w:r>
          </w:p>
        </w:tc>
        <w:tc>
          <w:tcPr>
            <w:tcW w:w="1300" w:type="dxa"/>
            <w:tcBorders>
              <w:top w:val="nil"/>
              <w:left w:val="nil"/>
              <w:bottom w:val="single" w:sz="4" w:space="0" w:color="auto"/>
              <w:right w:val="single" w:sz="4" w:space="0" w:color="auto"/>
            </w:tcBorders>
            <w:shd w:val="clear" w:color="000000" w:fill="D0CECE"/>
            <w:noWrap/>
            <w:vAlign w:val="bottom"/>
            <w:hideMark/>
          </w:tcPr>
          <w:p w:rsidR="00347882" w:rsidRPr="00EE013D" w:rsidRDefault="00347882" w:rsidP="00347882">
            <w:pPr>
              <w:spacing w:after="0" w:line="240" w:lineRule="auto"/>
              <w:rPr>
                <w:rFonts w:ascii="Trebuchet MS" w:eastAsia="Times New Roman" w:hAnsi="Trebuchet MS" w:cs="Arial"/>
                <w:b/>
                <w:bCs/>
              </w:rPr>
            </w:pPr>
            <w:r w:rsidRPr="00EE013D">
              <w:rPr>
                <w:rFonts w:ascii="Trebuchet MS" w:eastAsia="Times New Roman" w:hAnsi="Trebuchet MS" w:cs="Arial"/>
                <w:b/>
                <w:bCs/>
              </w:rPr>
              <w:t> </w:t>
            </w:r>
          </w:p>
        </w:tc>
        <w:tc>
          <w:tcPr>
            <w:tcW w:w="1280" w:type="dxa"/>
            <w:tcBorders>
              <w:top w:val="nil"/>
              <w:left w:val="nil"/>
              <w:bottom w:val="single" w:sz="4" w:space="0" w:color="auto"/>
              <w:right w:val="single" w:sz="4" w:space="0" w:color="auto"/>
            </w:tcBorders>
            <w:shd w:val="clear" w:color="000000" w:fill="D0CECE"/>
            <w:noWrap/>
            <w:vAlign w:val="bottom"/>
            <w:hideMark/>
          </w:tcPr>
          <w:p w:rsidR="00347882" w:rsidRPr="00EE013D" w:rsidRDefault="00347882" w:rsidP="00347882">
            <w:pPr>
              <w:spacing w:after="0" w:line="240" w:lineRule="auto"/>
              <w:jc w:val="right"/>
              <w:rPr>
                <w:rFonts w:ascii="Trebuchet MS" w:eastAsia="Times New Roman" w:hAnsi="Trebuchet MS" w:cs="Arial"/>
                <w:b/>
                <w:bCs/>
              </w:rPr>
            </w:pPr>
            <w:r w:rsidRPr="00EE013D">
              <w:rPr>
                <w:rFonts w:ascii="Trebuchet MS" w:eastAsia="Times New Roman" w:hAnsi="Trebuchet MS" w:cs="Arial"/>
                <w:b/>
                <w:bCs/>
              </w:rPr>
              <w:t>1,400,000</w:t>
            </w:r>
          </w:p>
        </w:tc>
        <w:tc>
          <w:tcPr>
            <w:tcW w:w="1320" w:type="dxa"/>
            <w:tcBorders>
              <w:top w:val="nil"/>
              <w:left w:val="nil"/>
              <w:bottom w:val="single" w:sz="4" w:space="0" w:color="auto"/>
              <w:right w:val="single" w:sz="4" w:space="0" w:color="auto"/>
            </w:tcBorders>
            <w:shd w:val="clear" w:color="000000" w:fill="D0CECE"/>
            <w:noWrap/>
            <w:vAlign w:val="bottom"/>
            <w:hideMark/>
          </w:tcPr>
          <w:p w:rsidR="00347882" w:rsidRPr="00EE013D" w:rsidRDefault="00347882" w:rsidP="00347882">
            <w:pPr>
              <w:spacing w:after="0" w:line="240" w:lineRule="auto"/>
              <w:jc w:val="right"/>
              <w:rPr>
                <w:rFonts w:ascii="Trebuchet MS" w:eastAsia="Times New Roman" w:hAnsi="Trebuchet MS" w:cs="Arial"/>
                <w:b/>
                <w:bCs/>
              </w:rPr>
            </w:pPr>
            <w:r w:rsidRPr="00EE013D">
              <w:rPr>
                <w:rFonts w:ascii="Trebuchet MS" w:eastAsia="Times New Roman" w:hAnsi="Trebuchet MS" w:cs="Arial"/>
                <w:b/>
                <w:bCs/>
              </w:rPr>
              <w:t>600,000</w:t>
            </w:r>
          </w:p>
        </w:tc>
        <w:tc>
          <w:tcPr>
            <w:tcW w:w="1280" w:type="dxa"/>
            <w:tcBorders>
              <w:top w:val="nil"/>
              <w:left w:val="nil"/>
              <w:bottom w:val="single" w:sz="4" w:space="0" w:color="auto"/>
              <w:right w:val="single" w:sz="4" w:space="0" w:color="auto"/>
            </w:tcBorders>
            <w:shd w:val="clear" w:color="000000" w:fill="D0CECE"/>
            <w:noWrap/>
            <w:vAlign w:val="bottom"/>
            <w:hideMark/>
          </w:tcPr>
          <w:p w:rsidR="00347882" w:rsidRPr="00EE013D" w:rsidRDefault="00347882" w:rsidP="00347882">
            <w:pPr>
              <w:spacing w:after="0" w:line="240" w:lineRule="auto"/>
              <w:jc w:val="right"/>
              <w:rPr>
                <w:rFonts w:ascii="Trebuchet MS" w:eastAsia="Times New Roman" w:hAnsi="Trebuchet MS" w:cs="Arial"/>
                <w:b/>
                <w:bCs/>
              </w:rPr>
            </w:pPr>
            <w:r w:rsidRPr="00EE013D">
              <w:rPr>
                <w:rFonts w:ascii="Trebuchet MS" w:eastAsia="Times New Roman" w:hAnsi="Trebuchet MS" w:cs="Arial"/>
                <w:b/>
                <w:bCs/>
              </w:rPr>
              <w:t>0</w:t>
            </w:r>
          </w:p>
        </w:tc>
        <w:tc>
          <w:tcPr>
            <w:tcW w:w="1071" w:type="dxa"/>
            <w:tcBorders>
              <w:top w:val="nil"/>
              <w:left w:val="nil"/>
              <w:bottom w:val="single" w:sz="4" w:space="0" w:color="auto"/>
              <w:right w:val="single" w:sz="4" w:space="0" w:color="auto"/>
            </w:tcBorders>
            <w:shd w:val="clear" w:color="000000" w:fill="D0CECE"/>
            <w:noWrap/>
            <w:vAlign w:val="bottom"/>
            <w:hideMark/>
          </w:tcPr>
          <w:p w:rsidR="00347882" w:rsidRPr="00EE013D" w:rsidRDefault="00347882" w:rsidP="00347882">
            <w:pPr>
              <w:spacing w:after="0" w:line="240" w:lineRule="auto"/>
              <w:jc w:val="right"/>
              <w:rPr>
                <w:rFonts w:ascii="Trebuchet MS" w:eastAsia="Times New Roman" w:hAnsi="Trebuchet MS" w:cs="Arial"/>
                <w:b/>
                <w:bCs/>
              </w:rPr>
            </w:pPr>
            <w:r w:rsidRPr="00EE013D">
              <w:rPr>
                <w:rFonts w:ascii="Trebuchet MS" w:eastAsia="Times New Roman" w:hAnsi="Trebuchet MS" w:cs="Arial"/>
                <w:b/>
                <w:bCs/>
              </w:rPr>
              <w:t>950,000</w:t>
            </w:r>
          </w:p>
        </w:tc>
        <w:tc>
          <w:tcPr>
            <w:tcW w:w="988" w:type="dxa"/>
            <w:tcBorders>
              <w:top w:val="nil"/>
              <w:left w:val="nil"/>
              <w:bottom w:val="single" w:sz="4" w:space="0" w:color="auto"/>
              <w:right w:val="single" w:sz="8" w:space="0" w:color="auto"/>
            </w:tcBorders>
            <w:shd w:val="clear" w:color="000000" w:fill="D0CECE"/>
            <w:noWrap/>
            <w:vAlign w:val="bottom"/>
            <w:hideMark/>
          </w:tcPr>
          <w:p w:rsidR="00347882" w:rsidRPr="00EE013D" w:rsidRDefault="00347882" w:rsidP="00347882">
            <w:pPr>
              <w:spacing w:after="0" w:line="240" w:lineRule="auto"/>
              <w:jc w:val="right"/>
              <w:rPr>
                <w:rFonts w:ascii="Trebuchet MS" w:eastAsia="Times New Roman" w:hAnsi="Trebuchet MS" w:cs="Arial"/>
                <w:b/>
                <w:bCs/>
              </w:rPr>
            </w:pPr>
            <w:r w:rsidRPr="00EE013D">
              <w:rPr>
                <w:rFonts w:ascii="Trebuchet MS" w:eastAsia="Times New Roman" w:hAnsi="Trebuchet MS" w:cs="Arial"/>
                <w:b/>
                <w:bCs/>
              </w:rPr>
              <w:t>0</w:t>
            </w:r>
          </w:p>
        </w:tc>
      </w:tr>
      <w:tr w:rsidR="00347882" w:rsidRPr="00347882" w:rsidTr="004151B1">
        <w:trPr>
          <w:trHeight w:val="290"/>
        </w:trPr>
        <w:tc>
          <w:tcPr>
            <w:tcW w:w="2890" w:type="dxa"/>
            <w:vMerge w:val="restart"/>
            <w:tcBorders>
              <w:top w:val="nil"/>
              <w:left w:val="single" w:sz="8" w:space="0" w:color="auto"/>
              <w:bottom w:val="single" w:sz="4" w:space="0" w:color="000000"/>
              <w:right w:val="single" w:sz="8" w:space="0" w:color="auto"/>
            </w:tcBorders>
            <w:shd w:val="clear" w:color="auto" w:fill="FFFFFF" w:themeFill="background1"/>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Tõrva Gümnaasiumi juurde ujula-õpila</w:t>
            </w:r>
            <w:r w:rsidR="00110872" w:rsidRPr="00EE013D">
              <w:rPr>
                <w:rFonts w:ascii="Trebuchet MS" w:eastAsia="Times New Roman" w:hAnsi="Trebuchet MS" w:cs="Arial"/>
                <w:i/>
                <w:iCs/>
              </w:rPr>
              <w:t>s</w:t>
            </w:r>
            <w:r w:rsidRPr="00EE013D">
              <w:rPr>
                <w:rFonts w:ascii="Trebuchet MS" w:eastAsia="Times New Roman" w:hAnsi="Trebuchet MS" w:cs="Arial"/>
                <w:i/>
                <w:iCs/>
              </w:rPr>
              <w:t>kodu ehitus</w:t>
            </w:r>
          </w:p>
        </w:tc>
        <w:tc>
          <w:tcPr>
            <w:tcW w:w="1300" w:type="dxa"/>
            <w:tcBorders>
              <w:top w:val="nil"/>
              <w:left w:val="nil"/>
              <w:bottom w:val="single" w:sz="4" w:space="0" w:color="auto"/>
              <w:right w:val="single" w:sz="4" w:space="0" w:color="auto"/>
            </w:tcBorders>
            <w:shd w:val="clear" w:color="auto" w:fill="FFFFFF" w:themeFill="background1"/>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sh toetuse arvelt</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jc w:val="right"/>
              <w:rPr>
                <w:rFonts w:ascii="Trebuchet MS" w:eastAsia="Times New Roman" w:hAnsi="Trebuchet MS" w:cs="Arial"/>
              </w:rPr>
            </w:pPr>
            <w:r w:rsidRPr="00EE013D">
              <w:rPr>
                <w:rFonts w:ascii="Trebuchet MS" w:eastAsia="Times New Roman" w:hAnsi="Trebuchet MS" w:cs="Arial"/>
              </w:rPr>
              <w:t>300,000</w:t>
            </w:r>
          </w:p>
        </w:tc>
        <w:tc>
          <w:tcPr>
            <w:tcW w:w="132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071" w:type="dxa"/>
            <w:tcBorders>
              <w:top w:val="nil"/>
              <w:left w:val="nil"/>
              <w:bottom w:val="single" w:sz="4" w:space="0" w:color="auto"/>
              <w:right w:val="nil"/>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988"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r>
      <w:tr w:rsidR="00347882" w:rsidRPr="00347882" w:rsidTr="004151B1">
        <w:trPr>
          <w:trHeight w:val="290"/>
        </w:trPr>
        <w:tc>
          <w:tcPr>
            <w:tcW w:w="2890" w:type="dxa"/>
            <w:vMerge/>
            <w:tcBorders>
              <w:top w:val="nil"/>
              <w:left w:val="single" w:sz="8" w:space="0" w:color="auto"/>
              <w:bottom w:val="single" w:sz="4" w:space="0" w:color="000000"/>
              <w:right w:val="single" w:sz="8" w:space="0" w:color="auto"/>
            </w:tcBorders>
            <w:shd w:val="clear" w:color="auto" w:fill="FFFFFF" w:themeFill="background1"/>
            <w:vAlign w:val="center"/>
            <w:hideMark/>
          </w:tcPr>
          <w:p w:rsidR="00347882" w:rsidRPr="00EE013D" w:rsidRDefault="00347882" w:rsidP="00347882">
            <w:pPr>
              <w:spacing w:after="0" w:line="240" w:lineRule="auto"/>
              <w:rPr>
                <w:rFonts w:ascii="Trebuchet MS" w:eastAsia="Times New Roman" w:hAnsi="Trebuchet MS" w:cs="Arial"/>
                <w:i/>
                <w:iCs/>
              </w:rPr>
            </w:pPr>
          </w:p>
        </w:tc>
        <w:tc>
          <w:tcPr>
            <w:tcW w:w="1300" w:type="dxa"/>
            <w:tcBorders>
              <w:top w:val="nil"/>
              <w:left w:val="nil"/>
              <w:bottom w:val="single" w:sz="4" w:space="0" w:color="auto"/>
              <w:right w:val="single" w:sz="4" w:space="0" w:color="auto"/>
            </w:tcBorders>
            <w:shd w:val="clear" w:color="auto" w:fill="FFFFFF" w:themeFill="background1"/>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sh muud (oma)</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jc w:val="right"/>
              <w:rPr>
                <w:rFonts w:ascii="Trebuchet MS" w:eastAsia="Times New Roman" w:hAnsi="Trebuchet MS" w:cs="Arial"/>
              </w:rPr>
            </w:pPr>
            <w:r w:rsidRPr="00EE013D">
              <w:rPr>
                <w:rFonts w:ascii="Trebuchet MS" w:eastAsia="Times New Roman" w:hAnsi="Trebuchet MS" w:cs="Arial"/>
              </w:rPr>
              <w:t>1,000,000</w:t>
            </w:r>
          </w:p>
        </w:tc>
        <w:tc>
          <w:tcPr>
            <w:tcW w:w="132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jc w:val="right"/>
              <w:rPr>
                <w:rFonts w:ascii="Trebuchet MS" w:eastAsia="Times New Roman" w:hAnsi="Trebuchet MS" w:cs="Arial"/>
              </w:rPr>
            </w:pPr>
            <w:r w:rsidRPr="00EE013D">
              <w:rPr>
                <w:rFonts w:ascii="Trebuchet MS" w:eastAsia="Times New Roman" w:hAnsi="Trebuchet MS" w:cs="Arial"/>
              </w:rPr>
              <w:t>400,000</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071" w:type="dxa"/>
            <w:tcBorders>
              <w:top w:val="nil"/>
              <w:left w:val="nil"/>
              <w:bottom w:val="single" w:sz="4" w:space="0" w:color="auto"/>
              <w:right w:val="nil"/>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988"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r>
      <w:tr w:rsidR="00347882" w:rsidRPr="00347882" w:rsidTr="004151B1">
        <w:trPr>
          <w:trHeight w:val="290"/>
        </w:trPr>
        <w:tc>
          <w:tcPr>
            <w:tcW w:w="2890" w:type="dxa"/>
            <w:vMerge w:val="restart"/>
            <w:tcBorders>
              <w:top w:val="nil"/>
              <w:left w:val="single" w:sz="8" w:space="0" w:color="auto"/>
              <w:bottom w:val="single" w:sz="4" w:space="0" w:color="000000"/>
              <w:right w:val="single" w:sz="8" w:space="0" w:color="auto"/>
            </w:tcBorders>
            <w:shd w:val="clear" w:color="auto" w:fill="FFFFFF" w:themeFill="background1"/>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Gümnaasiumi hoone ja staadioni rekonstrueerimine</w:t>
            </w:r>
          </w:p>
        </w:tc>
        <w:tc>
          <w:tcPr>
            <w:tcW w:w="1300" w:type="dxa"/>
            <w:tcBorders>
              <w:top w:val="nil"/>
              <w:left w:val="nil"/>
              <w:bottom w:val="single" w:sz="4" w:space="0" w:color="auto"/>
              <w:right w:val="single" w:sz="4" w:space="0" w:color="auto"/>
            </w:tcBorders>
            <w:shd w:val="clear" w:color="auto" w:fill="FFFFFF" w:themeFill="background1"/>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sh toetuse arvelt</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32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071" w:type="dxa"/>
            <w:tcBorders>
              <w:top w:val="nil"/>
              <w:left w:val="nil"/>
              <w:bottom w:val="single" w:sz="4" w:space="0" w:color="auto"/>
              <w:right w:val="nil"/>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988"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r>
      <w:tr w:rsidR="00347882" w:rsidRPr="00347882" w:rsidTr="004151B1">
        <w:trPr>
          <w:trHeight w:val="315"/>
        </w:trPr>
        <w:tc>
          <w:tcPr>
            <w:tcW w:w="2890" w:type="dxa"/>
            <w:vMerge/>
            <w:tcBorders>
              <w:top w:val="nil"/>
              <w:left w:val="single" w:sz="8" w:space="0" w:color="auto"/>
              <w:bottom w:val="single" w:sz="4" w:space="0" w:color="000000"/>
              <w:right w:val="single" w:sz="8" w:space="0" w:color="auto"/>
            </w:tcBorders>
            <w:shd w:val="clear" w:color="auto" w:fill="FFFFFF" w:themeFill="background1"/>
            <w:vAlign w:val="center"/>
            <w:hideMark/>
          </w:tcPr>
          <w:p w:rsidR="00347882" w:rsidRPr="00EE013D" w:rsidRDefault="00347882" w:rsidP="00347882">
            <w:pPr>
              <w:spacing w:after="0" w:line="240" w:lineRule="auto"/>
              <w:rPr>
                <w:rFonts w:ascii="Trebuchet MS" w:eastAsia="Times New Roman" w:hAnsi="Trebuchet MS" w:cs="Arial"/>
                <w:i/>
                <w:iCs/>
              </w:rPr>
            </w:pPr>
          </w:p>
        </w:tc>
        <w:tc>
          <w:tcPr>
            <w:tcW w:w="1300" w:type="dxa"/>
            <w:tcBorders>
              <w:top w:val="nil"/>
              <w:left w:val="nil"/>
              <w:bottom w:val="single" w:sz="4" w:space="0" w:color="auto"/>
              <w:right w:val="single" w:sz="4" w:space="0" w:color="auto"/>
            </w:tcBorders>
            <w:shd w:val="clear" w:color="auto" w:fill="FFFFFF" w:themeFill="background1"/>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sh muud (oma)</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32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071" w:type="dxa"/>
            <w:tcBorders>
              <w:top w:val="nil"/>
              <w:left w:val="nil"/>
              <w:bottom w:val="single" w:sz="4" w:space="0" w:color="auto"/>
              <w:right w:val="nil"/>
            </w:tcBorders>
            <w:shd w:val="clear" w:color="auto" w:fill="FFFFFF" w:themeFill="background1"/>
            <w:noWrap/>
            <w:vAlign w:val="bottom"/>
            <w:hideMark/>
          </w:tcPr>
          <w:p w:rsidR="00347882" w:rsidRPr="00EE013D" w:rsidRDefault="00347882" w:rsidP="00347882">
            <w:pPr>
              <w:spacing w:after="0" w:line="240" w:lineRule="auto"/>
              <w:jc w:val="right"/>
              <w:rPr>
                <w:rFonts w:ascii="Trebuchet MS" w:eastAsia="Times New Roman" w:hAnsi="Trebuchet MS" w:cs="Arial"/>
              </w:rPr>
            </w:pPr>
            <w:r w:rsidRPr="00EE013D">
              <w:rPr>
                <w:rFonts w:ascii="Trebuchet MS" w:eastAsia="Times New Roman" w:hAnsi="Trebuchet MS" w:cs="Arial"/>
              </w:rPr>
              <w:t>500,000</w:t>
            </w:r>
          </w:p>
        </w:tc>
        <w:tc>
          <w:tcPr>
            <w:tcW w:w="988"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r>
      <w:tr w:rsidR="00347882" w:rsidRPr="00347882" w:rsidTr="004151B1">
        <w:trPr>
          <w:trHeight w:val="290"/>
        </w:trPr>
        <w:tc>
          <w:tcPr>
            <w:tcW w:w="2890" w:type="dxa"/>
            <w:vMerge w:val="restart"/>
            <w:tcBorders>
              <w:top w:val="nil"/>
              <w:left w:val="single" w:sz="8" w:space="0" w:color="auto"/>
              <w:bottom w:val="single" w:sz="4" w:space="0" w:color="000000"/>
              <w:right w:val="single" w:sz="8" w:space="0" w:color="auto"/>
            </w:tcBorders>
            <w:shd w:val="clear" w:color="auto" w:fill="FFFFFF" w:themeFill="background1"/>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Hummuli Põhikooli akende vahetus (küttesüsteem on tehtud)</w:t>
            </w:r>
          </w:p>
        </w:tc>
        <w:tc>
          <w:tcPr>
            <w:tcW w:w="1300" w:type="dxa"/>
            <w:tcBorders>
              <w:top w:val="nil"/>
              <w:left w:val="nil"/>
              <w:bottom w:val="single" w:sz="4" w:space="0" w:color="auto"/>
              <w:right w:val="single" w:sz="4" w:space="0" w:color="auto"/>
            </w:tcBorders>
            <w:shd w:val="clear" w:color="auto" w:fill="FFFFFF" w:themeFill="background1"/>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sh toetuse arvelt</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32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071" w:type="dxa"/>
            <w:tcBorders>
              <w:top w:val="nil"/>
              <w:left w:val="nil"/>
              <w:bottom w:val="single" w:sz="4" w:space="0" w:color="auto"/>
              <w:right w:val="nil"/>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988"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r>
      <w:tr w:rsidR="00347882" w:rsidRPr="00347882" w:rsidTr="004151B1">
        <w:trPr>
          <w:trHeight w:val="290"/>
        </w:trPr>
        <w:tc>
          <w:tcPr>
            <w:tcW w:w="2890" w:type="dxa"/>
            <w:vMerge/>
            <w:tcBorders>
              <w:top w:val="nil"/>
              <w:left w:val="single" w:sz="8" w:space="0" w:color="auto"/>
              <w:bottom w:val="single" w:sz="4" w:space="0" w:color="000000"/>
              <w:right w:val="single" w:sz="8" w:space="0" w:color="auto"/>
            </w:tcBorders>
            <w:shd w:val="clear" w:color="auto" w:fill="FFFFFF" w:themeFill="background1"/>
            <w:vAlign w:val="center"/>
            <w:hideMark/>
          </w:tcPr>
          <w:p w:rsidR="00347882" w:rsidRPr="00EE013D" w:rsidRDefault="00347882" w:rsidP="00347882">
            <w:pPr>
              <w:spacing w:after="0" w:line="240" w:lineRule="auto"/>
              <w:rPr>
                <w:rFonts w:ascii="Trebuchet MS" w:eastAsia="Times New Roman" w:hAnsi="Trebuchet MS" w:cs="Arial"/>
                <w:i/>
                <w:iCs/>
              </w:rPr>
            </w:pPr>
          </w:p>
        </w:tc>
        <w:tc>
          <w:tcPr>
            <w:tcW w:w="1300" w:type="dxa"/>
            <w:tcBorders>
              <w:top w:val="nil"/>
              <w:left w:val="nil"/>
              <w:bottom w:val="single" w:sz="4" w:space="0" w:color="auto"/>
              <w:right w:val="single" w:sz="4" w:space="0" w:color="auto"/>
            </w:tcBorders>
            <w:shd w:val="clear" w:color="auto" w:fill="FFFFFF" w:themeFill="background1"/>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sh muud (oma)</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32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jc w:val="right"/>
              <w:rPr>
                <w:rFonts w:ascii="Trebuchet MS" w:eastAsia="Times New Roman" w:hAnsi="Trebuchet MS" w:cs="Arial"/>
              </w:rPr>
            </w:pPr>
            <w:r w:rsidRPr="00EE013D">
              <w:rPr>
                <w:rFonts w:ascii="Trebuchet MS" w:eastAsia="Times New Roman" w:hAnsi="Trebuchet MS" w:cs="Arial"/>
              </w:rPr>
              <w:t>200,000</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071" w:type="dxa"/>
            <w:tcBorders>
              <w:top w:val="nil"/>
              <w:left w:val="nil"/>
              <w:bottom w:val="single" w:sz="4" w:space="0" w:color="auto"/>
              <w:right w:val="nil"/>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988"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r>
      <w:tr w:rsidR="00347882" w:rsidRPr="00347882" w:rsidTr="004151B1">
        <w:trPr>
          <w:trHeight w:val="290"/>
        </w:trPr>
        <w:tc>
          <w:tcPr>
            <w:tcW w:w="2890" w:type="dxa"/>
            <w:vMerge w:val="restart"/>
            <w:tcBorders>
              <w:top w:val="nil"/>
              <w:left w:val="single" w:sz="8" w:space="0" w:color="auto"/>
              <w:bottom w:val="single" w:sz="4" w:space="0" w:color="000000"/>
              <w:right w:val="single" w:sz="8" w:space="0" w:color="auto"/>
            </w:tcBorders>
            <w:shd w:val="clear" w:color="auto" w:fill="FFFFFF" w:themeFill="background1"/>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Hummuli Põhikooli sp</w:t>
            </w:r>
            <w:r w:rsidR="004151B1" w:rsidRPr="00EE013D">
              <w:rPr>
                <w:rFonts w:ascii="Trebuchet MS" w:eastAsia="Times New Roman" w:hAnsi="Trebuchet MS" w:cs="Arial"/>
                <w:i/>
                <w:iCs/>
              </w:rPr>
              <w:t>o</w:t>
            </w:r>
            <w:r w:rsidRPr="00EE013D">
              <w:rPr>
                <w:rFonts w:ascii="Trebuchet MS" w:eastAsia="Times New Roman" w:hAnsi="Trebuchet MS" w:cs="Arial"/>
                <w:i/>
                <w:iCs/>
              </w:rPr>
              <w:t>rdihoone (saal koos abiruumidega) ehitus</w:t>
            </w:r>
          </w:p>
        </w:tc>
        <w:tc>
          <w:tcPr>
            <w:tcW w:w="1300" w:type="dxa"/>
            <w:tcBorders>
              <w:top w:val="nil"/>
              <w:left w:val="nil"/>
              <w:bottom w:val="single" w:sz="4" w:space="0" w:color="auto"/>
              <w:right w:val="single" w:sz="4" w:space="0" w:color="auto"/>
            </w:tcBorders>
            <w:shd w:val="clear" w:color="auto" w:fill="FFFFFF" w:themeFill="background1"/>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sh toetuse arvelt</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32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071" w:type="dxa"/>
            <w:tcBorders>
              <w:top w:val="nil"/>
              <w:left w:val="nil"/>
              <w:bottom w:val="single" w:sz="4" w:space="0" w:color="auto"/>
              <w:right w:val="nil"/>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988"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r>
      <w:tr w:rsidR="00347882" w:rsidRPr="00347882" w:rsidTr="004151B1">
        <w:trPr>
          <w:trHeight w:val="290"/>
        </w:trPr>
        <w:tc>
          <w:tcPr>
            <w:tcW w:w="2890" w:type="dxa"/>
            <w:vMerge/>
            <w:tcBorders>
              <w:top w:val="nil"/>
              <w:left w:val="single" w:sz="8" w:space="0" w:color="auto"/>
              <w:bottom w:val="single" w:sz="4" w:space="0" w:color="000000"/>
              <w:right w:val="single" w:sz="8" w:space="0" w:color="auto"/>
            </w:tcBorders>
            <w:shd w:val="clear" w:color="auto" w:fill="FFFFFF" w:themeFill="background1"/>
            <w:vAlign w:val="center"/>
            <w:hideMark/>
          </w:tcPr>
          <w:p w:rsidR="00347882" w:rsidRPr="00EE013D" w:rsidRDefault="00347882" w:rsidP="00347882">
            <w:pPr>
              <w:spacing w:after="0" w:line="240" w:lineRule="auto"/>
              <w:rPr>
                <w:rFonts w:ascii="Trebuchet MS" w:eastAsia="Times New Roman" w:hAnsi="Trebuchet MS" w:cs="Arial"/>
                <w:i/>
                <w:iCs/>
              </w:rPr>
            </w:pPr>
          </w:p>
        </w:tc>
        <w:tc>
          <w:tcPr>
            <w:tcW w:w="1300" w:type="dxa"/>
            <w:tcBorders>
              <w:top w:val="nil"/>
              <w:left w:val="nil"/>
              <w:bottom w:val="single" w:sz="4" w:space="0" w:color="auto"/>
              <w:right w:val="single" w:sz="4" w:space="0" w:color="auto"/>
            </w:tcBorders>
            <w:shd w:val="clear" w:color="auto" w:fill="FFFFFF" w:themeFill="background1"/>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sh muud (oma)</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32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071" w:type="dxa"/>
            <w:tcBorders>
              <w:top w:val="nil"/>
              <w:left w:val="nil"/>
              <w:bottom w:val="single" w:sz="4" w:space="0" w:color="auto"/>
              <w:right w:val="nil"/>
            </w:tcBorders>
            <w:shd w:val="clear" w:color="auto" w:fill="FFFFFF" w:themeFill="background1"/>
            <w:noWrap/>
            <w:vAlign w:val="bottom"/>
            <w:hideMark/>
          </w:tcPr>
          <w:p w:rsidR="00347882" w:rsidRPr="00EE013D" w:rsidRDefault="00347882" w:rsidP="00347882">
            <w:pPr>
              <w:spacing w:after="0" w:line="240" w:lineRule="auto"/>
              <w:jc w:val="right"/>
              <w:rPr>
                <w:rFonts w:ascii="Trebuchet MS" w:eastAsia="Times New Roman" w:hAnsi="Trebuchet MS" w:cs="Arial"/>
              </w:rPr>
            </w:pPr>
            <w:r w:rsidRPr="00EE013D">
              <w:rPr>
                <w:rFonts w:ascii="Trebuchet MS" w:eastAsia="Times New Roman" w:hAnsi="Trebuchet MS" w:cs="Arial"/>
              </w:rPr>
              <w:t>450,000</w:t>
            </w:r>
          </w:p>
        </w:tc>
        <w:tc>
          <w:tcPr>
            <w:tcW w:w="988"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r>
      <w:tr w:rsidR="00347882" w:rsidRPr="00347882" w:rsidTr="004151B1">
        <w:trPr>
          <w:trHeight w:val="290"/>
        </w:trPr>
        <w:tc>
          <w:tcPr>
            <w:tcW w:w="2890" w:type="dxa"/>
            <w:vMerge w:val="restart"/>
            <w:tcBorders>
              <w:top w:val="nil"/>
              <w:left w:val="single" w:sz="8" w:space="0" w:color="auto"/>
              <w:bottom w:val="single" w:sz="4" w:space="0" w:color="000000"/>
              <w:right w:val="single" w:sz="8" w:space="0" w:color="auto"/>
            </w:tcBorders>
            <w:shd w:val="clear" w:color="auto" w:fill="FFFFFF" w:themeFill="background1"/>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Reserv</w:t>
            </w:r>
          </w:p>
        </w:tc>
        <w:tc>
          <w:tcPr>
            <w:tcW w:w="1300" w:type="dxa"/>
            <w:tcBorders>
              <w:top w:val="nil"/>
              <w:left w:val="nil"/>
              <w:bottom w:val="single" w:sz="4" w:space="0" w:color="auto"/>
              <w:right w:val="single" w:sz="4" w:space="0" w:color="auto"/>
            </w:tcBorders>
            <w:shd w:val="clear" w:color="auto" w:fill="FFFFFF" w:themeFill="background1"/>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sh toetuse arvelt</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32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071" w:type="dxa"/>
            <w:tcBorders>
              <w:top w:val="nil"/>
              <w:left w:val="nil"/>
              <w:bottom w:val="single" w:sz="4" w:space="0" w:color="auto"/>
              <w:right w:val="nil"/>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988"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r>
      <w:tr w:rsidR="00347882" w:rsidRPr="00347882" w:rsidTr="004151B1">
        <w:trPr>
          <w:trHeight w:val="290"/>
        </w:trPr>
        <w:tc>
          <w:tcPr>
            <w:tcW w:w="2890" w:type="dxa"/>
            <w:vMerge/>
            <w:tcBorders>
              <w:top w:val="nil"/>
              <w:left w:val="single" w:sz="8" w:space="0" w:color="auto"/>
              <w:bottom w:val="single" w:sz="4" w:space="0" w:color="auto"/>
              <w:right w:val="single" w:sz="8" w:space="0" w:color="auto"/>
            </w:tcBorders>
            <w:shd w:val="clear" w:color="auto" w:fill="FFFFFF" w:themeFill="background1"/>
            <w:vAlign w:val="center"/>
            <w:hideMark/>
          </w:tcPr>
          <w:p w:rsidR="00347882" w:rsidRPr="00EE013D" w:rsidRDefault="00347882" w:rsidP="00347882">
            <w:pPr>
              <w:spacing w:after="0" w:line="240" w:lineRule="auto"/>
              <w:rPr>
                <w:rFonts w:ascii="Trebuchet MS" w:eastAsia="Times New Roman" w:hAnsi="Trebuchet MS" w:cs="Arial"/>
                <w:i/>
                <w:iCs/>
              </w:rPr>
            </w:pPr>
          </w:p>
        </w:tc>
        <w:tc>
          <w:tcPr>
            <w:tcW w:w="1300" w:type="dxa"/>
            <w:tcBorders>
              <w:top w:val="nil"/>
              <w:left w:val="nil"/>
              <w:bottom w:val="single" w:sz="4" w:space="0" w:color="auto"/>
              <w:right w:val="single" w:sz="4" w:space="0" w:color="auto"/>
            </w:tcBorders>
            <w:shd w:val="clear" w:color="auto" w:fill="FFFFFF" w:themeFill="background1"/>
            <w:vAlign w:val="bottom"/>
            <w:hideMark/>
          </w:tcPr>
          <w:p w:rsidR="00347882" w:rsidRPr="00EE013D" w:rsidRDefault="00347882" w:rsidP="00347882">
            <w:pPr>
              <w:spacing w:after="0" w:line="240" w:lineRule="auto"/>
              <w:rPr>
                <w:rFonts w:ascii="Trebuchet MS" w:eastAsia="Times New Roman" w:hAnsi="Trebuchet MS" w:cs="Arial"/>
                <w:i/>
                <w:iCs/>
              </w:rPr>
            </w:pPr>
            <w:r w:rsidRPr="00EE013D">
              <w:rPr>
                <w:rFonts w:ascii="Trebuchet MS" w:eastAsia="Times New Roman" w:hAnsi="Trebuchet MS" w:cs="Arial"/>
                <w:i/>
                <w:iCs/>
              </w:rPr>
              <w:t>sh muud (oma)</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jc w:val="right"/>
              <w:rPr>
                <w:rFonts w:ascii="Trebuchet MS" w:eastAsia="Times New Roman" w:hAnsi="Trebuchet MS" w:cs="Arial"/>
              </w:rPr>
            </w:pPr>
            <w:r w:rsidRPr="00EE013D">
              <w:rPr>
                <w:rFonts w:ascii="Trebuchet MS" w:eastAsia="Times New Roman" w:hAnsi="Trebuchet MS" w:cs="Arial"/>
              </w:rPr>
              <w:t>100,000</w:t>
            </w:r>
          </w:p>
        </w:tc>
        <w:tc>
          <w:tcPr>
            <w:tcW w:w="132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1071" w:type="dxa"/>
            <w:tcBorders>
              <w:top w:val="nil"/>
              <w:left w:val="nil"/>
              <w:bottom w:val="single" w:sz="4" w:space="0" w:color="auto"/>
              <w:right w:val="nil"/>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c>
          <w:tcPr>
            <w:tcW w:w="988" w:type="dxa"/>
            <w:tcBorders>
              <w:top w:val="nil"/>
              <w:left w:val="single" w:sz="4" w:space="0" w:color="auto"/>
              <w:bottom w:val="single" w:sz="4" w:space="0" w:color="auto"/>
              <w:right w:val="single" w:sz="8" w:space="0" w:color="auto"/>
            </w:tcBorders>
            <w:shd w:val="clear" w:color="auto" w:fill="FFFFFF" w:themeFill="background1"/>
            <w:noWrap/>
            <w:vAlign w:val="bottom"/>
            <w:hideMark/>
          </w:tcPr>
          <w:p w:rsidR="00347882" w:rsidRPr="00EE013D" w:rsidRDefault="00347882" w:rsidP="00347882">
            <w:pPr>
              <w:spacing w:after="0" w:line="240" w:lineRule="auto"/>
              <w:rPr>
                <w:rFonts w:ascii="Trebuchet MS" w:eastAsia="Times New Roman" w:hAnsi="Trebuchet MS" w:cs="Arial"/>
              </w:rPr>
            </w:pPr>
            <w:r w:rsidRPr="00EE013D">
              <w:rPr>
                <w:rFonts w:ascii="Trebuchet MS" w:eastAsia="Times New Roman" w:hAnsi="Trebuchet MS" w:cs="Arial"/>
              </w:rPr>
              <w:t> </w:t>
            </w:r>
          </w:p>
        </w:tc>
      </w:tr>
    </w:tbl>
    <w:p w:rsidR="00110872" w:rsidRPr="00110872" w:rsidRDefault="00463175" w:rsidP="00110872">
      <w:pPr>
        <w:pStyle w:val="Vahedeta"/>
        <w:rPr>
          <w:rFonts w:ascii="Trebuchet MS" w:hAnsi="Trebuchet MS"/>
          <w:sz w:val="20"/>
          <w:szCs w:val="20"/>
        </w:rPr>
      </w:pPr>
      <w:r w:rsidRPr="00110872">
        <w:rPr>
          <w:rFonts w:ascii="Trebuchet MS" w:hAnsi="Trebuchet MS"/>
          <w:sz w:val="20"/>
          <w:szCs w:val="20"/>
        </w:rPr>
        <w:t>* investeeringu teostab OÜ Tõrva Tervisekeskus. Omaosalus on ettevõtte vabad vahendid</w:t>
      </w:r>
      <w:r w:rsidR="00110872">
        <w:rPr>
          <w:rFonts w:ascii="Trebuchet MS" w:hAnsi="Trebuchet MS"/>
          <w:sz w:val="20"/>
          <w:szCs w:val="20"/>
        </w:rPr>
        <w:t xml:space="preserve"> ja</w:t>
      </w:r>
      <w:r w:rsidRPr="00110872">
        <w:rPr>
          <w:rFonts w:ascii="Trebuchet MS" w:hAnsi="Trebuchet MS"/>
          <w:sz w:val="20"/>
          <w:szCs w:val="20"/>
        </w:rPr>
        <w:t xml:space="preserve"> võetav laen</w:t>
      </w:r>
    </w:p>
    <w:p w:rsidR="00110872" w:rsidRDefault="00110872" w:rsidP="00110872">
      <w:pPr>
        <w:pStyle w:val="Vahedeta"/>
        <w:rPr>
          <w:rFonts w:ascii="Trebuchet MS" w:hAnsi="Trebuchet MS" w:cs="Calibri"/>
        </w:rPr>
      </w:pPr>
    </w:p>
    <w:p w:rsidR="00D9549E" w:rsidRPr="00110872" w:rsidRDefault="00110872" w:rsidP="00BA14F0">
      <w:pPr>
        <w:jc w:val="both"/>
        <w:rPr>
          <w:rFonts w:ascii="Trebuchet MS" w:hAnsi="Trebuchet MS" w:cs="Calibri"/>
          <w:sz w:val="24"/>
          <w:szCs w:val="24"/>
        </w:rPr>
      </w:pPr>
      <w:r w:rsidRPr="00110872">
        <w:rPr>
          <w:rFonts w:ascii="Trebuchet MS" w:hAnsi="Trebuchet MS" w:cs="Calibri"/>
          <w:sz w:val="24"/>
          <w:szCs w:val="24"/>
        </w:rPr>
        <w:t xml:space="preserve">Kokku on kavandatud investeeringuid summas 9073000 eurot, milles omaosalus on 6848000 eurot, ehk 75,5%. </w:t>
      </w:r>
      <w:r w:rsidR="00D9549E" w:rsidRPr="00110872">
        <w:rPr>
          <w:rFonts w:ascii="Trebuchet MS" w:hAnsi="Trebuchet MS" w:cs="Calibri"/>
          <w:sz w:val="24"/>
          <w:szCs w:val="24"/>
        </w:rPr>
        <w:t xml:space="preserve">Aastate lõikes investeeringute jagunemist iseloomustab joonis 3. Ülekaalukalt suuremad investeeringu tehakse 2019. aastal ja seda valdavalt omavahendite arvel, sh laenud. </w:t>
      </w:r>
    </w:p>
    <w:p w:rsidR="00463175" w:rsidRDefault="00463175" w:rsidP="00D9549E">
      <w:pPr>
        <w:jc w:val="center"/>
        <w:rPr>
          <w:rFonts w:ascii="Trebuchet MS" w:hAnsi="Trebuchet MS" w:cs="Calibri"/>
        </w:rPr>
      </w:pPr>
      <w:r w:rsidRPr="00463175">
        <w:rPr>
          <w:rFonts w:ascii="Trebuchet MS" w:hAnsi="Trebuchet MS" w:cs="Calibri"/>
          <w:noProof/>
        </w:rPr>
        <w:lastRenderedPageBreak/>
        <w:drawing>
          <wp:inline distT="0" distB="0" distL="0" distR="0">
            <wp:extent cx="3562460" cy="1997937"/>
            <wp:effectExtent l="0" t="0" r="0" b="0"/>
            <wp:docPr id="1"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63175" w:rsidRDefault="00D9549E" w:rsidP="00BA14F0">
      <w:pPr>
        <w:jc w:val="both"/>
        <w:rPr>
          <w:rFonts w:ascii="Trebuchet MS" w:hAnsi="Trebuchet MS" w:cs="Calibri"/>
          <w:b/>
        </w:rPr>
      </w:pPr>
      <w:r w:rsidRPr="00D9549E">
        <w:rPr>
          <w:rFonts w:ascii="Trebuchet MS" w:hAnsi="Trebuchet MS" w:cs="Calibri"/>
          <w:b/>
        </w:rPr>
        <w:t>Joonis 3. Tõrva valla investeeringute jaotus aastate lõikes.</w:t>
      </w:r>
    </w:p>
    <w:p w:rsidR="00D9549E" w:rsidRPr="00D9549E" w:rsidRDefault="00D9549E" w:rsidP="00BA14F0">
      <w:pPr>
        <w:jc w:val="both"/>
        <w:rPr>
          <w:rFonts w:ascii="Trebuchet MS" w:hAnsi="Trebuchet MS" w:cs="Calibri"/>
          <w:b/>
        </w:rPr>
      </w:pPr>
      <w:r>
        <w:rPr>
          <w:rFonts w:ascii="Trebuchet MS" w:hAnsi="Trebuchet MS" w:cs="Calibri"/>
          <w:b/>
        </w:rPr>
        <w:t xml:space="preserve">Valdkondlikult tehakse suuremad investeeringud </w:t>
      </w:r>
      <w:r w:rsidR="00110872">
        <w:rPr>
          <w:rFonts w:ascii="Trebuchet MS" w:hAnsi="Trebuchet MS" w:cs="Calibri"/>
          <w:b/>
        </w:rPr>
        <w:t>haridusse, tervishoidu ning elamu- ja kommunaalmajandusse (joonis 4).</w:t>
      </w:r>
    </w:p>
    <w:p w:rsidR="00463175" w:rsidRDefault="00463175" w:rsidP="00110872">
      <w:pPr>
        <w:jc w:val="center"/>
        <w:rPr>
          <w:rFonts w:ascii="Trebuchet MS" w:hAnsi="Trebuchet MS" w:cs="Calibri"/>
        </w:rPr>
      </w:pPr>
      <w:r w:rsidRPr="00463175">
        <w:rPr>
          <w:rFonts w:ascii="Trebuchet MS" w:hAnsi="Trebuchet MS" w:cs="Calibri"/>
          <w:noProof/>
        </w:rPr>
        <w:drawing>
          <wp:inline distT="0" distB="0" distL="0" distR="0">
            <wp:extent cx="3430322" cy="2817198"/>
            <wp:effectExtent l="0" t="0" r="0" b="0"/>
            <wp:docPr id="4"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63175" w:rsidRPr="00110872" w:rsidRDefault="00110872" w:rsidP="00BA14F0">
      <w:pPr>
        <w:jc w:val="both"/>
        <w:rPr>
          <w:rFonts w:ascii="Trebuchet MS" w:hAnsi="Trebuchet MS" w:cs="Calibri"/>
          <w:b/>
        </w:rPr>
      </w:pPr>
      <w:r w:rsidRPr="00110872">
        <w:rPr>
          <w:rFonts w:ascii="Trebuchet MS" w:hAnsi="Trebuchet MS" w:cs="Calibri"/>
          <w:b/>
        </w:rPr>
        <w:t>Joonis 4. Investeeringute jaotumine valdkonniti aastate lõikes.</w:t>
      </w:r>
    </w:p>
    <w:p w:rsidR="00062D71" w:rsidRDefault="00062D71" w:rsidP="00062D71">
      <w:pPr>
        <w:pStyle w:val="Pealkiri1"/>
        <w:rPr>
          <w:rFonts w:ascii="Trebuchet MS" w:hAnsi="Trebuchet MS"/>
        </w:rPr>
      </w:pPr>
      <w:bookmarkStart w:id="27" w:name="_Toc522211031"/>
      <w:r w:rsidRPr="00062D71">
        <w:rPr>
          <w:rFonts w:ascii="Trebuchet MS" w:hAnsi="Trebuchet MS"/>
        </w:rPr>
        <w:t>8. Tõrva valla eelarvestrateegia</w:t>
      </w:r>
      <w:bookmarkEnd w:id="27"/>
    </w:p>
    <w:p w:rsidR="00EA588D" w:rsidRPr="00EA588D" w:rsidRDefault="00EA588D" w:rsidP="00EA588D"/>
    <w:p w:rsidR="00062D71" w:rsidRPr="006517D3" w:rsidRDefault="00062D71" w:rsidP="00062D71">
      <w:pPr>
        <w:pStyle w:val="Pealkiri2"/>
        <w:ind w:left="0"/>
        <w:rPr>
          <w:rFonts w:ascii="Trebuchet MS" w:hAnsi="Trebuchet MS"/>
          <w:color w:val="1F497D" w:themeColor="text2"/>
          <w:u w:val="none"/>
        </w:rPr>
      </w:pPr>
      <w:bookmarkStart w:id="28" w:name="_Toc522211032"/>
      <w:r w:rsidRPr="006517D3">
        <w:rPr>
          <w:rFonts w:ascii="Trebuchet MS" w:hAnsi="Trebuchet MS"/>
          <w:color w:val="1F497D" w:themeColor="text2"/>
          <w:u w:val="none"/>
        </w:rPr>
        <w:t>8.1. Ülevaade eelarvestrateegia koostamisest</w:t>
      </w:r>
      <w:bookmarkEnd w:id="28"/>
    </w:p>
    <w:p w:rsidR="00062D71" w:rsidRDefault="00062D71" w:rsidP="00062D71">
      <w:pPr>
        <w:spacing w:before="240" w:after="0" w:line="240" w:lineRule="auto"/>
        <w:jc w:val="both"/>
        <w:rPr>
          <w:rFonts w:ascii="Trebuchet MS" w:hAnsi="Trebuchet MS"/>
          <w:sz w:val="24"/>
          <w:szCs w:val="24"/>
        </w:rPr>
      </w:pPr>
      <w:r w:rsidRPr="00062D71">
        <w:rPr>
          <w:rFonts w:ascii="Trebuchet MS" w:hAnsi="Trebuchet MS"/>
          <w:sz w:val="24"/>
          <w:szCs w:val="24"/>
        </w:rPr>
        <w:t xml:space="preserve">Eelarvestrateegia koostamise eesmärgiks on kindlustada eelarvepoliitika jätkusuutlikkus pikemaajaliselt. Vastavalt kohaliku omavalitsuse üksuse finantsjuhtimise seadusele koostatakse eelarvestrateegia arengukavas sätestatud eesmärkide saavutamiseks, kavandatavate tegevuste finantseerimise planeerimiseks. </w:t>
      </w:r>
      <w:r w:rsidRPr="00062D71">
        <w:rPr>
          <w:rFonts w:ascii="Trebuchet MS" w:hAnsi="Trebuchet MS"/>
          <w:sz w:val="24"/>
          <w:szCs w:val="24"/>
        </w:rPr>
        <w:lastRenderedPageBreak/>
        <w:t>Eelarvestrateegia hõlmab vähemalt nelja eelseisvat eelarveaastat. Eelarvestrateegia koostamise lähtealuseks on majandusprognoosid</w:t>
      </w:r>
      <w:r w:rsidR="00BE2082">
        <w:rPr>
          <w:rFonts w:ascii="Trebuchet MS" w:hAnsi="Trebuchet MS"/>
          <w:sz w:val="24"/>
          <w:szCs w:val="24"/>
        </w:rPr>
        <w:t xml:space="preserve"> ja selles</w:t>
      </w:r>
      <w:r w:rsidRPr="00062D71">
        <w:rPr>
          <w:rFonts w:ascii="Trebuchet MS" w:hAnsi="Trebuchet MS"/>
          <w:sz w:val="24"/>
          <w:szCs w:val="24"/>
        </w:rPr>
        <w:t xml:space="preserve"> kajastatakse: </w:t>
      </w:r>
    </w:p>
    <w:p w:rsidR="00062D71" w:rsidRPr="00062D71" w:rsidRDefault="00062D71" w:rsidP="00BE2082">
      <w:pPr>
        <w:pStyle w:val="Vahedeta"/>
      </w:pPr>
    </w:p>
    <w:p w:rsidR="00062D71" w:rsidRPr="00062D71" w:rsidRDefault="00062D71" w:rsidP="00BE2082">
      <w:pPr>
        <w:pStyle w:val="Loendilik"/>
        <w:numPr>
          <w:ilvl w:val="0"/>
          <w:numId w:val="42"/>
        </w:numPr>
        <w:ind w:left="540"/>
        <w:contextualSpacing/>
        <w:jc w:val="both"/>
        <w:rPr>
          <w:rFonts w:ascii="Trebuchet MS" w:hAnsi="Trebuchet MS"/>
          <w:sz w:val="24"/>
          <w:szCs w:val="24"/>
        </w:rPr>
      </w:pPr>
      <w:r w:rsidRPr="00062D71">
        <w:rPr>
          <w:rFonts w:ascii="Trebuchet MS" w:hAnsi="Trebuchet MS"/>
          <w:sz w:val="24"/>
          <w:szCs w:val="24"/>
        </w:rPr>
        <w:t xml:space="preserve">kohaliku omavalitsuse üksuse majandusliku olukorra analüüsi ja prognoosi eelarvestrateegia perioodiks. </w:t>
      </w:r>
    </w:p>
    <w:p w:rsidR="00062D71" w:rsidRPr="00062D71" w:rsidRDefault="00062D71" w:rsidP="00BE2082">
      <w:pPr>
        <w:pStyle w:val="Loendilik"/>
        <w:numPr>
          <w:ilvl w:val="0"/>
          <w:numId w:val="42"/>
        </w:numPr>
        <w:ind w:left="540"/>
        <w:contextualSpacing/>
        <w:jc w:val="both"/>
        <w:rPr>
          <w:rFonts w:ascii="Trebuchet MS" w:hAnsi="Trebuchet MS"/>
          <w:sz w:val="24"/>
          <w:szCs w:val="24"/>
        </w:rPr>
      </w:pPr>
      <w:r w:rsidRPr="00062D71">
        <w:rPr>
          <w:rFonts w:ascii="Trebuchet MS" w:hAnsi="Trebuchet MS"/>
          <w:sz w:val="24"/>
          <w:szCs w:val="24"/>
        </w:rPr>
        <w:t>eelarvestrateegia vastuvõtmisele eelnenud aasta tegelikud, jooksvaks aastaks kavandatud ja eelarvestrateegia perioodiks prognoositavad põhitegevuse tulud, eeldatavad põhitegevuse kulud, investeerimistegevuse eelarveosa olulisemad tegevused ja investeeringud koos hinnangulise kogumaksumuse prognoosi ja võimalike finantseerimisallikatega, eeldatavad finantseerimistegevuse mahud ning likviidsete varade muutus;</w:t>
      </w:r>
    </w:p>
    <w:p w:rsidR="00062D71" w:rsidRPr="00062D71" w:rsidRDefault="00062D71" w:rsidP="00BE2082">
      <w:pPr>
        <w:pStyle w:val="Loendilik"/>
        <w:numPr>
          <w:ilvl w:val="0"/>
          <w:numId w:val="42"/>
        </w:numPr>
        <w:ind w:left="540"/>
        <w:contextualSpacing/>
        <w:jc w:val="both"/>
        <w:rPr>
          <w:rFonts w:ascii="Trebuchet MS" w:hAnsi="Trebuchet MS"/>
          <w:sz w:val="24"/>
          <w:szCs w:val="24"/>
        </w:rPr>
      </w:pPr>
      <w:r w:rsidRPr="00062D71">
        <w:rPr>
          <w:rFonts w:ascii="Trebuchet MS" w:hAnsi="Trebuchet MS"/>
          <w:sz w:val="24"/>
          <w:szCs w:val="24"/>
        </w:rPr>
        <w:t>ülevaade kohaliku omavalitsuse üksuse ja temast sõltuvate üksuste majandusolukorrast;</w:t>
      </w:r>
    </w:p>
    <w:p w:rsidR="00062D71" w:rsidRDefault="00062D71" w:rsidP="00BE2082">
      <w:pPr>
        <w:pStyle w:val="Loendilik"/>
        <w:numPr>
          <w:ilvl w:val="0"/>
          <w:numId w:val="42"/>
        </w:numPr>
        <w:ind w:left="540"/>
        <w:contextualSpacing/>
        <w:jc w:val="both"/>
        <w:rPr>
          <w:rFonts w:ascii="Trebuchet MS" w:hAnsi="Trebuchet MS"/>
          <w:sz w:val="24"/>
          <w:szCs w:val="24"/>
        </w:rPr>
      </w:pPr>
      <w:r w:rsidRPr="00062D71">
        <w:rPr>
          <w:rFonts w:ascii="Trebuchet MS" w:hAnsi="Trebuchet MS"/>
          <w:sz w:val="24"/>
          <w:szCs w:val="24"/>
        </w:rPr>
        <w:t>kohaliku omavalitsuse üksuse ja kohaliku omavalitsuse üksuse arvestusüksuse tegelik netovõlakoormus eelnenud aastal, jooksvaks aastaks prognoositud ja eelarvestrateegia perioodiks prognoositav netovõlakoormus iga aasta lõpu seisuga.</w:t>
      </w:r>
    </w:p>
    <w:p w:rsidR="00062D71" w:rsidRPr="00062D71" w:rsidRDefault="00062D71" w:rsidP="00062D71">
      <w:pPr>
        <w:pStyle w:val="Pealkiri2"/>
        <w:ind w:left="0"/>
        <w:rPr>
          <w:rFonts w:ascii="Trebuchet MS" w:hAnsi="Trebuchet MS"/>
          <w:color w:val="1F497D" w:themeColor="text2"/>
          <w:u w:val="none"/>
        </w:rPr>
      </w:pPr>
      <w:bookmarkStart w:id="29" w:name="_Toc522211033"/>
      <w:r w:rsidRPr="00062D71">
        <w:rPr>
          <w:rFonts w:ascii="Trebuchet MS" w:hAnsi="Trebuchet MS"/>
          <w:color w:val="1F497D" w:themeColor="text2"/>
          <w:u w:val="none"/>
        </w:rPr>
        <w:t>8.2. Eesti majandusprognoos</w:t>
      </w:r>
      <w:bookmarkEnd w:id="29"/>
    </w:p>
    <w:p w:rsidR="00062D71" w:rsidRDefault="00062D71" w:rsidP="00062D71">
      <w:pPr>
        <w:pStyle w:val="Vahedeta1"/>
        <w:jc w:val="both"/>
        <w:rPr>
          <w:rFonts w:ascii="Trebuchet MS" w:hAnsi="Trebuchet MS"/>
          <w:sz w:val="24"/>
          <w:szCs w:val="24"/>
        </w:rPr>
      </w:pPr>
    </w:p>
    <w:p w:rsidR="00062D71" w:rsidRDefault="00062D71" w:rsidP="00062D71">
      <w:pPr>
        <w:pStyle w:val="Vahedeta1"/>
        <w:jc w:val="both"/>
        <w:rPr>
          <w:rFonts w:ascii="Trebuchet MS" w:hAnsi="Trebuchet MS"/>
          <w:sz w:val="24"/>
          <w:szCs w:val="24"/>
        </w:rPr>
      </w:pPr>
      <w:r w:rsidRPr="00062D71">
        <w:rPr>
          <w:rFonts w:ascii="Trebuchet MS" w:hAnsi="Trebuchet MS"/>
          <w:sz w:val="24"/>
          <w:szCs w:val="24"/>
        </w:rPr>
        <w:t>Eesti 2017. aasta majanduskasv oli oodatust kiirem. Majandus kasvas 2017.</w:t>
      </w:r>
      <w:r w:rsidR="006517D3">
        <w:rPr>
          <w:rFonts w:ascii="Trebuchet MS" w:hAnsi="Trebuchet MS"/>
          <w:sz w:val="24"/>
          <w:szCs w:val="24"/>
        </w:rPr>
        <w:t xml:space="preserve"> </w:t>
      </w:r>
      <w:r w:rsidRPr="00062D71">
        <w:rPr>
          <w:rFonts w:ascii="Trebuchet MS" w:hAnsi="Trebuchet MS"/>
          <w:sz w:val="24"/>
          <w:szCs w:val="24"/>
        </w:rPr>
        <w:t>a</w:t>
      </w:r>
      <w:r>
        <w:rPr>
          <w:rFonts w:ascii="Trebuchet MS" w:hAnsi="Trebuchet MS"/>
          <w:sz w:val="24"/>
          <w:szCs w:val="24"/>
        </w:rPr>
        <w:t xml:space="preserve">asta </w:t>
      </w:r>
      <w:r w:rsidRPr="00062D71">
        <w:rPr>
          <w:rFonts w:ascii="Trebuchet MS" w:hAnsi="Trebuchet MS"/>
          <w:sz w:val="24"/>
          <w:szCs w:val="24"/>
        </w:rPr>
        <w:t xml:space="preserve">IV kvartalis kiiresti ehk 5% aasta ja 2,2% kvartali arvestuses. 2017. aasta kokkuvõttes ulatus </w:t>
      </w:r>
      <w:r>
        <w:rPr>
          <w:rFonts w:ascii="Trebuchet MS" w:hAnsi="Trebuchet MS"/>
          <w:sz w:val="24"/>
          <w:szCs w:val="24"/>
        </w:rPr>
        <w:t>sisemajanduse koguprodukti (</w:t>
      </w:r>
      <w:r w:rsidRPr="00062D71">
        <w:rPr>
          <w:rFonts w:ascii="Trebuchet MS" w:hAnsi="Trebuchet MS"/>
          <w:sz w:val="24"/>
          <w:szCs w:val="24"/>
        </w:rPr>
        <w:t>SKP</w:t>
      </w:r>
      <w:r>
        <w:rPr>
          <w:rFonts w:ascii="Trebuchet MS" w:hAnsi="Trebuchet MS"/>
          <w:sz w:val="24"/>
          <w:szCs w:val="24"/>
        </w:rPr>
        <w:t>)</w:t>
      </w:r>
      <w:r w:rsidRPr="00062D71">
        <w:rPr>
          <w:rFonts w:ascii="Trebuchet MS" w:hAnsi="Trebuchet MS"/>
          <w:sz w:val="24"/>
          <w:szCs w:val="24"/>
        </w:rPr>
        <w:t xml:space="preserve"> reaalkasv 4,9%ni ja nominaalne 9%ni, ületades 2017.</w:t>
      </w:r>
      <w:r w:rsidR="00BE2082">
        <w:rPr>
          <w:rFonts w:ascii="Trebuchet MS" w:hAnsi="Trebuchet MS"/>
          <w:sz w:val="24"/>
          <w:szCs w:val="24"/>
        </w:rPr>
        <w:t xml:space="preserve"> </w:t>
      </w:r>
      <w:r w:rsidRPr="00062D71">
        <w:rPr>
          <w:rFonts w:ascii="Trebuchet MS" w:hAnsi="Trebuchet MS"/>
          <w:sz w:val="24"/>
          <w:szCs w:val="24"/>
        </w:rPr>
        <w:t>a</w:t>
      </w:r>
      <w:r>
        <w:rPr>
          <w:rFonts w:ascii="Trebuchet MS" w:hAnsi="Trebuchet MS"/>
          <w:sz w:val="24"/>
          <w:szCs w:val="24"/>
        </w:rPr>
        <w:t>asta</w:t>
      </w:r>
      <w:r w:rsidRPr="00062D71">
        <w:rPr>
          <w:rFonts w:ascii="Trebuchet MS" w:hAnsi="Trebuchet MS"/>
          <w:sz w:val="24"/>
          <w:szCs w:val="24"/>
        </w:rPr>
        <w:t xml:space="preserve"> suvel prognoositut. Majanduskasv põhines peamiselt sisenõudlusele</w:t>
      </w:r>
      <w:r>
        <w:rPr>
          <w:rFonts w:ascii="Trebuchet MS" w:hAnsi="Trebuchet MS"/>
          <w:sz w:val="24"/>
          <w:szCs w:val="24"/>
        </w:rPr>
        <w:t>.</w:t>
      </w:r>
      <w:r w:rsidRPr="00062D71">
        <w:rPr>
          <w:rFonts w:ascii="Trebuchet MS" w:hAnsi="Trebuchet MS"/>
          <w:sz w:val="24"/>
          <w:szCs w:val="24"/>
        </w:rPr>
        <w:t xml:space="preserve"> </w:t>
      </w:r>
      <w:bookmarkStart w:id="30" w:name="_Toc511660339"/>
      <w:r w:rsidRPr="00062D71">
        <w:rPr>
          <w:rFonts w:ascii="Trebuchet MS" w:hAnsi="Trebuchet MS"/>
          <w:sz w:val="24"/>
          <w:szCs w:val="24"/>
        </w:rPr>
        <w:t>Prognoosi kohaselt kasvab Eesti majandus 2018. aastal 4%.</w:t>
      </w:r>
    </w:p>
    <w:p w:rsidR="00062D71" w:rsidRPr="00062D71" w:rsidRDefault="00062D71" w:rsidP="00062D71">
      <w:pPr>
        <w:pStyle w:val="Vahedeta1"/>
        <w:jc w:val="both"/>
        <w:rPr>
          <w:rFonts w:ascii="Trebuchet MS" w:hAnsi="Trebuchet MS"/>
          <w:sz w:val="24"/>
          <w:szCs w:val="24"/>
        </w:rPr>
      </w:pPr>
    </w:p>
    <w:bookmarkEnd w:id="30"/>
    <w:p w:rsidR="00062D71" w:rsidRDefault="00062D71" w:rsidP="00062D71">
      <w:pPr>
        <w:pStyle w:val="Vahedeta1"/>
        <w:jc w:val="both"/>
        <w:rPr>
          <w:rFonts w:ascii="Trebuchet MS" w:hAnsi="Trebuchet MS"/>
          <w:sz w:val="24"/>
          <w:szCs w:val="24"/>
        </w:rPr>
      </w:pPr>
      <w:r w:rsidRPr="00062D71">
        <w:rPr>
          <w:rFonts w:ascii="Trebuchet MS" w:hAnsi="Trebuchet MS"/>
          <w:sz w:val="24"/>
          <w:szCs w:val="24"/>
        </w:rPr>
        <w:t>Majandusarengu väljavaated on positiivsed. Rahandusministeerium prognoosib 2019. aastal majanduskasvuks 3,2% ja järgnevatel aastatel 2,9-3% aastas</w:t>
      </w:r>
      <w:r w:rsidR="006517D3">
        <w:rPr>
          <w:rFonts w:ascii="Trebuchet MS" w:hAnsi="Trebuchet MS"/>
          <w:sz w:val="24"/>
          <w:szCs w:val="24"/>
        </w:rPr>
        <w:t xml:space="preserve"> (tabel 4)</w:t>
      </w:r>
      <w:r w:rsidRPr="00062D71">
        <w:rPr>
          <w:rFonts w:ascii="Trebuchet MS" w:hAnsi="Trebuchet MS"/>
          <w:sz w:val="24"/>
          <w:szCs w:val="24"/>
        </w:rPr>
        <w:t xml:space="preserve">. Keskmine palk jätkab kasvu, maksukoormus püsib lähiaastatel 34% juures - </w:t>
      </w:r>
      <w:r w:rsidRPr="00062D71">
        <w:rPr>
          <w:rFonts w:ascii="Trebuchet MS" w:hAnsi="Trebuchet MS"/>
          <w:bCs/>
          <w:sz w:val="24"/>
          <w:szCs w:val="24"/>
        </w:rPr>
        <w:t>valitsus maksumuudatusi ei planeeri.</w:t>
      </w:r>
    </w:p>
    <w:p w:rsidR="00062D71" w:rsidRPr="00062D71" w:rsidRDefault="00062D71" w:rsidP="00062D71">
      <w:pPr>
        <w:pStyle w:val="Vahedeta1"/>
        <w:rPr>
          <w:rFonts w:ascii="Trebuchet MS" w:hAnsi="Trebuchet MS"/>
          <w:sz w:val="24"/>
          <w:szCs w:val="24"/>
        </w:rPr>
      </w:pPr>
    </w:p>
    <w:p w:rsidR="00062D71" w:rsidRPr="00062D71" w:rsidRDefault="00062D71" w:rsidP="00062D71">
      <w:pPr>
        <w:pStyle w:val="Vahedeta1"/>
        <w:rPr>
          <w:rFonts w:ascii="Trebuchet MS" w:hAnsi="Trebuchet MS"/>
          <w:b/>
        </w:rPr>
      </w:pPr>
      <w:r w:rsidRPr="00062D71">
        <w:rPr>
          <w:rFonts w:ascii="Trebuchet MS" w:hAnsi="Trebuchet MS"/>
          <w:b/>
        </w:rPr>
        <w:t>Tabel 4. Riigi majandusprognoos kevad 2018 (aastad 2018-2022)</w:t>
      </w:r>
    </w:p>
    <w:tbl>
      <w:tblPr>
        <w:tblW w:w="9347" w:type="dxa"/>
        <w:tblInd w:w="-5" w:type="dxa"/>
        <w:tblCellMar>
          <w:left w:w="70" w:type="dxa"/>
          <w:right w:w="70" w:type="dxa"/>
        </w:tblCellMar>
        <w:tblLook w:val="04A0" w:firstRow="1" w:lastRow="0" w:firstColumn="1" w:lastColumn="0" w:noHBand="0" w:noVBand="1"/>
      </w:tblPr>
      <w:tblGrid>
        <w:gridCol w:w="2694"/>
        <w:gridCol w:w="850"/>
        <w:gridCol w:w="992"/>
        <w:gridCol w:w="942"/>
        <w:gridCol w:w="942"/>
        <w:gridCol w:w="993"/>
        <w:gridCol w:w="992"/>
        <w:gridCol w:w="942"/>
      </w:tblGrid>
      <w:tr w:rsidR="00062D71" w:rsidRPr="00062D71" w:rsidTr="00EA588D">
        <w:trPr>
          <w:trHeight w:val="330"/>
        </w:trPr>
        <w:tc>
          <w:tcPr>
            <w:tcW w:w="2694"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rsidR="00062D71" w:rsidRPr="00EA588D" w:rsidRDefault="00062D71" w:rsidP="00CE4C64">
            <w:pPr>
              <w:spacing w:after="0" w:line="240" w:lineRule="auto"/>
              <w:jc w:val="center"/>
              <w:rPr>
                <w:rFonts w:ascii="Trebuchet MS" w:eastAsia="Times New Roman" w:hAnsi="Trebuchet MS"/>
                <w:bCs/>
                <w:color w:val="000000"/>
              </w:rPr>
            </w:pPr>
            <w:r w:rsidRPr="00EA588D">
              <w:rPr>
                <w:rFonts w:ascii="Trebuchet MS" w:eastAsia="Times New Roman" w:hAnsi="Trebuchet MS"/>
                <w:bCs/>
                <w:color w:val="000000"/>
              </w:rPr>
              <w:t>Olulisemad majandusnäitajad</w:t>
            </w:r>
          </w:p>
        </w:tc>
        <w:tc>
          <w:tcPr>
            <w:tcW w:w="850"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rsidR="00062D71" w:rsidRPr="00EA588D" w:rsidRDefault="00062D71" w:rsidP="00CE4C64">
            <w:pPr>
              <w:spacing w:after="0" w:line="240" w:lineRule="auto"/>
              <w:jc w:val="right"/>
              <w:rPr>
                <w:rFonts w:ascii="Trebuchet MS" w:eastAsia="Times New Roman" w:hAnsi="Trebuchet MS"/>
                <w:color w:val="000000"/>
                <w:sz w:val="20"/>
              </w:rPr>
            </w:pPr>
            <w:r w:rsidRPr="00EA588D">
              <w:rPr>
                <w:rFonts w:ascii="Trebuchet MS" w:eastAsia="Times New Roman" w:hAnsi="Trebuchet MS"/>
                <w:color w:val="000000"/>
                <w:sz w:val="20"/>
              </w:rPr>
              <w:t>2017 tegelik</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rsidR="00062D71" w:rsidRPr="00EA588D" w:rsidRDefault="00062D71" w:rsidP="00EA588D">
            <w:pPr>
              <w:spacing w:after="0" w:line="240" w:lineRule="auto"/>
              <w:jc w:val="right"/>
              <w:rPr>
                <w:rFonts w:ascii="Trebuchet MS" w:eastAsia="Times New Roman" w:hAnsi="Trebuchet MS"/>
                <w:color w:val="000000"/>
                <w:sz w:val="20"/>
              </w:rPr>
            </w:pPr>
            <w:r w:rsidRPr="00EA588D">
              <w:rPr>
                <w:rFonts w:ascii="Trebuchet MS" w:eastAsia="Times New Roman" w:hAnsi="Trebuchet MS"/>
                <w:color w:val="000000"/>
                <w:sz w:val="20"/>
              </w:rPr>
              <w:t xml:space="preserve">2018 </w:t>
            </w:r>
            <w:r w:rsidR="00EA588D">
              <w:rPr>
                <w:rFonts w:ascii="Trebuchet MS" w:eastAsia="Times New Roman" w:hAnsi="Trebuchet MS"/>
                <w:color w:val="000000"/>
                <w:sz w:val="20"/>
              </w:rPr>
              <w:t>prognoos</w:t>
            </w:r>
          </w:p>
        </w:tc>
        <w:tc>
          <w:tcPr>
            <w:tcW w:w="942"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rsidR="00062D71" w:rsidRPr="00EA588D" w:rsidRDefault="00062D71" w:rsidP="00EA588D">
            <w:pPr>
              <w:spacing w:after="0" w:line="240" w:lineRule="auto"/>
              <w:jc w:val="right"/>
              <w:rPr>
                <w:rFonts w:ascii="Trebuchet MS" w:eastAsia="Times New Roman" w:hAnsi="Trebuchet MS"/>
                <w:color w:val="000000"/>
                <w:sz w:val="20"/>
              </w:rPr>
            </w:pPr>
            <w:r w:rsidRPr="00EA588D">
              <w:rPr>
                <w:rFonts w:ascii="Trebuchet MS" w:eastAsia="Times New Roman" w:hAnsi="Trebuchet MS"/>
                <w:color w:val="000000"/>
                <w:sz w:val="20"/>
              </w:rPr>
              <w:t xml:space="preserve">2019 </w:t>
            </w:r>
            <w:r w:rsidR="00EA588D">
              <w:rPr>
                <w:rFonts w:ascii="Trebuchet MS" w:eastAsia="Times New Roman" w:hAnsi="Trebuchet MS"/>
                <w:color w:val="000000"/>
                <w:sz w:val="20"/>
              </w:rPr>
              <w:t>prognoos</w:t>
            </w:r>
          </w:p>
        </w:tc>
        <w:tc>
          <w:tcPr>
            <w:tcW w:w="942"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rsidR="00062D71" w:rsidRPr="00EA588D" w:rsidRDefault="00062D71" w:rsidP="00EA588D">
            <w:pPr>
              <w:spacing w:after="0" w:line="240" w:lineRule="auto"/>
              <w:jc w:val="right"/>
              <w:rPr>
                <w:rFonts w:ascii="Trebuchet MS" w:eastAsia="Times New Roman" w:hAnsi="Trebuchet MS"/>
                <w:color w:val="000000"/>
                <w:sz w:val="20"/>
              </w:rPr>
            </w:pPr>
            <w:r w:rsidRPr="00EA588D">
              <w:rPr>
                <w:rFonts w:ascii="Trebuchet MS" w:eastAsia="Times New Roman" w:hAnsi="Trebuchet MS"/>
                <w:color w:val="000000"/>
                <w:sz w:val="20"/>
              </w:rPr>
              <w:t xml:space="preserve">2020 </w:t>
            </w:r>
            <w:r w:rsidR="00EA588D">
              <w:rPr>
                <w:rFonts w:ascii="Trebuchet MS" w:eastAsia="Times New Roman" w:hAnsi="Trebuchet MS"/>
                <w:color w:val="000000"/>
                <w:sz w:val="20"/>
              </w:rPr>
              <w:t>prognoos</w:t>
            </w:r>
          </w:p>
        </w:tc>
        <w:tc>
          <w:tcPr>
            <w:tcW w:w="993"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rsidR="00062D71" w:rsidRPr="00EA588D" w:rsidRDefault="00062D71" w:rsidP="00EA588D">
            <w:pPr>
              <w:spacing w:after="0" w:line="240" w:lineRule="auto"/>
              <w:jc w:val="right"/>
              <w:rPr>
                <w:rFonts w:ascii="Trebuchet MS" w:eastAsia="Times New Roman" w:hAnsi="Trebuchet MS"/>
                <w:color w:val="000000"/>
                <w:sz w:val="20"/>
              </w:rPr>
            </w:pPr>
            <w:r w:rsidRPr="00EA588D">
              <w:rPr>
                <w:rFonts w:ascii="Trebuchet MS" w:eastAsia="Times New Roman" w:hAnsi="Trebuchet MS"/>
                <w:color w:val="000000"/>
                <w:sz w:val="20"/>
              </w:rPr>
              <w:t xml:space="preserve">2021 </w:t>
            </w:r>
            <w:r w:rsidR="00EA588D">
              <w:rPr>
                <w:rFonts w:ascii="Trebuchet MS" w:eastAsia="Times New Roman" w:hAnsi="Trebuchet MS"/>
                <w:color w:val="000000"/>
                <w:sz w:val="20"/>
              </w:rPr>
              <w:t>prognoos</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rsidR="00062D71" w:rsidRPr="00EA588D" w:rsidRDefault="00062D71" w:rsidP="00EA588D">
            <w:pPr>
              <w:spacing w:after="0" w:line="240" w:lineRule="auto"/>
              <w:jc w:val="right"/>
              <w:rPr>
                <w:rFonts w:ascii="Trebuchet MS" w:eastAsia="Times New Roman" w:hAnsi="Trebuchet MS"/>
                <w:color w:val="000000"/>
                <w:sz w:val="20"/>
              </w:rPr>
            </w:pPr>
            <w:r w:rsidRPr="00EA588D">
              <w:rPr>
                <w:rFonts w:ascii="Trebuchet MS" w:eastAsia="Times New Roman" w:hAnsi="Trebuchet MS"/>
                <w:color w:val="000000"/>
                <w:sz w:val="20"/>
              </w:rPr>
              <w:t xml:space="preserve">2022 </w:t>
            </w:r>
            <w:r w:rsidR="00EA588D">
              <w:rPr>
                <w:rFonts w:ascii="Trebuchet MS" w:eastAsia="Times New Roman" w:hAnsi="Trebuchet MS"/>
                <w:color w:val="000000"/>
                <w:sz w:val="20"/>
              </w:rPr>
              <w:t>prognoos</w:t>
            </w:r>
          </w:p>
        </w:tc>
        <w:tc>
          <w:tcPr>
            <w:tcW w:w="942"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rsidR="00062D71" w:rsidRPr="00EA588D" w:rsidRDefault="00062D71" w:rsidP="00EA588D">
            <w:pPr>
              <w:spacing w:after="0" w:line="240" w:lineRule="auto"/>
              <w:jc w:val="right"/>
              <w:rPr>
                <w:rFonts w:ascii="Trebuchet MS" w:eastAsia="Times New Roman" w:hAnsi="Trebuchet MS"/>
                <w:color w:val="000000"/>
                <w:sz w:val="20"/>
              </w:rPr>
            </w:pPr>
            <w:r w:rsidRPr="00EA588D">
              <w:rPr>
                <w:rFonts w:ascii="Trebuchet MS" w:eastAsia="Times New Roman" w:hAnsi="Trebuchet MS"/>
                <w:color w:val="000000"/>
                <w:sz w:val="20"/>
              </w:rPr>
              <w:t xml:space="preserve">2023 </w:t>
            </w:r>
            <w:r w:rsidR="00EA588D">
              <w:rPr>
                <w:rFonts w:ascii="Trebuchet MS" w:eastAsia="Times New Roman" w:hAnsi="Trebuchet MS"/>
                <w:color w:val="000000"/>
                <w:sz w:val="20"/>
              </w:rPr>
              <w:t>prognoos</w:t>
            </w:r>
          </w:p>
        </w:tc>
      </w:tr>
      <w:tr w:rsidR="00062D71" w:rsidRPr="00062D71" w:rsidTr="00EA588D">
        <w:trPr>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A588D" w:rsidRDefault="00062D71" w:rsidP="00062D71">
            <w:pPr>
              <w:spacing w:after="0" w:line="240" w:lineRule="auto"/>
              <w:rPr>
                <w:rFonts w:ascii="Trebuchet MS" w:eastAsia="Times New Roman" w:hAnsi="Trebuchet MS"/>
                <w:color w:val="000000"/>
              </w:rPr>
            </w:pPr>
            <w:r w:rsidRPr="00EA588D">
              <w:rPr>
                <w:rFonts w:ascii="Trebuchet MS" w:eastAsia="Times New Roman" w:hAnsi="Trebuchet MS"/>
                <w:color w:val="000000"/>
              </w:rPr>
              <w:t>SKP jooksevhindades (mln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062D71" w:rsidRDefault="00062D71" w:rsidP="00062D71">
            <w:pPr>
              <w:spacing w:after="0" w:line="240" w:lineRule="auto"/>
              <w:jc w:val="right"/>
              <w:rPr>
                <w:rFonts w:ascii="Trebuchet MS" w:eastAsia="Times New Roman" w:hAnsi="Trebuchet MS"/>
                <w:color w:val="000000"/>
              </w:rPr>
            </w:pPr>
            <w:r w:rsidRPr="00062D71">
              <w:rPr>
                <w:rFonts w:ascii="Trebuchet MS" w:eastAsia="Times New Roman" w:hAnsi="Trebuchet MS"/>
                <w:color w:val="000000"/>
              </w:rPr>
              <w:t>23 002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color w:val="000000"/>
              </w:rPr>
            </w:pPr>
            <w:r w:rsidRPr="00BE2082">
              <w:rPr>
                <w:rFonts w:ascii="Trebuchet MS" w:eastAsia="Times New Roman" w:hAnsi="Trebuchet MS"/>
                <w:color w:val="000000"/>
              </w:rPr>
              <w:t>24 740</w:t>
            </w:r>
          </w:p>
        </w:tc>
        <w:tc>
          <w:tcPr>
            <w:tcW w:w="9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color w:val="000000"/>
              </w:rPr>
            </w:pPr>
            <w:r w:rsidRPr="00BE2082">
              <w:rPr>
                <w:rFonts w:ascii="Trebuchet MS" w:eastAsia="Times New Roman" w:hAnsi="Trebuchet MS"/>
                <w:color w:val="000000"/>
              </w:rPr>
              <w:t>26 296</w:t>
            </w:r>
          </w:p>
        </w:tc>
        <w:tc>
          <w:tcPr>
            <w:tcW w:w="9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color w:val="000000"/>
              </w:rPr>
            </w:pPr>
            <w:r w:rsidRPr="00BE2082">
              <w:rPr>
                <w:rFonts w:ascii="Trebuchet MS" w:eastAsia="Times New Roman" w:hAnsi="Trebuchet MS"/>
                <w:color w:val="000000"/>
              </w:rPr>
              <w:t>27 815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color w:val="000000"/>
              </w:rPr>
            </w:pPr>
            <w:r w:rsidRPr="00BE2082">
              <w:rPr>
                <w:rFonts w:ascii="Trebuchet MS" w:eastAsia="Times New Roman" w:hAnsi="Trebuchet MS"/>
                <w:color w:val="000000"/>
              </w:rPr>
              <w:t>29 309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color w:val="000000"/>
              </w:rPr>
            </w:pPr>
            <w:r w:rsidRPr="00BE2082">
              <w:rPr>
                <w:rFonts w:ascii="Trebuchet MS" w:eastAsia="Times New Roman" w:hAnsi="Trebuchet MS"/>
                <w:color w:val="000000"/>
              </w:rPr>
              <w:t>30 892</w:t>
            </w:r>
          </w:p>
        </w:tc>
        <w:tc>
          <w:tcPr>
            <w:tcW w:w="9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062D71" w:rsidRDefault="00062D71" w:rsidP="00062D71">
            <w:pPr>
              <w:spacing w:after="0" w:line="240" w:lineRule="auto"/>
              <w:jc w:val="right"/>
              <w:rPr>
                <w:rFonts w:ascii="Trebuchet MS" w:eastAsia="Times New Roman" w:hAnsi="Trebuchet MS"/>
                <w:color w:val="000000"/>
              </w:rPr>
            </w:pPr>
            <w:r w:rsidRPr="00062D71">
              <w:rPr>
                <w:rFonts w:ascii="Trebuchet MS" w:eastAsia="Times New Roman" w:hAnsi="Trebuchet MS"/>
                <w:color w:val="000000"/>
              </w:rPr>
              <w:t>32 399</w:t>
            </w:r>
          </w:p>
        </w:tc>
      </w:tr>
      <w:tr w:rsidR="00062D71" w:rsidRPr="00062D71" w:rsidTr="00EA588D">
        <w:trPr>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A588D" w:rsidRDefault="00062D71" w:rsidP="00062D71">
            <w:pPr>
              <w:spacing w:after="0" w:line="240" w:lineRule="auto"/>
              <w:rPr>
                <w:rFonts w:ascii="Trebuchet MS" w:eastAsia="Times New Roman" w:hAnsi="Trebuchet MS"/>
                <w:color w:val="000000"/>
              </w:rPr>
            </w:pPr>
            <w:r w:rsidRPr="00EA588D">
              <w:rPr>
                <w:rFonts w:ascii="Trebuchet MS" w:eastAsia="Times New Roman" w:hAnsi="Trebuchet MS"/>
                <w:color w:val="000000"/>
              </w:rPr>
              <w:t>SKP püsivhindades (mln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062D71" w:rsidRDefault="00062D71" w:rsidP="00062D71">
            <w:pPr>
              <w:spacing w:after="0" w:line="240" w:lineRule="auto"/>
              <w:jc w:val="right"/>
              <w:rPr>
                <w:rFonts w:ascii="Trebuchet MS" w:eastAsia="Times New Roman" w:hAnsi="Trebuchet MS"/>
                <w:color w:val="000000"/>
              </w:rPr>
            </w:pPr>
            <w:r w:rsidRPr="00062D71">
              <w:rPr>
                <w:rFonts w:ascii="Trebuchet MS" w:eastAsia="Times New Roman" w:hAnsi="Trebuchet MS"/>
                <w:color w:val="000000"/>
              </w:rPr>
              <w:t>18 849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color w:val="000000"/>
              </w:rPr>
            </w:pPr>
            <w:r w:rsidRPr="00BE2082">
              <w:rPr>
                <w:rFonts w:ascii="Trebuchet MS" w:eastAsia="Times New Roman" w:hAnsi="Trebuchet MS"/>
                <w:color w:val="000000"/>
              </w:rPr>
              <w:t>19 594</w:t>
            </w:r>
          </w:p>
        </w:tc>
        <w:tc>
          <w:tcPr>
            <w:tcW w:w="9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color w:val="000000"/>
              </w:rPr>
            </w:pPr>
            <w:r w:rsidRPr="00BE2082">
              <w:rPr>
                <w:rFonts w:ascii="Trebuchet MS" w:eastAsia="Times New Roman" w:hAnsi="Trebuchet MS"/>
                <w:color w:val="000000"/>
              </w:rPr>
              <w:t>20 211</w:t>
            </w:r>
          </w:p>
        </w:tc>
        <w:tc>
          <w:tcPr>
            <w:tcW w:w="9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color w:val="000000"/>
              </w:rPr>
            </w:pPr>
            <w:r w:rsidRPr="00BE2082">
              <w:rPr>
                <w:rFonts w:ascii="Trebuchet MS" w:eastAsia="Times New Roman" w:hAnsi="Trebuchet MS"/>
                <w:color w:val="000000"/>
              </w:rPr>
              <w:t>20 819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color w:val="000000"/>
              </w:rPr>
            </w:pPr>
            <w:r w:rsidRPr="00BE2082">
              <w:rPr>
                <w:rFonts w:ascii="Trebuchet MS" w:eastAsia="Times New Roman" w:hAnsi="Trebuchet MS"/>
                <w:color w:val="000000"/>
              </w:rPr>
              <w:t>21 412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color w:val="000000"/>
              </w:rPr>
            </w:pPr>
            <w:r w:rsidRPr="00BE2082">
              <w:rPr>
                <w:rFonts w:ascii="Trebuchet MS" w:eastAsia="Times New Roman" w:hAnsi="Trebuchet MS"/>
                <w:color w:val="000000"/>
              </w:rPr>
              <w:t>22 022</w:t>
            </w:r>
          </w:p>
        </w:tc>
        <w:tc>
          <w:tcPr>
            <w:tcW w:w="9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062D71" w:rsidRDefault="00062D71" w:rsidP="00062D71">
            <w:pPr>
              <w:spacing w:after="0" w:line="240" w:lineRule="auto"/>
              <w:jc w:val="right"/>
              <w:rPr>
                <w:rFonts w:ascii="Trebuchet MS" w:eastAsia="Times New Roman" w:hAnsi="Trebuchet MS"/>
                <w:color w:val="000000"/>
              </w:rPr>
            </w:pPr>
            <w:r w:rsidRPr="00062D71">
              <w:rPr>
                <w:rFonts w:ascii="Trebuchet MS" w:eastAsia="Times New Roman" w:hAnsi="Trebuchet MS"/>
                <w:color w:val="000000"/>
              </w:rPr>
              <w:t>22 644</w:t>
            </w:r>
          </w:p>
        </w:tc>
      </w:tr>
      <w:tr w:rsidR="00062D71" w:rsidRPr="00062D71" w:rsidTr="00EA588D">
        <w:trPr>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062D71" w:rsidRDefault="00062D71" w:rsidP="00062D71">
            <w:pPr>
              <w:spacing w:after="0" w:line="240" w:lineRule="auto"/>
              <w:rPr>
                <w:rFonts w:ascii="Trebuchet MS" w:eastAsia="Times New Roman" w:hAnsi="Trebuchet MS"/>
                <w:color w:val="000000"/>
              </w:rPr>
            </w:pPr>
            <w:r w:rsidRPr="00062D71">
              <w:rPr>
                <w:rFonts w:ascii="Trebuchet MS" w:eastAsia="Times New Roman" w:hAnsi="Trebuchet MS"/>
                <w:color w:val="000000"/>
              </w:rPr>
              <w:t>SKP reaalkasv</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062D71" w:rsidRDefault="00062D71" w:rsidP="00062D71">
            <w:pPr>
              <w:spacing w:after="0" w:line="240" w:lineRule="auto"/>
              <w:jc w:val="right"/>
              <w:rPr>
                <w:rFonts w:ascii="Trebuchet MS" w:eastAsia="Times New Roman" w:hAnsi="Trebuchet MS"/>
                <w:color w:val="000000"/>
              </w:rPr>
            </w:pPr>
            <w:r w:rsidRPr="00062D71">
              <w:rPr>
                <w:rFonts w:ascii="Trebuchet MS" w:eastAsia="Times New Roman" w:hAnsi="Trebuchet MS"/>
                <w:color w:val="000000"/>
              </w:rPr>
              <w:t>4,9%</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color w:val="000000"/>
              </w:rPr>
            </w:pPr>
            <w:r w:rsidRPr="00BE2082">
              <w:rPr>
                <w:rFonts w:ascii="Trebuchet MS" w:eastAsia="Times New Roman" w:hAnsi="Trebuchet MS"/>
                <w:color w:val="000000"/>
              </w:rPr>
              <w:t>4,0%</w:t>
            </w:r>
          </w:p>
        </w:tc>
        <w:tc>
          <w:tcPr>
            <w:tcW w:w="942" w:type="dxa"/>
            <w:tcBorders>
              <w:top w:val="single" w:sz="4" w:space="0" w:color="auto"/>
              <w:left w:val="nil"/>
              <w:bottom w:val="single" w:sz="4" w:space="0" w:color="auto"/>
              <w:right w:val="single" w:sz="4"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color w:val="000000"/>
              </w:rPr>
            </w:pPr>
            <w:r w:rsidRPr="00BE2082">
              <w:rPr>
                <w:rFonts w:ascii="Trebuchet MS" w:eastAsia="Times New Roman" w:hAnsi="Trebuchet MS"/>
                <w:color w:val="000000"/>
              </w:rPr>
              <w:t>3,2%</w:t>
            </w:r>
          </w:p>
        </w:tc>
        <w:tc>
          <w:tcPr>
            <w:tcW w:w="942" w:type="dxa"/>
            <w:tcBorders>
              <w:top w:val="single" w:sz="4" w:space="0" w:color="auto"/>
              <w:left w:val="nil"/>
              <w:bottom w:val="single" w:sz="4" w:space="0" w:color="auto"/>
              <w:right w:val="single" w:sz="4"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color w:val="000000"/>
              </w:rPr>
            </w:pPr>
            <w:r w:rsidRPr="00BE2082">
              <w:rPr>
                <w:rFonts w:ascii="Trebuchet MS" w:eastAsia="Times New Roman" w:hAnsi="Trebuchet MS"/>
                <w:color w:val="000000"/>
              </w:rPr>
              <w:t>3,0%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color w:val="000000"/>
              </w:rPr>
            </w:pPr>
            <w:r w:rsidRPr="00BE2082">
              <w:rPr>
                <w:rFonts w:ascii="Trebuchet MS" w:eastAsia="Times New Roman" w:hAnsi="Trebuchet MS"/>
                <w:color w:val="000000"/>
              </w:rPr>
              <w:t>2,9%</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color w:val="000000"/>
              </w:rPr>
            </w:pPr>
            <w:r w:rsidRPr="00BE2082">
              <w:rPr>
                <w:rFonts w:ascii="Trebuchet MS" w:eastAsia="Times New Roman" w:hAnsi="Trebuchet MS"/>
                <w:color w:val="000000"/>
              </w:rPr>
              <w:t>2,9%</w:t>
            </w:r>
          </w:p>
        </w:tc>
        <w:tc>
          <w:tcPr>
            <w:tcW w:w="942" w:type="dxa"/>
            <w:tcBorders>
              <w:top w:val="single" w:sz="4" w:space="0" w:color="auto"/>
              <w:left w:val="nil"/>
              <w:bottom w:val="single" w:sz="4" w:space="0" w:color="auto"/>
              <w:right w:val="single" w:sz="4" w:space="0" w:color="auto"/>
            </w:tcBorders>
            <w:shd w:val="clear" w:color="auto" w:fill="auto"/>
            <w:noWrap/>
            <w:vAlign w:val="bottom"/>
            <w:hideMark/>
          </w:tcPr>
          <w:p w:rsidR="00062D71" w:rsidRPr="00062D71" w:rsidRDefault="00062D71" w:rsidP="00062D71">
            <w:pPr>
              <w:spacing w:after="0" w:line="240" w:lineRule="auto"/>
              <w:jc w:val="right"/>
              <w:rPr>
                <w:rFonts w:ascii="Trebuchet MS" w:eastAsia="Times New Roman" w:hAnsi="Trebuchet MS"/>
                <w:color w:val="000000"/>
              </w:rPr>
            </w:pPr>
            <w:r w:rsidRPr="00062D71">
              <w:rPr>
                <w:rFonts w:ascii="Trebuchet MS" w:eastAsia="Times New Roman" w:hAnsi="Trebuchet MS"/>
                <w:color w:val="000000"/>
              </w:rPr>
              <w:t>2,8%</w:t>
            </w:r>
          </w:p>
        </w:tc>
      </w:tr>
      <w:tr w:rsidR="00062D71" w:rsidRPr="00062D71" w:rsidTr="00EA588D">
        <w:trPr>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062D71" w:rsidRDefault="00062D71" w:rsidP="00062D71">
            <w:pPr>
              <w:spacing w:after="0" w:line="240" w:lineRule="auto"/>
              <w:rPr>
                <w:rFonts w:ascii="Trebuchet MS" w:eastAsia="Times New Roman" w:hAnsi="Trebuchet MS"/>
                <w:color w:val="000000"/>
              </w:rPr>
            </w:pPr>
            <w:r w:rsidRPr="00062D71">
              <w:rPr>
                <w:rFonts w:ascii="Trebuchet MS" w:eastAsia="Times New Roman" w:hAnsi="Trebuchet MS"/>
                <w:color w:val="000000"/>
              </w:rPr>
              <w:t>SKP nominaalkasv</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062D71" w:rsidRDefault="00062D71" w:rsidP="00062D71">
            <w:pPr>
              <w:spacing w:after="0" w:line="240" w:lineRule="auto"/>
              <w:jc w:val="right"/>
              <w:rPr>
                <w:rFonts w:ascii="Trebuchet MS" w:eastAsia="Times New Roman" w:hAnsi="Trebuchet MS"/>
                <w:color w:val="000000"/>
              </w:rPr>
            </w:pPr>
            <w:r w:rsidRPr="00062D71">
              <w:rPr>
                <w:rFonts w:ascii="Trebuchet MS" w:eastAsia="Times New Roman" w:hAnsi="Trebuchet MS"/>
                <w:color w:val="000000"/>
              </w:rPr>
              <w:t>9,0%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color w:val="000000"/>
              </w:rPr>
            </w:pPr>
            <w:r w:rsidRPr="00BE2082">
              <w:rPr>
                <w:rFonts w:ascii="Trebuchet MS" w:eastAsia="Times New Roman" w:hAnsi="Trebuchet MS"/>
                <w:color w:val="000000"/>
              </w:rPr>
              <w:t>7,6%</w:t>
            </w:r>
          </w:p>
        </w:tc>
        <w:tc>
          <w:tcPr>
            <w:tcW w:w="942" w:type="dxa"/>
            <w:tcBorders>
              <w:top w:val="single" w:sz="4" w:space="0" w:color="auto"/>
              <w:left w:val="nil"/>
              <w:bottom w:val="single" w:sz="4" w:space="0" w:color="auto"/>
              <w:right w:val="single" w:sz="4"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color w:val="000000"/>
              </w:rPr>
            </w:pPr>
            <w:r w:rsidRPr="00BE2082">
              <w:rPr>
                <w:rFonts w:ascii="Trebuchet MS" w:eastAsia="Times New Roman" w:hAnsi="Trebuchet MS"/>
                <w:color w:val="000000"/>
              </w:rPr>
              <w:t>6,3%</w:t>
            </w:r>
          </w:p>
        </w:tc>
        <w:tc>
          <w:tcPr>
            <w:tcW w:w="942" w:type="dxa"/>
            <w:tcBorders>
              <w:top w:val="single" w:sz="4" w:space="0" w:color="auto"/>
              <w:left w:val="nil"/>
              <w:bottom w:val="single" w:sz="4" w:space="0" w:color="auto"/>
              <w:right w:val="single" w:sz="4"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color w:val="000000"/>
              </w:rPr>
            </w:pPr>
            <w:r w:rsidRPr="00BE2082">
              <w:rPr>
                <w:rFonts w:ascii="Trebuchet MS" w:eastAsia="Times New Roman" w:hAnsi="Trebuchet MS"/>
                <w:color w:val="000000"/>
              </w:rPr>
              <w:t>5,8%</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color w:val="000000"/>
              </w:rPr>
            </w:pPr>
            <w:r w:rsidRPr="00BE2082">
              <w:rPr>
                <w:rFonts w:ascii="Trebuchet MS" w:eastAsia="Times New Roman" w:hAnsi="Trebuchet MS"/>
                <w:color w:val="000000"/>
              </w:rPr>
              <w:t>5,4%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color w:val="000000"/>
              </w:rPr>
            </w:pPr>
            <w:r w:rsidRPr="00BE2082">
              <w:rPr>
                <w:rFonts w:ascii="Trebuchet MS" w:eastAsia="Times New Roman" w:hAnsi="Trebuchet MS"/>
                <w:color w:val="000000"/>
              </w:rPr>
              <w:t>5,4%</w:t>
            </w:r>
          </w:p>
        </w:tc>
        <w:tc>
          <w:tcPr>
            <w:tcW w:w="942" w:type="dxa"/>
            <w:tcBorders>
              <w:top w:val="single" w:sz="4" w:space="0" w:color="auto"/>
              <w:left w:val="nil"/>
              <w:bottom w:val="single" w:sz="4" w:space="0" w:color="auto"/>
              <w:right w:val="single" w:sz="4" w:space="0" w:color="auto"/>
            </w:tcBorders>
            <w:shd w:val="clear" w:color="auto" w:fill="auto"/>
            <w:noWrap/>
            <w:vAlign w:val="bottom"/>
            <w:hideMark/>
          </w:tcPr>
          <w:p w:rsidR="00062D71" w:rsidRPr="00062D71" w:rsidRDefault="00062D71" w:rsidP="00062D71">
            <w:pPr>
              <w:spacing w:after="0" w:line="240" w:lineRule="auto"/>
              <w:jc w:val="right"/>
              <w:rPr>
                <w:rFonts w:ascii="Trebuchet MS" w:eastAsia="Times New Roman" w:hAnsi="Trebuchet MS"/>
                <w:color w:val="000000"/>
              </w:rPr>
            </w:pPr>
            <w:r w:rsidRPr="00062D71">
              <w:rPr>
                <w:rFonts w:ascii="Trebuchet MS" w:eastAsia="Times New Roman" w:hAnsi="Trebuchet MS"/>
                <w:color w:val="000000"/>
              </w:rPr>
              <w:t>4,9%</w:t>
            </w:r>
          </w:p>
        </w:tc>
      </w:tr>
      <w:tr w:rsidR="00062D71" w:rsidRPr="00062D71" w:rsidTr="00EA588D">
        <w:trPr>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062D71" w:rsidRDefault="00062D71" w:rsidP="00062D71">
            <w:pPr>
              <w:spacing w:after="0" w:line="240" w:lineRule="auto"/>
              <w:rPr>
                <w:rFonts w:ascii="Trebuchet MS" w:eastAsia="Times New Roman" w:hAnsi="Trebuchet MS"/>
                <w:color w:val="000000"/>
              </w:rPr>
            </w:pPr>
            <w:r w:rsidRPr="00062D71">
              <w:rPr>
                <w:rFonts w:ascii="Trebuchet MS" w:eastAsia="Times New Roman" w:hAnsi="Trebuchet MS"/>
                <w:color w:val="000000"/>
              </w:rPr>
              <w:t>Tarbijahinnaindeks</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062D71" w:rsidRDefault="00062D71" w:rsidP="00062D71">
            <w:pPr>
              <w:spacing w:after="0" w:line="240" w:lineRule="auto"/>
              <w:jc w:val="right"/>
              <w:rPr>
                <w:rFonts w:ascii="Trebuchet MS" w:eastAsia="Times New Roman" w:hAnsi="Trebuchet MS"/>
                <w:color w:val="000000"/>
              </w:rPr>
            </w:pPr>
            <w:r w:rsidRPr="00062D71">
              <w:rPr>
                <w:rFonts w:ascii="Trebuchet MS" w:eastAsia="Times New Roman" w:hAnsi="Trebuchet MS"/>
                <w:color w:val="000000"/>
              </w:rPr>
              <w:t>3,4%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color w:val="000000"/>
              </w:rPr>
            </w:pPr>
            <w:r w:rsidRPr="00BE2082">
              <w:rPr>
                <w:rFonts w:ascii="Trebuchet MS" w:eastAsia="Times New Roman" w:hAnsi="Trebuchet MS"/>
                <w:color w:val="000000"/>
              </w:rPr>
              <w:t>2,9%</w:t>
            </w:r>
          </w:p>
        </w:tc>
        <w:tc>
          <w:tcPr>
            <w:tcW w:w="9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color w:val="000000"/>
              </w:rPr>
            </w:pPr>
            <w:r w:rsidRPr="00BE2082">
              <w:rPr>
                <w:rFonts w:ascii="Trebuchet MS" w:eastAsia="Times New Roman" w:hAnsi="Trebuchet MS"/>
                <w:color w:val="000000"/>
              </w:rPr>
              <w:t>2,3%</w:t>
            </w:r>
          </w:p>
        </w:tc>
        <w:tc>
          <w:tcPr>
            <w:tcW w:w="9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color w:val="000000"/>
              </w:rPr>
            </w:pPr>
            <w:r w:rsidRPr="00BE2082">
              <w:rPr>
                <w:rFonts w:ascii="Trebuchet MS" w:eastAsia="Times New Roman" w:hAnsi="Trebuchet MS"/>
                <w:color w:val="000000"/>
              </w:rPr>
              <w:t>2,4%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color w:val="000000"/>
              </w:rPr>
            </w:pPr>
            <w:r w:rsidRPr="00BE2082">
              <w:rPr>
                <w:rFonts w:ascii="Trebuchet MS" w:eastAsia="Times New Roman" w:hAnsi="Trebuchet MS"/>
                <w:color w:val="000000"/>
              </w:rPr>
              <w:t>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color w:val="000000"/>
              </w:rPr>
            </w:pPr>
            <w:r w:rsidRPr="00BE2082">
              <w:rPr>
                <w:rFonts w:ascii="Trebuchet MS" w:eastAsia="Times New Roman" w:hAnsi="Trebuchet MS"/>
                <w:color w:val="000000"/>
              </w:rPr>
              <w:t>2,0%</w:t>
            </w:r>
          </w:p>
        </w:tc>
        <w:tc>
          <w:tcPr>
            <w:tcW w:w="9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062D71" w:rsidRDefault="00062D71" w:rsidP="00062D71">
            <w:pPr>
              <w:spacing w:after="0" w:line="240" w:lineRule="auto"/>
              <w:jc w:val="right"/>
              <w:rPr>
                <w:rFonts w:ascii="Trebuchet MS" w:eastAsia="Times New Roman" w:hAnsi="Trebuchet MS"/>
                <w:color w:val="000000"/>
              </w:rPr>
            </w:pPr>
            <w:r w:rsidRPr="00062D71">
              <w:rPr>
                <w:rFonts w:ascii="Trebuchet MS" w:eastAsia="Times New Roman" w:hAnsi="Trebuchet MS"/>
                <w:color w:val="000000"/>
              </w:rPr>
              <w:t>2,0%</w:t>
            </w:r>
          </w:p>
        </w:tc>
      </w:tr>
      <w:tr w:rsidR="00062D71" w:rsidRPr="00062D71" w:rsidTr="00EA588D">
        <w:trPr>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062D71" w:rsidRDefault="00062D71" w:rsidP="00062D71">
            <w:pPr>
              <w:spacing w:after="0" w:line="240" w:lineRule="auto"/>
              <w:rPr>
                <w:rFonts w:ascii="Trebuchet MS" w:eastAsia="Times New Roman" w:hAnsi="Trebuchet MS"/>
                <w:color w:val="000000"/>
              </w:rPr>
            </w:pPr>
            <w:r w:rsidRPr="00062D71">
              <w:rPr>
                <w:rFonts w:ascii="Trebuchet MS" w:eastAsia="Times New Roman" w:hAnsi="Trebuchet MS"/>
                <w:color w:val="000000"/>
              </w:rPr>
              <w:t>Hõive kasv</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062D71" w:rsidRPr="00062D71" w:rsidRDefault="00062D71" w:rsidP="00062D71">
            <w:pPr>
              <w:spacing w:after="0" w:line="240" w:lineRule="auto"/>
              <w:jc w:val="right"/>
              <w:rPr>
                <w:rFonts w:ascii="Trebuchet MS" w:eastAsia="Times New Roman" w:hAnsi="Trebuchet MS"/>
              </w:rPr>
            </w:pPr>
            <w:r w:rsidRPr="00062D71">
              <w:rPr>
                <w:rFonts w:ascii="Trebuchet MS" w:eastAsia="Times New Roman" w:hAnsi="Trebuchet MS"/>
              </w:rPr>
              <w:t>2,2%</w:t>
            </w:r>
          </w:p>
        </w:tc>
        <w:tc>
          <w:tcPr>
            <w:tcW w:w="992" w:type="dxa"/>
            <w:tcBorders>
              <w:top w:val="nil"/>
              <w:left w:val="nil"/>
              <w:bottom w:val="single" w:sz="4" w:space="0" w:color="auto"/>
              <w:right w:val="single" w:sz="4"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rPr>
            </w:pPr>
            <w:r w:rsidRPr="00BE2082">
              <w:rPr>
                <w:rFonts w:ascii="Trebuchet MS" w:eastAsia="Times New Roman" w:hAnsi="Trebuchet MS"/>
              </w:rPr>
              <w:t>0,8%</w:t>
            </w:r>
          </w:p>
        </w:tc>
        <w:tc>
          <w:tcPr>
            <w:tcW w:w="942" w:type="dxa"/>
            <w:tcBorders>
              <w:top w:val="nil"/>
              <w:left w:val="nil"/>
              <w:bottom w:val="single" w:sz="4" w:space="0" w:color="auto"/>
              <w:right w:val="single" w:sz="4"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rPr>
            </w:pPr>
            <w:r w:rsidRPr="00BE2082">
              <w:rPr>
                <w:rFonts w:ascii="Trebuchet MS" w:eastAsia="Times New Roman" w:hAnsi="Trebuchet MS"/>
              </w:rPr>
              <w:t>0,5%</w:t>
            </w:r>
          </w:p>
        </w:tc>
        <w:tc>
          <w:tcPr>
            <w:tcW w:w="942" w:type="dxa"/>
            <w:tcBorders>
              <w:top w:val="nil"/>
              <w:left w:val="nil"/>
              <w:bottom w:val="single" w:sz="4" w:space="0" w:color="auto"/>
              <w:right w:val="single" w:sz="4"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rPr>
            </w:pPr>
            <w:r w:rsidRPr="00BE2082">
              <w:rPr>
                <w:rFonts w:ascii="Trebuchet MS" w:eastAsia="Times New Roman" w:hAnsi="Trebuchet MS"/>
              </w:rPr>
              <w:t>0,0%</w:t>
            </w:r>
          </w:p>
        </w:tc>
        <w:tc>
          <w:tcPr>
            <w:tcW w:w="993" w:type="dxa"/>
            <w:tcBorders>
              <w:top w:val="nil"/>
              <w:left w:val="nil"/>
              <w:bottom w:val="single" w:sz="4" w:space="0" w:color="auto"/>
              <w:right w:val="single" w:sz="4"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rPr>
            </w:pPr>
            <w:r w:rsidRPr="00BE2082">
              <w:rPr>
                <w:rFonts w:ascii="Trebuchet MS" w:eastAsia="Times New Roman" w:hAnsi="Trebuchet MS"/>
              </w:rPr>
              <w:t>-0,3%</w:t>
            </w:r>
          </w:p>
        </w:tc>
        <w:tc>
          <w:tcPr>
            <w:tcW w:w="992" w:type="dxa"/>
            <w:tcBorders>
              <w:top w:val="nil"/>
              <w:left w:val="nil"/>
              <w:bottom w:val="single" w:sz="4" w:space="0" w:color="auto"/>
              <w:right w:val="single" w:sz="4"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rPr>
            </w:pPr>
            <w:r w:rsidRPr="00BE2082">
              <w:rPr>
                <w:rFonts w:ascii="Trebuchet MS" w:eastAsia="Times New Roman" w:hAnsi="Trebuchet MS"/>
              </w:rPr>
              <w:t>-0,3%</w:t>
            </w:r>
          </w:p>
        </w:tc>
        <w:tc>
          <w:tcPr>
            <w:tcW w:w="942" w:type="dxa"/>
            <w:tcBorders>
              <w:top w:val="nil"/>
              <w:left w:val="nil"/>
              <w:bottom w:val="single" w:sz="4" w:space="0" w:color="auto"/>
              <w:right w:val="single" w:sz="4" w:space="0" w:color="auto"/>
            </w:tcBorders>
            <w:shd w:val="clear" w:color="auto" w:fill="auto"/>
            <w:noWrap/>
            <w:vAlign w:val="bottom"/>
            <w:hideMark/>
          </w:tcPr>
          <w:p w:rsidR="00062D71" w:rsidRPr="00062D71" w:rsidRDefault="00062D71" w:rsidP="00062D71">
            <w:pPr>
              <w:spacing w:after="0" w:line="240" w:lineRule="auto"/>
              <w:jc w:val="right"/>
              <w:rPr>
                <w:rFonts w:ascii="Trebuchet MS" w:eastAsia="Times New Roman" w:hAnsi="Trebuchet MS"/>
              </w:rPr>
            </w:pPr>
            <w:r w:rsidRPr="00062D71">
              <w:rPr>
                <w:rFonts w:ascii="Trebuchet MS" w:eastAsia="Times New Roman" w:hAnsi="Trebuchet MS"/>
              </w:rPr>
              <w:t>-0,3%</w:t>
            </w:r>
          </w:p>
        </w:tc>
      </w:tr>
      <w:tr w:rsidR="00062D71" w:rsidRPr="00062D71" w:rsidTr="00EA588D">
        <w:trPr>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062D71" w:rsidRDefault="00062D71" w:rsidP="00062D71">
            <w:pPr>
              <w:spacing w:after="0" w:line="240" w:lineRule="auto"/>
              <w:rPr>
                <w:rFonts w:ascii="Trebuchet MS" w:eastAsia="Times New Roman" w:hAnsi="Trebuchet MS"/>
                <w:color w:val="000000"/>
              </w:rPr>
            </w:pPr>
            <w:r w:rsidRPr="00062D71">
              <w:rPr>
                <w:rFonts w:ascii="Trebuchet MS" w:eastAsia="Times New Roman" w:hAnsi="Trebuchet MS"/>
                <w:color w:val="000000"/>
              </w:rPr>
              <w:t>Tööpuudus</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062D71" w:rsidRPr="00062D71" w:rsidRDefault="00062D71" w:rsidP="00062D71">
            <w:pPr>
              <w:spacing w:after="0" w:line="240" w:lineRule="auto"/>
              <w:jc w:val="right"/>
              <w:rPr>
                <w:rFonts w:ascii="Trebuchet MS" w:eastAsia="Times New Roman" w:hAnsi="Trebuchet MS"/>
                <w:color w:val="000000"/>
              </w:rPr>
            </w:pPr>
            <w:r w:rsidRPr="00062D71">
              <w:rPr>
                <w:rFonts w:ascii="Trebuchet MS" w:eastAsia="Times New Roman" w:hAnsi="Trebuchet MS"/>
                <w:color w:val="000000"/>
              </w:rPr>
              <w:t>5,8%</w:t>
            </w:r>
          </w:p>
        </w:tc>
        <w:tc>
          <w:tcPr>
            <w:tcW w:w="992" w:type="dxa"/>
            <w:tcBorders>
              <w:top w:val="nil"/>
              <w:left w:val="nil"/>
              <w:bottom w:val="single" w:sz="4" w:space="0" w:color="auto"/>
              <w:right w:val="single" w:sz="4"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color w:val="000000"/>
              </w:rPr>
            </w:pPr>
            <w:r w:rsidRPr="00BE2082">
              <w:rPr>
                <w:rFonts w:ascii="Trebuchet MS" w:eastAsia="Times New Roman" w:hAnsi="Trebuchet MS"/>
                <w:color w:val="000000"/>
              </w:rPr>
              <w:t>5,8%</w:t>
            </w:r>
          </w:p>
        </w:tc>
        <w:tc>
          <w:tcPr>
            <w:tcW w:w="942" w:type="dxa"/>
            <w:tcBorders>
              <w:top w:val="nil"/>
              <w:left w:val="nil"/>
              <w:bottom w:val="single" w:sz="4" w:space="0" w:color="auto"/>
              <w:right w:val="single" w:sz="4"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color w:val="000000"/>
              </w:rPr>
            </w:pPr>
            <w:r w:rsidRPr="00BE2082">
              <w:rPr>
                <w:rFonts w:ascii="Trebuchet MS" w:eastAsia="Times New Roman" w:hAnsi="Trebuchet MS"/>
                <w:color w:val="000000"/>
              </w:rPr>
              <w:t>6,2%</w:t>
            </w:r>
          </w:p>
        </w:tc>
        <w:tc>
          <w:tcPr>
            <w:tcW w:w="942" w:type="dxa"/>
            <w:tcBorders>
              <w:top w:val="nil"/>
              <w:left w:val="nil"/>
              <w:bottom w:val="single" w:sz="4" w:space="0" w:color="auto"/>
              <w:right w:val="single" w:sz="4"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color w:val="000000"/>
              </w:rPr>
            </w:pPr>
            <w:r w:rsidRPr="00BE2082">
              <w:rPr>
                <w:rFonts w:ascii="Trebuchet MS" w:eastAsia="Times New Roman" w:hAnsi="Trebuchet MS"/>
                <w:color w:val="000000"/>
              </w:rPr>
              <w:t>6,3%</w:t>
            </w:r>
          </w:p>
        </w:tc>
        <w:tc>
          <w:tcPr>
            <w:tcW w:w="993" w:type="dxa"/>
            <w:tcBorders>
              <w:top w:val="nil"/>
              <w:left w:val="nil"/>
              <w:bottom w:val="single" w:sz="4" w:space="0" w:color="auto"/>
              <w:right w:val="single" w:sz="4"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color w:val="000000"/>
              </w:rPr>
            </w:pPr>
            <w:r w:rsidRPr="00BE2082">
              <w:rPr>
                <w:rFonts w:ascii="Trebuchet MS" w:eastAsia="Times New Roman" w:hAnsi="Trebuchet MS"/>
                <w:color w:val="000000"/>
              </w:rPr>
              <w:t>6,5%</w:t>
            </w:r>
          </w:p>
        </w:tc>
        <w:tc>
          <w:tcPr>
            <w:tcW w:w="992" w:type="dxa"/>
            <w:tcBorders>
              <w:top w:val="nil"/>
              <w:left w:val="nil"/>
              <w:bottom w:val="single" w:sz="4" w:space="0" w:color="auto"/>
              <w:right w:val="single" w:sz="4"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color w:val="000000"/>
              </w:rPr>
            </w:pPr>
            <w:r w:rsidRPr="00BE2082">
              <w:rPr>
                <w:rFonts w:ascii="Trebuchet MS" w:eastAsia="Times New Roman" w:hAnsi="Trebuchet MS"/>
                <w:color w:val="000000"/>
              </w:rPr>
              <w:t>6,8%</w:t>
            </w:r>
          </w:p>
        </w:tc>
        <w:tc>
          <w:tcPr>
            <w:tcW w:w="942" w:type="dxa"/>
            <w:tcBorders>
              <w:top w:val="nil"/>
              <w:left w:val="nil"/>
              <w:bottom w:val="single" w:sz="4" w:space="0" w:color="auto"/>
              <w:right w:val="single" w:sz="4" w:space="0" w:color="auto"/>
            </w:tcBorders>
            <w:shd w:val="clear" w:color="auto" w:fill="auto"/>
            <w:noWrap/>
            <w:vAlign w:val="bottom"/>
            <w:hideMark/>
          </w:tcPr>
          <w:p w:rsidR="00062D71" w:rsidRPr="00062D71" w:rsidRDefault="00062D71" w:rsidP="00062D71">
            <w:pPr>
              <w:spacing w:after="0" w:line="240" w:lineRule="auto"/>
              <w:jc w:val="right"/>
              <w:rPr>
                <w:rFonts w:ascii="Trebuchet MS" w:eastAsia="Times New Roman" w:hAnsi="Trebuchet MS"/>
                <w:color w:val="000000"/>
              </w:rPr>
            </w:pPr>
            <w:r w:rsidRPr="00062D71">
              <w:rPr>
                <w:rFonts w:ascii="Trebuchet MS" w:eastAsia="Times New Roman" w:hAnsi="Trebuchet MS"/>
                <w:color w:val="000000"/>
              </w:rPr>
              <w:t>6,7%</w:t>
            </w:r>
          </w:p>
        </w:tc>
      </w:tr>
      <w:tr w:rsidR="00062D71" w:rsidRPr="00062D71" w:rsidTr="00EA588D">
        <w:trPr>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062D71" w:rsidRDefault="00062D71" w:rsidP="00062D71">
            <w:pPr>
              <w:spacing w:after="0" w:line="240" w:lineRule="auto"/>
              <w:rPr>
                <w:rFonts w:ascii="Trebuchet MS" w:eastAsia="Times New Roman" w:hAnsi="Trebuchet MS"/>
                <w:color w:val="000000"/>
              </w:rPr>
            </w:pPr>
            <w:r w:rsidRPr="00062D71">
              <w:rPr>
                <w:rFonts w:ascii="Trebuchet MS" w:eastAsia="Times New Roman" w:hAnsi="Trebuchet MS"/>
                <w:color w:val="000000"/>
              </w:rPr>
              <w:t>Tööviljakuse kasv</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062D71" w:rsidRPr="00062D71" w:rsidRDefault="00062D71" w:rsidP="00062D71">
            <w:pPr>
              <w:spacing w:after="0" w:line="240" w:lineRule="auto"/>
              <w:jc w:val="right"/>
              <w:rPr>
                <w:rFonts w:ascii="Trebuchet MS" w:eastAsia="Times New Roman" w:hAnsi="Trebuchet MS"/>
                <w:color w:val="000000"/>
              </w:rPr>
            </w:pPr>
            <w:r w:rsidRPr="00062D71">
              <w:rPr>
                <w:rFonts w:ascii="Trebuchet MS" w:eastAsia="Times New Roman" w:hAnsi="Trebuchet MS"/>
                <w:color w:val="000000"/>
              </w:rPr>
              <w:t>2,6%</w:t>
            </w:r>
          </w:p>
        </w:tc>
        <w:tc>
          <w:tcPr>
            <w:tcW w:w="992" w:type="dxa"/>
            <w:tcBorders>
              <w:top w:val="nil"/>
              <w:left w:val="nil"/>
              <w:bottom w:val="single" w:sz="4" w:space="0" w:color="auto"/>
              <w:right w:val="single" w:sz="4"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color w:val="000000"/>
              </w:rPr>
            </w:pPr>
            <w:r w:rsidRPr="00BE2082">
              <w:rPr>
                <w:rFonts w:ascii="Trebuchet MS" w:eastAsia="Times New Roman" w:hAnsi="Trebuchet MS"/>
                <w:color w:val="000000"/>
              </w:rPr>
              <w:t>3,1%</w:t>
            </w:r>
          </w:p>
        </w:tc>
        <w:tc>
          <w:tcPr>
            <w:tcW w:w="942" w:type="dxa"/>
            <w:tcBorders>
              <w:top w:val="nil"/>
              <w:left w:val="nil"/>
              <w:bottom w:val="single" w:sz="4" w:space="0" w:color="auto"/>
              <w:right w:val="single" w:sz="4"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color w:val="000000"/>
              </w:rPr>
            </w:pPr>
            <w:r w:rsidRPr="00BE2082">
              <w:rPr>
                <w:rFonts w:ascii="Trebuchet MS" w:eastAsia="Times New Roman" w:hAnsi="Trebuchet MS"/>
                <w:color w:val="000000"/>
              </w:rPr>
              <w:t>2,7%</w:t>
            </w:r>
          </w:p>
        </w:tc>
        <w:tc>
          <w:tcPr>
            <w:tcW w:w="942" w:type="dxa"/>
            <w:tcBorders>
              <w:top w:val="nil"/>
              <w:left w:val="nil"/>
              <w:bottom w:val="single" w:sz="4" w:space="0" w:color="auto"/>
              <w:right w:val="single" w:sz="4"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color w:val="000000"/>
              </w:rPr>
            </w:pPr>
            <w:r w:rsidRPr="00BE2082">
              <w:rPr>
                <w:rFonts w:ascii="Trebuchet MS" w:eastAsia="Times New Roman" w:hAnsi="Trebuchet MS"/>
                <w:color w:val="000000"/>
              </w:rPr>
              <w:t>3,0%</w:t>
            </w:r>
          </w:p>
        </w:tc>
        <w:tc>
          <w:tcPr>
            <w:tcW w:w="993" w:type="dxa"/>
            <w:tcBorders>
              <w:top w:val="nil"/>
              <w:left w:val="nil"/>
              <w:bottom w:val="single" w:sz="4" w:space="0" w:color="auto"/>
              <w:right w:val="single" w:sz="4"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color w:val="000000"/>
              </w:rPr>
            </w:pPr>
            <w:r w:rsidRPr="00BE2082">
              <w:rPr>
                <w:rFonts w:ascii="Trebuchet MS" w:eastAsia="Times New Roman" w:hAnsi="Trebuchet MS"/>
                <w:color w:val="000000"/>
              </w:rPr>
              <w:t>3,2%</w:t>
            </w:r>
          </w:p>
        </w:tc>
        <w:tc>
          <w:tcPr>
            <w:tcW w:w="992" w:type="dxa"/>
            <w:tcBorders>
              <w:top w:val="nil"/>
              <w:left w:val="nil"/>
              <w:bottom w:val="single" w:sz="4" w:space="0" w:color="auto"/>
              <w:right w:val="single" w:sz="4"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color w:val="000000"/>
              </w:rPr>
            </w:pPr>
            <w:r w:rsidRPr="00BE2082">
              <w:rPr>
                <w:rFonts w:ascii="Trebuchet MS" w:eastAsia="Times New Roman" w:hAnsi="Trebuchet MS"/>
                <w:color w:val="000000"/>
              </w:rPr>
              <w:t>3,2%</w:t>
            </w:r>
          </w:p>
        </w:tc>
        <w:tc>
          <w:tcPr>
            <w:tcW w:w="942" w:type="dxa"/>
            <w:tcBorders>
              <w:top w:val="nil"/>
              <w:left w:val="nil"/>
              <w:bottom w:val="single" w:sz="4" w:space="0" w:color="auto"/>
              <w:right w:val="single" w:sz="4" w:space="0" w:color="auto"/>
            </w:tcBorders>
            <w:shd w:val="clear" w:color="auto" w:fill="auto"/>
            <w:noWrap/>
            <w:vAlign w:val="bottom"/>
            <w:hideMark/>
          </w:tcPr>
          <w:p w:rsidR="00062D71" w:rsidRPr="00062D71" w:rsidRDefault="00062D71" w:rsidP="00062D71">
            <w:pPr>
              <w:spacing w:after="0" w:line="240" w:lineRule="auto"/>
              <w:jc w:val="right"/>
              <w:rPr>
                <w:rFonts w:ascii="Trebuchet MS" w:eastAsia="Times New Roman" w:hAnsi="Trebuchet MS"/>
                <w:color w:val="000000"/>
              </w:rPr>
            </w:pPr>
            <w:r w:rsidRPr="00062D71">
              <w:rPr>
                <w:rFonts w:ascii="Trebuchet MS" w:eastAsia="Times New Roman" w:hAnsi="Trebuchet MS"/>
                <w:color w:val="000000"/>
              </w:rPr>
              <w:t>3,1%</w:t>
            </w:r>
          </w:p>
        </w:tc>
      </w:tr>
      <w:tr w:rsidR="00062D71" w:rsidRPr="00062D71" w:rsidTr="00EA588D">
        <w:trPr>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062D71" w:rsidRDefault="00062D71" w:rsidP="00062D71">
            <w:pPr>
              <w:spacing w:after="0" w:line="240" w:lineRule="auto"/>
              <w:rPr>
                <w:rFonts w:ascii="Trebuchet MS" w:eastAsia="Times New Roman" w:hAnsi="Trebuchet MS"/>
                <w:color w:val="000000"/>
              </w:rPr>
            </w:pPr>
            <w:r w:rsidRPr="00062D71">
              <w:rPr>
                <w:rFonts w:ascii="Trebuchet MS" w:eastAsia="Times New Roman" w:hAnsi="Trebuchet MS"/>
                <w:color w:val="000000"/>
              </w:rPr>
              <w:t>Keskmine kuupalk (€)</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062D71" w:rsidRPr="00062D71" w:rsidRDefault="00062D71" w:rsidP="00062D71">
            <w:pPr>
              <w:spacing w:after="0" w:line="240" w:lineRule="auto"/>
              <w:jc w:val="right"/>
              <w:rPr>
                <w:rFonts w:ascii="Trebuchet MS" w:eastAsia="Times New Roman" w:hAnsi="Trebuchet MS"/>
                <w:color w:val="000000"/>
              </w:rPr>
            </w:pPr>
            <w:r w:rsidRPr="00062D71">
              <w:rPr>
                <w:rFonts w:ascii="Trebuchet MS" w:eastAsia="Times New Roman" w:hAnsi="Trebuchet MS"/>
                <w:color w:val="000000"/>
              </w:rPr>
              <w:t>1 221</w:t>
            </w:r>
          </w:p>
        </w:tc>
        <w:tc>
          <w:tcPr>
            <w:tcW w:w="992" w:type="dxa"/>
            <w:tcBorders>
              <w:top w:val="nil"/>
              <w:left w:val="nil"/>
              <w:bottom w:val="single" w:sz="4" w:space="0" w:color="auto"/>
              <w:right w:val="single" w:sz="4"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color w:val="000000"/>
              </w:rPr>
            </w:pPr>
            <w:r w:rsidRPr="00BE2082">
              <w:rPr>
                <w:rFonts w:ascii="Trebuchet MS" w:eastAsia="Times New Roman" w:hAnsi="Trebuchet MS"/>
                <w:color w:val="000000"/>
              </w:rPr>
              <w:t>1 307</w:t>
            </w:r>
          </w:p>
        </w:tc>
        <w:tc>
          <w:tcPr>
            <w:tcW w:w="942" w:type="dxa"/>
            <w:tcBorders>
              <w:top w:val="nil"/>
              <w:left w:val="nil"/>
              <w:bottom w:val="single" w:sz="4" w:space="0" w:color="auto"/>
              <w:right w:val="single" w:sz="4"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color w:val="000000"/>
              </w:rPr>
            </w:pPr>
            <w:r w:rsidRPr="00BE2082">
              <w:rPr>
                <w:rFonts w:ascii="Trebuchet MS" w:eastAsia="Times New Roman" w:hAnsi="Trebuchet MS"/>
                <w:color w:val="000000"/>
              </w:rPr>
              <w:t>1 381</w:t>
            </w:r>
          </w:p>
        </w:tc>
        <w:tc>
          <w:tcPr>
            <w:tcW w:w="942" w:type="dxa"/>
            <w:tcBorders>
              <w:top w:val="nil"/>
              <w:left w:val="nil"/>
              <w:bottom w:val="single" w:sz="4" w:space="0" w:color="auto"/>
              <w:right w:val="single" w:sz="4"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color w:val="000000"/>
              </w:rPr>
            </w:pPr>
            <w:r w:rsidRPr="00BE2082">
              <w:rPr>
                <w:rFonts w:ascii="Trebuchet MS" w:eastAsia="Times New Roman" w:hAnsi="Trebuchet MS"/>
                <w:color w:val="000000"/>
              </w:rPr>
              <w:t>1 457</w:t>
            </w:r>
          </w:p>
        </w:tc>
        <w:tc>
          <w:tcPr>
            <w:tcW w:w="993" w:type="dxa"/>
            <w:tcBorders>
              <w:top w:val="nil"/>
              <w:left w:val="nil"/>
              <w:bottom w:val="single" w:sz="4" w:space="0" w:color="auto"/>
              <w:right w:val="single" w:sz="4"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color w:val="000000"/>
              </w:rPr>
            </w:pPr>
            <w:r w:rsidRPr="00BE2082">
              <w:rPr>
                <w:rFonts w:ascii="Trebuchet MS" w:eastAsia="Times New Roman" w:hAnsi="Trebuchet MS"/>
                <w:color w:val="000000"/>
              </w:rPr>
              <w:t>1 540</w:t>
            </w:r>
          </w:p>
        </w:tc>
        <w:tc>
          <w:tcPr>
            <w:tcW w:w="992" w:type="dxa"/>
            <w:tcBorders>
              <w:top w:val="nil"/>
              <w:left w:val="nil"/>
              <w:bottom w:val="single" w:sz="4" w:space="0" w:color="auto"/>
              <w:right w:val="single" w:sz="4"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color w:val="000000"/>
              </w:rPr>
            </w:pPr>
            <w:r w:rsidRPr="00BE2082">
              <w:rPr>
                <w:rFonts w:ascii="Trebuchet MS" w:eastAsia="Times New Roman" w:hAnsi="Trebuchet MS"/>
                <w:color w:val="000000"/>
              </w:rPr>
              <w:t>1 628</w:t>
            </w:r>
          </w:p>
        </w:tc>
        <w:tc>
          <w:tcPr>
            <w:tcW w:w="942" w:type="dxa"/>
            <w:tcBorders>
              <w:top w:val="nil"/>
              <w:left w:val="nil"/>
              <w:bottom w:val="single" w:sz="4" w:space="0" w:color="auto"/>
              <w:right w:val="single" w:sz="4" w:space="0" w:color="auto"/>
            </w:tcBorders>
            <w:shd w:val="clear" w:color="auto" w:fill="auto"/>
            <w:noWrap/>
            <w:vAlign w:val="bottom"/>
            <w:hideMark/>
          </w:tcPr>
          <w:p w:rsidR="00062D71" w:rsidRPr="00062D71" w:rsidRDefault="00062D71" w:rsidP="00062D71">
            <w:pPr>
              <w:spacing w:after="0" w:line="240" w:lineRule="auto"/>
              <w:jc w:val="right"/>
              <w:rPr>
                <w:rFonts w:ascii="Trebuchet MS" w:eastAsia="Times New Roman" w:hAnsi="Trebuchet MS"/>
                <w:color w:val="000000"/>
              </w:rPr>
            </w:pPr>
            <w:r w:rsidRPr="00062D71">
              <w:rPr>
                <w:rFonts w:ascii="Trebuchet MS" w:eastAsia="Times New Roman" w:hAnsi="Trebuchet MS"/>
                <w:color w:val="000000"/>
              </w:rPr>
              <w:t>1 713</w:t>
            </w:r>
          </w:p>
        </w:tc>
      </w:tr>
      <w:tr w:rsidR="00062D71" w:rsidRPr="00062D71" w:rsidTr="00EA588D">
        <w:trPr>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062D71" w:rsidRDefault="00062D71" w:rsidP="00062D71">
            <w:pPr>
              <w:spacing w:after="0" w:line="240" w:lineRule="auto"/>
              <w:rPr>
                <w:rFonts w:ascii="Trebuchet MS" w:eastAsia="Times New Roman" w:hAnsi="Trebuchet MS"/>
                <w:color w:val="000000"/>
              </w:rPr>
            </w:pPr>
            <w:r w:rsidRPr="00062D71">
              <w:rPr>
                <w:rFonts w:ascii="Trebuchet MS" w:eastAsia="Times New Roman" w:hAnsi="Trebuchet MS"/>
                <w:color w:val="000000"/>
              </w:rPr>
              <w:lastRenderedPageBreak/>
              <w:t>Palgakasv</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062D71" w:rsidRPr="00062D71" w:rsidRDefault="00062D71" w:rsidP="00062D71">
            <w:pPr>
              <w:spacing w:after="0" w:line="240" w:lineRule="auto"/>
              <w:jc w:val="right"/>
              <w:rPr>
                <w:rFonts w:ascii="Trebuchet MS" w:eastAsia="Times New Roman" w:hAnsi="Trebuchet MS"/>
                <w:color w:val="000000"/>
              </w:rPr>
            </w:pPr>
            <w:r w:rsidRPr="00062D71">
              <w:rPr>
                <w:rFonts w:ascii="Trebuchet MS" w:eastAsia="Times New Roman" w:hAnsi="Trebuchet MS"/>
                <w:color w:val="000000"/>
              </w:rPr>
              <w:t>6,5%</w:t>
            </w:r>
          </w:p>
        </w:tc>
        <w:tc>
          <w:tcPr>
            <w:tcW w:w="992" w:type="dxa"/>
            <w:tcBorders>
              <w:top w:val="nil"/>
              <w:left w:val="nil"/>
              <w:bottom w:val="single" w:sz="4" w:space="0" w:color="auto"/>
              <w:right w:val="single" w:sz="4"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color w:val="000000"/>
              </w:rPr>
            </w:pPr>
            <w:r w:rsidRPr="00BE2082">
              <w:rPr>
                <w:rFonts w:ascii="Trebuchet MS" w:eastAsia="Times New Roman" w:hAnsi="Trebuchet MS"/>
                <w:color w:val="000000"/>
              </w:rPr>
              <w:t>7,0%</w:t>
            </w:r>
          </w:p>
        </w:tc>
        <w:tc>
          <w:tcPr>
            <w:tcW w:w="942" w:type="dxa"/>
            <w:tcBorders>
              <w:top w:val="nil"/>
              <w:left w:val="nil"/>
              <w:bottom w:val="single" w:sz="4" w:space="0" w:color="auto"/>
              <w:right w:val="single" w:sz="4"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color w:val="000000"/>
              </w:rPr>
            </w:pPr>
            <w:r w:rsidRPr="00BE2082">
              <w:rPr>
                <w:rFonts w:ascii="Trebuchet MS" w:eastAsia="Times New Roman" w:hAnsi="Trebuchet MS"/>
                <w:color w:val="000000"/>
              </w:rPr>
              <w:t>5,7%</w:t>
            </w:r>
          </w:p>
        </w:tc>
        <w:tc>
          <w:tcPr>
            <w:tcW w:w="942" w:type="dxa"/>
            <w:tcBorders>
              <w:top w:val="nil"/>
              <w:left w:val="nil"/>
              <w:bottom w:val="single" w:sz="4" w:space="0" w:color="auto"/>
              <w:right w:val="single" w:sz="4"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color w:val="000000"/>
              </w:rPr>
            </w:pPr>
            <w:r w:rsidRPr="00BE2082">
              <w:rPr>
                <w:rFonts w:ascii="Trebuchet MS" w:eastAsia="Times New Roman" w:hAnsi="Trebuchet MS"/>
                <w:color w:val="000000"/>
              </w:rPr>
              <w:t>5,5%</w:t>
            </w:r>
          </w:p>
        </w:tc>
        <w:tc>
          <w:tcPr>
            <w:tcW w:w="993" w:type="dxa"/>
            <w:tcBorders>
              <w:top w:val="nil"/>
              <w:left w:val="nil"/>
              <w:bottom w:val="single" w:sz="4" w:space="0" w:color="auto"/>
              <w:right w:val="single" w:sz="4"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color w:val="000000"/>
              </w:rPr>
            </w:pPr>
            <w:r w:rsidRPr="00BE2082">
              <w:rPr>
                <w:rFonts w:ascii="Trebuchet MS" w:eastAsia="Times New Roman" w:hAnsi="Trebuchet MS"/>
                <w:color w:val="000000"/>
              </w:rPr>
              <w:t>5,7%</w:t>
            </w:r>
          </w:p>
        </w:tc>
        <w:tc>
          <w:tcPr>
            <w:tcW w:w="992" w:type="dxa"/>
            <w:tcBorders>
              <w:top w:val="nil"/>
              <w:left w:val="nil"/>
              <w:bottom w:val="single" w:sz="4" w:space="0" w:color="auto"/>
              <w:right w:val="single" w:sz="4"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color w:val="000000"/>
              </w:rPr>
            </w:pPr>
            <w:r w:rsidRPr="00BE2082">
              <w:rPr>
                <w:rFonts w:ascii="Trebuchet MS" w:eastAsia="Times New Roman" w:hAnsi="Trebuchet MS"/>
                <w:color w:val="000000"/>
              </w:rPr>
              <w:t>5,7%</w:t>
            </w:r>
          </w:p>
        </w:tc>
        <w:tc>
          <w:tcPr>
            <w:tcW w:w="942" w:type="dxa"/>
            <w:tcBorders>
              <w:top w:val="nil"/>
              <w:left w:val="nil"/>
              <w:bottom w:val="single" w:sz="4" w:space="0" w:color="auto"/>
              <w:right w:val="single" w:sz="4" w:space="0" w:color="auto"/>
            </w:tcBorders>
            <w:shd w:val="clear" w:color="auto" w:fill="auto"/>
            <w:noWrap/>
            <w:vAlign w:val="bottom"/>
            <w:hideMark/>
          </w:tcPr>
          <w:p w:rsidR="00062D71" w:rsidRPr="00062D71" w:rsidRDefault="00062D71" w:rsidP="00062D71">
            <w:pPr>
              <w:spacing w:after="0" w:line="240" w:lineRule="auto"/>
              <w:jc w:val="right"/>
              <w:rPr>
                <w:rFonts w:ascii="Trebuchet MS" w:eastAsia="Times New Roman" w:hAnsi="Trebuchet MS"/>
                <w:color w:val="000000"/>
              </w:rPr>
            </w:pPr>
            <w:r w:rsidRPr="00062D71">
              <w:rPr>
                <w:rFonts w:ascii="Trebuchet MS" w:eastAsia="Times New Roman" w:hAnsi="Trebuchet MS"/>
                <w:color w:val="000000"/>
              </w:rPr>
              <w:t>5,2%</w:t>
            </w:r>
          </w:p>
        </w:tc>
      </w:tr>
    </w:tbl>
    <w:p w:rsidR="00062D71" w:rsidRPr="00062D71" w:rsidRDefault="00062D71" w:rsidP="00BE2082">
      <w:pPr>
        <w:pStyle w:val="Vahedeta"/>
      </w:pPr>
    </w:p>
    <w:p w:rsidR="00062D71" w:rsidRPr="006517D3" w:rsidRDefault="006517D3" w:rsidP="006517D3">
      <w:pPr>
        <w:pStyle w:val="Pealkiri2"/>
        <w:ind w:left="0"/>
        <w:rPr>
          <w:rFonts w:ascii="Trebuchet MS" w:hAnsi="Trebuchet MS"/>
          <w:color w:val="1F497D" w:themeColor="text2"/>
          <w:u w:val="none"/>
        </w:rPr>
      </w:pPr>
      <w:bookmarkStart w:id="31" w:name="_Toc522211034"/>
      <w:r w:rsidRPr="006517D3">
        <w:rPr>
          <w:rFonts w:ascii="Trebuchet MS" w:hAnsi="Trebuchet MS"/>
          <w:color w:val="1F497D" w:themeColor="text2"/>
          <w:u w:val="none"/>
        </w:rPr>
        <w:t>8</w:t>
      </w:r>
      <w:r w:rsidR="00062D71" w:rsidRPr="006517D3">
        <w:rPr>
          <w:rFonts w:ascii="Trebuchet MS" w:hAnsi="Trebuchet MS"/>
          <w:color w:val="1F497D" w:themeColor="text2"/>
          <w:u w:val="none"/>
        </w:rPr>
        <w:t>.3. Majanduskeskkond Tõrva vallas</w:t>
      </w:r>
      <w:bookmarkEnd w:id="31"/>
    </w:p>
    <w:p w:rsidR="006517D3" w:rsidRDefault="006517D3" w:rsidP="00BE2082">
      <w:pPr>
        <w:pStyle w:val="Vahedeta"/>
      </w:pPr>
    </w:p>
    <w:p w:rsidR="00062D71" w:rsidRDefault="00062D71" w:rsidP="00062D71">
      <w:pPr>
        <w:jc w:val="both"/>
        <w:rPr>
          <w:rFonts w:ascii="Trebuchet MS" w:hAnsi="Trebuchet MS"/>
          <w:sz w:val="24"/>
          <w:szCs w:val="24"/>
        </w:rPr>
      </w:pPr>
      <w:r w:rsidRPr="00062D71">
        <w:rPr>
          <w:rFonts w:ascii="Trebuchet MS" w:hAnsi="Trebuchet MS"/>
          <w:sz w:val="24"/>
          <w:szCs w:val="24"/>
        </w:rPr>
        <w:t>Kohaliku omavalitsuse eelarvestrateegia on seotud eelkõige riigi eelarvepoliitikaga ja majanduse makrokeskkonnaga.</w:t>
      </w:r>
      <w:r w:rsidR="00BE2082">
        <w:rPr>
          <w:rFonts w:ascii="Trebuchet MS" w:hAnsi="Trebuchet MS"/>
          <w:sz w:val="24"/>
          <w:szCs w:val="24"/>
        </w:rPr>
        <w:t xml:space="preserve"> </w:t>
      </w:r>
      <w:r w:rsidRPr="00062D71">
        <w:rPr>
          <w:rFonts w:ascii="Trebuchet MS" w:hAnsi="Trebuchet MS"/>
          <w:sz w:val="24"/>
          <w:szCs w:val="24"/>
        </w:rPr>
        <w:t xml:space="preserve">Valla eelarve tulubaasi olulisemaks osaks on </w:t>
      </w:r>
      <w:r w:rsidR="00BE2082">
        <w:rPr>
          <w:rFonts w:ascii="Trebuchet MS" w:hAnsi="Trebuchet MS"/>
          <w:sz w:val="24"/>
          <w:szCs w:val="24"/>
        </w:rPr>
        <w:t xml:space="preserve">üksikisiku </w:t>
      </w:r>
      <w:r w:rsidRPr="00062D71">
        <w:rPr>
          <w:rFonts w:ascii="Trebuchet MS" w:hAnsi="Trebuchet MS"/>
          <w:sz w:val="24"/>
          <w:szCs w:val="24"/>
        </w:rPr>
        <w:t>tulumaksu laekumine, mille aluseks on vallas maksumaksjate arv ja palga suurus. Valla tööealise elanikkonna arv</w:t>
      </w:r>
      <w:r w:rsidR="00BE2082">
        <w:rPr>
          <w:rFonts w:ascii="Trebuchet MS" w:hAnsi="Trebuchet MS"/>
          <w:sz w:val="24"/>
          <w:szCs w:val="24"/>
        </w:rPr>
        <w:t>u osas</w:t>
      </w:r>
      <w:r w:rsidRPr="00062D71">
        <w:rPr>
          <w:rFonts w:ascii="Trebuchet MS" w:hAnsi="Trebuchet MS"/>
          <w:sz w:val="24"/>
          <w:szCs w:val="24"/>
        </w:rPr>
        <w:t xml:space="preserve"> tõusu pole ja valla rahvaarvu prognoos on pigem languses. Prognoosi kohaselt tööturul püsib palgasurve ja keskmine palk on tõusutrendis. Võrreldes Eesti keskmise palgaga on Tõrva valla maksumaksjate keskmine palk 15 % väiksem</w:t>
      </w:r>
      <w:r w:rsidR="006517D3">
        <w:rPr>
          <w:rFonts w:ascii="Trebuchet MS" w:hAnsi="Trebuchet MS"/>
          <w:sz w:val="24"/>
          <w:szCs w:val="24"/>
        </w:rPr>
        <w:t xml:space="preserve"> (tabel 5)</w:t>
      </w:r>
      <w:r w:rsidRPr="00062D71">
        <w:rPr>
          <w:rFonts w:ascii="Trebuchet MS" w:hAnsi="Trebuchet MS"/>
          <w:sz w:val="24"/>
          <w:szCs w:val="24"/>
        </w:rPr>
        <w:t>.</w:t>
      </w:r>
    </w:p>
    <w:p w:rsidR="006517D3" w:rsidRPr="00BE2082" w:rsidRDefault="006517D3" w:rsidP="00BE2082">
      <w:pPr>
        <w:pStyle w:val="Vahedeta"/>
        <w:rPr>
          <w:rFonts w:ascii="Trebuchet MS" w:hAnsi="Trebuchet MS"/>
          <w:b/>
          <w:sz w:val="24"/>
          <w:szCs w:val="24"/>
        </w:rPr>
      </w:pPr>
      <w:r w:rsidRPr="00BE2082">
        <w:rPr>
          <w:rFonts w:ascii="Trebuchet MS" w:hAnsi="Trebuchet MS"/>
          <w:b/>
        </w:rPr>
        <w:t>Tabel 5. Maksumaksjad ja keskmine palk</w:t>
      </w:r>
    </w:p>
    <w:tbl>
      <w:tblPr>
        <w:tblW w:w="9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3"/>
        <w:gridCol w:w="694"/>
        <w:gridCol w:w="656"/>
        <w:gridCol w:w="810"/>
        <w:gridCol w:w="850"/>
        <w:gridCol w:w="751"/>
        <w:gridCol w:w="751"/>
        <w:gridCol w:w="850"/>
        <w:gridCol w:w="751"/>
        <w:gridCol w:w="850"/>
      </w:tblGrid>
      <w:tr w:rsidR="00062D71" w:rsidRPr="00062D71" w:rsidTr="00EA588D">
        <w:trPr>
          <w:trHeight w:val="300"/>
        </w:trPr>
        <w:tc>
          <w:tcPr>
            <w:tcW w:w="2263" w:type="dxa"/>
            <w:shd w:val="clear" w:color="auto" w:fill="EEECE1" w:themeFill="background2"/>
          </w:tcPr>
          <w:p w:rsidR="00062D71" w:rsidRPr="00EE013D" w:rsidRDefault="00062D71" w:rsidP="00062D71">
            <w:pPr>
              <w:spacing w:after="0" w:line="240" w:lineRule="auto"/>
              <w:jc w:val="right"/>
              <w:rPr>
                <w:rFonts w:ascii="Trebuchet MS" w:eastAsia="Times New Roman" w:hAnsi="Trebuchet MS"/>
                <w:b/>
                <w:color w:val="000000"/>
              </w:rPr>
            </w:pPr>
          </w:p>
        </w:tc>
        <w:tc>
          <w:tcPr>
            <w:tcW w:w="694" w:type="dxa"/>
            <w:shd w:val="clear" w:color="auto" w:fill="EEECE1" w:themeFill="background2"/>
            <w:noWrap/>
            <w:vAlign w:val="bottom"/>
            <w:hideMark/>
          </w:tcPr>
          <w:p w:rsidR="00062D71" w:rsidRPr="00EE013D" w:rsidRDefault="00062D71" w:rsidP="00062D71">
            <w:pPr>
              <w:spacing w:after="0" w:line="240" w:lineRule="auto"/>
              <w:jc w:val="right"/>
              <w:rPr>
                <w:rFonts w:ascii="Trebuchet MS" w:eastAsia="Times New Roman" w:hAnsi="Trebuchet MS"/>
                <w:b/>
                <w:color w:val="000000"/>
              </w:rPr>
            </w:pPr>
            <w:r w:rsidRPr="00EE013D">
              <w:rPr>
                <w:rFonts w:ascii="Trebuchet MS" w:eastAsia="Times New Roman" w:hAnsi="Trebuchet MS"/>
                <w:b/>
                <w:color w:val="000000"/>
              </w:rPr>
              <w:t>2015</w:t>
            </w:r>
          </w:p>
        </w:tc>
        <w:tc>
          <w:tcPr>
            <w:tcW w:w="656" w:type="dxa"/>
            <w:shd w:val="clear" w:color="auto" w:fill="EEECE1" w:themeFill="background2"/>
            <w:noWrap/>
            <w:vAlign w:val="bottom"/>
            <w:hideMark/>
          </w:tcPr>
          <w:p w:rsidR="00062D71" w:rsidRPr="00EE013D" w:rsidRDefault="00062D71" w:rsidP="00062D71">
            <w:pPr>
              <w:spacing w:after="0" w:line="240" w:lineRule="auto"/>
              <w:jc w:val="right"/>
              <w:rPr>
                <w:rFonts w:ascii="Trebuchet MS" w:eastAsia="Times New Roman" w:hAnsi="Trebuchet MS"/>
                <w:b/>
                <w:color w:val="000000"/>
              </w:rPr>
            </w:pPr>
            <w:r w:rsidRPr="00EE013D">
              <w:rPr>
                <w:rFonts w:ascii="Trebuchet MS" w:eastAsia="Times New Roman" w:hAnsi="Trebuchet MS"/>
                <w:b/>
                <w:color w:val="000000"/>
              </w:rPr>
              <w:t>2016</w:t>
            </w:r>
          </w:p>
        </w:tc>
        <w:tc>
          <w:tcPr>
            <w:tcW w:w="810" w:type="dxa"/>
            <w:shd w:val="clear" w:color="auto" w:fill="EEECE1" w:themeFill="background2"/>
            <w:noWrap/>
            <w:vAlign w:val="bottom"/>
            <w:hideMark/>
          </w:tcPr>
          <w:p w:rsidR="00062D71" w:rsidRPr="00EE013D" w:rsidRDefault="00062D71" w:rsidP="00062D71">
            <w:pPr>
              <w:spacing w:after="0" w:line="240" w:lineRule="auto"/>
              <w:jc w:val="right"/>
              <w:rPr>
                <w:rFonts w:ascii="Trebuchet MS" w:eastAsia="Times New Roman" w:hAnsi="Trebuchet MS"/>
                <w:b/>
                <w:color w:val="000000"/>
              </w:rPr>
            </w:pPr>
            <w:r w:rsidRPr="00EE013D">
              <w:rPr>
                <w:rFonts w:ascii="Trebuchet MS" w:eastAsia="Times New Roman" w:hAnsi="Trebuchet MS"/>
                <w:b/>
                <w:color w:val="000000"/>
              </w:rPr>
              <w:t>2017</w:t>
            </w:r>
          </w:p>
        </w:tc>
        <w:tc>
          <w:tcPr>
            <w:tcW w:w="850" w:type="dxa"/>
            <w:shd w:val="clear" w:color="auto" w:fill="EEECE1" w:themeFill="background2"/>
            <w:noWrap/>
            <w:vAlign w:val="bottom"/>
            <w:hideMark/>
          </w:tcPr>
          <w:p w:rsidR="00062D71" w:rsidRPr="00EE013D" w:rsidRDefault="00062D71" w:rsidP="00062D71">
            <w:pPr>
              <w:spacing w:after="0" w:line="240" w:lineRule="auto"/>
              <w:jc w:val="right"/>
              <w:rPr>
                <w:rFonts w:ascii="Trebuchet MS" w:eastAsia="Times New Roman" w:hAnsi="Trebuchet MS"/>
                <w:b/>
                <w:color w:val="000000"/>
              </w:rPr>
            </w:pPr>
            <w:r w:rsidRPr="00EE013D">
              <w:rPr>
                <w:rFonts w:ascii="Trebuchet MS" w:eastAsia="Times New Roman" w:hAnsi="Trebuchet MS"/>
                <w:b/>
                <w:color w:val="000000"/>
              </w:rPr>
              <w:t>2018*</w:t>
            </w:r>
          </w:p>
        </w:tc>
        <w:tc>
          <w:tcPr>
            <w:tcW w:w="751" w:type="dxa"/>
            <w:shd w:val="clear" w:color="auto" w:fill="EEECE1" w:themeFill="background2"/>
            <w:noWrap/>
            <w:vAlign w:val="bottom"/>
            <w:hideMark/>
          </w:tcPr>
          <w:p w:rsidR="00062D71" w:rsidRPr="00EE013D" w:rsidRDefault="00062D71" w:rsidP="00062D71">
            <w:pPr>
              <w:spacing w:after="0" w:line="240" w:lineRule="auto"/>
              <w:jc w:val="right"/>
              <w:rPr>
                <w:rFonts w:ascii="Trebuchet MS" w:eastAsia="Times New Roman" w:hAnsi="Trebuchet MS"/>
                <w:b/>
                <w:color w:val="000000"/>
              </w:rPr>
            </w:pPr>
            <w:r w:rsidRPr="00EE013D">
              <w:rPr>
                <w:rFonts w:ascii="Trebuchet MS" w:eastAsia="Times New Roman" w:hAnsi="Trebuchet MS"/>
                <w:b/>
                <w:color w:val="000000"/>
              </w:rPr>
              <w:t>2019*</w:t>
            </w:r>
          </w:p>
        </w:tc>
        <w:tc>
          <w:tcPr>
            <w:tcW w:w="751" w:type="dxa"/>
            <w:shd w:val="clear" w:color="auto" w:fill="EEECE1" w:themeFill="background2"/>
            <w:noWrap/>
            <w:vAlign w:val="bottom"/>
            <w:hideMark/>
          </w:tcPr>
          <w:p w:rsidR="00062D71" w:rsidRPr="00EE013D" w:rsidRDefault="00062D71" w:rsidP="00062D71">
            <w:pPr>
              <w:spacing w:after="0" w:line="240" w:lineRule="auto"/>
              <w:jc w:val="right"/>
              <w:rPr>
                <w:rFonts w:ascii="Trebuchet MS" w:eastAsia="Times New Roman" w:hAnsi="Trebuchet MS"/>
                <w:b/>
                <w:color w:val="000000"/>
              </w:rPr>
            </w:pPr>
            <w:r w:rsidRPr="00EE013D">
              <w:rPr>
                <w:rFonts w:ascii="Trebuchet MS" w:eastAsia="Times New Roman" w:hAnsi="Trebuchet MS"/>
                <w:b/>
                <w:color w:val="000000"/>
              </w:rPr>
              <w:t>2020*</w:t>
            </w:r>
          </w:p>
        </w:tc>
        <w:tc>
          <w:tcPr>
            <w:tcW w:w="850" w:type="dxa"/>
            <w:shd w:val="clear" w:color="auto" w:fill="EEECE1" w:themeFill="background2"/>
            <w:noWrap/>
            <w:vAlign w:val="bottom"/>
            <w:hideMark/>
          </w:tcPr>
          <w:p w:rsidR="00062D71" w:rsidRPr="00EE013D" w:rsidRDefault="00062D71" w:rsidP="00062D71">
            <w:pPr>
              <w:spacing w:after="0" w:line="240" w:lineRule="auto"/>
              <w:jc w:val="right"/>
              <w:rPr>
                <w:rFonts w:ascii="Trebuchet MS" w:eastAsia="Times New Roman" w:hAnsi="Trebuchet MS"/>
                <w:b/>
                <w:color w:val="000000"/>
              </w:rPr>
            </w:pPr>
            <w:r w:rsidRPr="00EE013D">
              <w:rPr>
                <w:rFonts w:ascii="Trebuchet MS" w:eastAsia="Times New Roman" w:hAnsi="Trebuchet MS"/>
                <w:b/>
                <w:color w:val="000000"/>
              </w:rPr>
              <w:t>2021*</w:t>
            </w:r>
          </w:p>
        </w:tc>
        <w:tc>
          <w:tcPr>
            <w:tcW w:w="751" w:type="dxa"/>
            <w:shd w:val="clear" w:color="auto" w:fill="EEECE1" w:themeFill="background2"/>
            <w:noWrap/>
            <w:vAlign w:val="bottom"/>
            <w:hideMark/>
          </w:tcPr>
          <w:p w:rsidR="00062D71" w:rsidRPr="00EE013D" w:rsidRDefault="00062D71" w:rsidP="00062D71">
            <w:pPr>
              <w:spacing w:after="0" w:line="240" w:lineRule="auto"/>
              <w:jc w:val="right"/>
              <w:rPr>
                <w:rFonts w:ascii="Trebuchet MS" w:eastAsia="Times New Roman" w:hAnsi="Trebuchet MS"/>
                <w:b/>
                <w:color w:val="000000"/>
              </w:rPr>
            </w:pPr>
            <w:r w:rsidRPr="00EE013D">
              <w:rPr>
                <w:rFonts w:ascii="Trebuchet MS" w:eastAsia="Times New Roman" w:hAnsi="Trebuchet MS"/>
                <w:b/>
                <w:color w:val="000000"/>
              </w:rPr>
              <w:t>2022*</w:t>
            </w:r>
          </w:p>
        </w:tc>
        <w:tc>
          <w:tcPr>
            <w:tcW w:w="850" w:type="dxa"/>
            <w:shd w:val="clear" w:color="auto" w:fill="EEECE1" w:themeFill="background2"/>
            <w:noWrap/>
            <w:vAlign w:val="bottom"/>
            <w:hideMark/>
          </w:tcPr>
          <w:p w:rsidR="00062D71" w:rsidRPr="00EE013D" w:rsidRDefault="00062D71" w:rsidP="00062D71">
            <w:pPr>
              <w:spacing w:after="0" w:line="240" w:lineRule="auto"/>
              <w:jc w:val="right"/>
              <w:rPr>
                <w:rFonts w:ascii="Trebuchet MS" w:eastAsia="Times New Roman" w:hAnsi="Trebuchet MS"/>
                <w:b/>
                <w:color w:val="000000"/>
              </w:rPr>
            </w:pPr>
            <w:r w:rsidRPr="00EE013D">
              <w:rPr>
                <w:rFonts w:ascii="Trebuchet MS" w:eastAsia="Times New Roman" w:hAnsi="Trebuchet MS"/>
                <w:b/>
                <w:color w:val="000000"/>
              </w:rPr>
              <w:t>2023*</w:t>
            </w:r>
          </w:p>
        </w:tc>
      </w:tr>
      <w:tr w:rsidR="00062D71" w:rsidRPr="00062D71" w:rsidTr="00EA588D">
        <w:trPr>
          <w:trHeight w:val="300"/>
        </w:trPr>
        <w:tc>
          <w:tcPr>
            <w:tcW w:w="2263" w:type="dxa"/>
          </w:tcPr>
          <w:p w:rsidR="00062D71" w:rsidRPr="00EE013D" w:rsidRDefault="00062D71" w:rsidP="00062D71">
            <w:pPr>
              <w:spacing w:after="0" w:line="240" w:lineRule="auto"/>
              <w:rPr>
                <w:rFonts w:ascii="Trebuchet MS" w:eastAsia="Times New Roman" w:hAnsi="Trebuchet MS"/>
                <w:color w:val="000000"/>
              </w:rPr>
            </w:pPr>
            <w:r w:rsidRPr="00EE013D">
              <w:rPr>
                <w:rFonts w:ascii="Trebuchet MS" w:eastAsia="Times New Roman" w:hAnsi="Trebuchet MS"/>
                <w:color w:val="000000"/>
              </w:rPr>
              <w:t>Maksumaksjate arv</w:t>
            </w:r>
          </w:p>
        </w:tc>
        <w:tc>
          <w:tcPr>
            <w:tcW w:w="694" w:type="dxa"/>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2642</w:t>
            </w:r>
          </w:p>
        </w:tc>
        <w:tc>
          <w:tcPr>
            <w:tcW w:w="656" w:type="dxa"/>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2644</w:t>
            </w:r>
          </w:p>
        </w:tc>
        <w:tc>
          <w:tcPr>
            <w:tcW w:w="810" w:type="dxa"/>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2647</w:t>
            </w:r>
          </w:p>
        </w:tc>
        <w:tc>
          <w:tcPr>
            <w:tcW w:w="850" w:type="dxa"/>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2600</w:t>
            </w:r>
          </w:p>
        </w:tc>
        <w:tc>
          <w:tcPr>
            <w:tcW w:w="751" w:type="dxa"/>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2580</w:t>
            </w:r>
          </w:p>
        </w:tc>
        <w:tc>
          <w:tcPr>
            <w:tcW w:w="751" w:type="dxa"/>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2560</w:t>
            </w:r>
          </w:p>
        </w:tc>
        <w:tc>
          <w:tcPr>
            <w:tcW w:w="850" w:type="dxa"/>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2550</w:t>
            </w:r>
          </w:p>
        </w:tc>
        <w:tc>
          <w:tcPr>
            <w:tcW w:w="751" w:type="dxa"/>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2540</w:t>
            </w:r>
          </w:p>
        </w:tc>
        <w:tc>
          <w:tcPr>
            <w:tcW w:w="850" w:type="dxa"/>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2530</w:t>
            </w:r>
          </w:p>
        </w:tc>
      </w:tr>
      <w:tr w:rsidR="00062D71" w:rsidRPr="00062D71" w:rsidTr="00EA588D">
        <w:trPr>
          <w:trHeight w:val="300"/>
        </w:trPr>
        <w:tc>
          <w:tcPr>
            <w:tcW w:w="2263" w:type="dxa"/>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Muutus</w:t>
            </w:r>
          </w:p>
        </w:tc>
        <w:tc>
          <w:tcPr>
            <w:tcW w:w="694" w:type="dxa"/>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1,7%</w:t>
            </w:r>
          </w:p>
        </w:tc>
        <w:tc>
          <w:tcPr>
            <w:tcW w:w="656" w:type="dxa"/>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0,1%</w:t>
            </w:r>
          </w:p>
        </w:tc>
        <w:tc>
          <w:tcPr>
            <w:tcW w:w="810" w:type="dxa"/>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0,1%</w:t>
            </w:r>
          </w:p>
        </w:tc>
        <w:tc>
          <w:tcPr>
            <w:tcW w:w="850" w:type="dxa"/>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-1,8%</w:t>
            </w:r>
          </w:p>
        </w:tc>
        <w:tc>
          <w:tcPr>
            <w:tcW w:w="751" w:type="dxa"/>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-0,8%</w:t>
            </w:r>
          </w:p>
        </w:tc>
        <w:tc>
          <w:tcPr>
            <w:tcW w:w="751" w:type="dxa"/>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-0,8%</w:t>
            </w:r>
          </w:p>
        </w:tc>
        <w:tc>
          <w:tcPr>
            <w:tcW w:w="850" w:type="dxa"/>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-0,4%</w:t>
            </w:r>
          </w:p>
        </w:tc>
        <w:tc>
          <w:tcPr>
            <w:tcW w:w="751" w:type="dxa"/>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-0,4%</w:t>
            </w:r>
          </w:p>
        </w:tc>
        <w:tc>
          <w:tcPr>
            <w:tcW w:w="850" w:type="dxa"/>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-0,4%</w:t>
            </w:r>
          </w:p>
        </w:tc>
      </w:tr>
      <w:tr w:rsidR="00062D71" w:rsidRPr="00062D71" w:rsidTr="00EA588D">
        <w:trPr>
          <w:trHeight w:val="300"/>
        </w:trPr>
        <w:tc>
          <w:tcPr>
            <w:tcW w:w="2263" w:type="dxa"/>
          </w:tcPr>
          <w:p w:rsidR="00062D71" w:rsidRPr="00EE013D" w:rsidRDefault="00062D71" w:rsidP="00062D71">
            <w:pPr>
              <w:spacing w:after="0" w:line="240" w:lineRule="auto"/>
              <w:rPr>
                <w:rFonts w:ascii="Trebuchet MS" w:eastAsia="Times New Roman" w:hAnsi="Trebuchet MS"/>
                <w:color w:val="000000"/>
              </w:rPr>
            </w:pPr>
            <w:r w:rsidRPr="00EE013D">
              <w:rPr>
                <w:rFonts w:ascii="Trebuchet MS" w:eastAsia="Times New Roman" w:hAnsi="Trebuchet MS"/>
                <w:color w:val="000000"/>
              </w:rPr>
              <w:t>Keskmine palk</w:t>
            </w:r>
          </w:p>
        </w:tc>
        <w:tc>
          <w:tcPr>
            <w:tcW w:w="694" w:type="dxa"/>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879</w:t>
            </w:r>
          </w:p>
        </w:tc>
        <w:tc>
          <w:tcPr>
            <w:tcW w:w="656" w:type="dxa"/>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947</w:t>
            </w:r>
          </w:p>
        </w:tc>
        <w:tc>
          <w:tcPr>
            <w:tcW w:w="810" w:type="dxa"/>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1 010</w:t>
            </w:r>
          </w:p>
        </w:tc>
        <w:tc>
          <w:tcPr>
            <w:tcW w:w="850" w:type="dxa"/>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1 109</w:t>
            </w:r>
          </w:p>
        </w:tc>
        <w:tc>
          <w:tcPr>
            <w:tcW w:w="751" w:type="dxa"/>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1 163</w:t>
            </w:r>
          </w:p>
        </w:tc>
        <w:tc>
          <w:tcPr>
            <w:tcW w:w="751" w:type="dxa"/>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1 237</w:t>
            </w:r>
          </w:p>
        </w:tc>
        <w:tc>
          <w:tcPr>
            <w:tcW w:w="850" w:type="dxa"/>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1 314</w:t>
            </w:r>
          </w:p>
        </w:tc>
        <w:tc>
          <w:tcPr>
            <w:tcW w:w="751" w:type="dxa"/>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1 378</w:t>
            </w:r>
          </w:p>
        </w:tc>
        <w:tc>
          <w:tcPr>
            <w:tcW w:w="850" w:type="dxa"/>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1 466</w:t>
            </w:r>
          </w:p>
        </w:tc>
      </w:tr>
      <w:tr w:rsidR="00062D71" w:rsidRPr="00062D71" w:rsidTr="00EA588D">
        <w:trPr>
          <w:trHeight w:val="300"/>
        </w:trPr>
        <w:tc>
          <w:tcPr>
            <w:tcW w:w="2263" w:type="dxa"/>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Muutus</w:t>
            </w:r>
          </w:p>
        </w:tc>
        <w:tc>
          <w:tcPr>
            <w:tcW w:w="694" w:type="dxa"/>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6,3%</w:t>
            </w:r>
          </w:p>
        </w:tc>
        <w:tc>
          <w:tcPr>
            <w:tcW w:w="656" w:type="dxa"/>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7,7%</w:t>
            </w:r>
          </w:p>
        </w:tc>
        <w:tc>
          <w:tcPr>
            <w:tcW w:w="810" w:type="dxa"/>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6,7%</w:t>
            </w:r>
          </w:p>
        </w:tc>
        <w:tc>
          <w:tcPr>
            <w:tcW w:w="850" w:type="dxa"/>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9,8%</w:t>
            </w:r>
          </w:p>
        </w:tc>
        <w:tc>
          <w:tcPr>
            <w:tcW w:w="751" w:type="dxa"/>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4,9%</w:t>
            </w:r>
          </w:p>
        </w:tc>
        <w:tc>
          <w:tcPr>
            <w:tcW w:w="751" w:type="dxa"/>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6,4%</w:t>
            </w:r>
          </w:p>
        </w:tc>
        <w:tc>
          <w:tcPr>
            <w:tcW w:w="850" w:type="dxa"/>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6,2%</w:t>
            </w:r>
          </w:p>
        </w:tc>
        <w:tc>
          <w:tcPr>
            <w:tcW w:w="751" w:type="dxa"/>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4,9%</w:t>
            </w:r>
          </w:p>
        </w:tc>
        <w:tc>
          <w:tcPr>
            <w:tcW w:w="850" w:type="dxa"/>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6,4%</w:t>
            </w:r>
          </w:p>
        </w:tc>
      </w:tr>
      <w:tr w:rsidR="00062D71" w:rsidRPr="00062D71" w:rsidTr="00EA588D">
        <w:trPr>
          <w:trHeight w:val="300"/>
        </w:trPr>
        <w:tc>
          <w:tcPr>
            <w:tcW w:w="2263" w:type="dxa"/>
          </w:tcPr>
          <w:p w:rsidR="00062D71" w:rsidRPr="00EE013D" w:rsidRDefault="00062D71" w:rsidP="00062D71">
            <w:pPr>
              <w:spacing w:after="0" w:line="240" w:lineRule="auto"/>
              <w:rPr>
                <w:rFonts w:ascii="Trebuchet MS" w:eastAsia="Times New Roman" w:hAnsi="Trebuchet MS"/>
                <w:color w:val="000000"/>
              </w:rPr>
            </w:pPr>
            <w:r w:rsidRPr="00EE013D">
              <w:rPr>
                <w:rFonts w:ascii="Trebuchet MS" w:eastAsia="Times New Roman" w:hAnsi="Trebuchet MS"/>
                <w:color w:val="000000"/>
              </w:rPr>
              <w:t>Eesti keskmine palk</w:t>
            </w:r>
          </w:p>
        </w:tc>
        <w:tc>
          <w:tcPr>
            <w:tcW w:w="694" w:type="dxa"/>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p>
        </w:tc>
        <w:tc>
          <w:tcPr>
            <w:tcW w:w="656" w:type="dxa"/>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p>
        </w:tc>
        <w:tc>
          <w:tcPr>
            <w:tcW w:w="810" w:type="dxa"/>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1 221</w:t>
            </w:r>
          </w:p>
        </w:tc>
        <w:tc>
          <w:tcPr>
            <w:tcW w:w="850" w:type="dxa"/>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1 307</w:t>
            </w:r>
          </w:p>
        </w:tc>
        <w:tc>
          <w:tcPr>
            <w:tcW w:w="751" w:type="dxa"/>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1 381</w:t>
            </w:r>
          </w:p>
        </w:tc>
        <w:tc>
          <w:tcPr>
            <w:tcW w:w="751" w:type="dxa"/>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1 457</w:t>
            </w:r>
          </w:p>
        </w:tc>
        <w:tc>
          <w:tcPr>
            <w:tcW w:w="850" w:type="dxa"/>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1 540</w:t>
            </w:r>
          </w:p>
        </w:tc>
        <w:tc>
          <w:tcPr>
            <w:tcW w:w="751" w:type="dxa"/>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1 628</w:t>
            </w:r>
          </w:p>
        </w:tc>
        <w:tc>
          <w:tcPr>
            <w:tcW w:w="850" w:type="dxa"/>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1 713</w:t>
            </w:r>
          </w:p>
        </w:tc>
      </w:tr>
    </w:tbl>
    <w:p w:rsidR="00062D71" w:rsidRDefault="00062D71" w:rsidP="00062D71">
      <w:pPr>
        <w:rPr>
          <w:rFonts w:ascii="Trebuchet MS" w:hAnsi="Trebuchet MS"/>
          <w:sz w:val="20"/>
          <w:szCs w:val="24"/>
        </w:rPr>
      </w:pPr>
      <w:r w:rsidRPr="00062D71">
        <w:rPr>
          <w:rFonts w:ascii="Trebuchet MS" w:hAnsi="Trebuchet MS"/>
          <w:sz w:val="24"/>
          <w:szCs w:val="24"/>
        </w:rPr>
        <w:t>*</w:t>
      </w:r>
      <w:r w:rsidRPr="00EA588D">
        <w:rPr>
          <w:rFonts w:ascii="Trebuchet MS" w:hAnsi="Trebuchet MS"/>
          <w:sz w:val="20"/>
          <w:szCs w:val="24"/>
        </w:rPr>
        <w:t>prognoos</w:t>
      </w:r>
    </w:p>
    <w:p w:rsidR="00062D71" w:rsidRPr="006517D3" w:rsidRDefault="006517D3" w:rsidP="006517D3">
      <w:pPr>
        <w:pStyle w:val="Pealkiri2"/>
        <w:ind w:left="0"/>
        <w:rPr>
          <w:rFonts w:ascii="Trebuchet MS" w:hAnsi="Trebuchet MS"/>
          <w:color w:val="1F497D" w:themeColor="text2"/>
          <w:u w:val="none"/>
        </w:rPr>
      </w:pPr>
      <w:bookmarkStart w:id="32" w:name="_Toc522211035"/>
      <w:r w:rsidRPr="006517D3">
        <w:rPr>
          <w:rFonts w:ascii="Trebuchet MS" w:hAnsi="Trebuchet MS"/>
          <w:color w:val="1F497D" w:themeColor="text2"/>
          <w:u w:val="none"/>
        </w:rPr>
        <w:t xml:space="preserve">8.4. </w:t>
      </w:r>
      <w:r w:rsidR="00062D71" w:rsidRPr="006517D3">
        <w:rPr>
          <w:rFonts w:ascii="Trebuchet MS" w:hAnsi="Trebuchet MS"/>
          <w:color w:val="1F497D" w:themeColor="text2"/>
          <w:u w:val="none"/>
        </w:rPr>
        <w:t>T</w:t>
      </w:r>
      <w:r w:rsidRPr="006517D3">
        <w:rPr>
          <w:rFonts w:ascii="Trebuchet MS" w:hAnsi="Trebuchet MS"/>
          <w:color w:val="1F497D" w:themeColor="text2"/>
          <w:u w:val="none"/>
        </w:rPr>
        <w:t>ulubaasi ülevaade ja prognoos</w:t>
      </w:r>
      <w:bookmarkEnd w:id="32"/>
    </w:p>
    <w:p w:rsidR="00062D71" w:rsidRPr="00062D71" w:rsidRDefault="00062D71" w:rsidP="00BE2082">
      <w:pPr>
        <w:pStyle w:val="Vahedeta1"/>
      </w:pPr>
    </w:p>
    <w:p w:rsidR="00062D71" w:rsidRDefault="00BE2082" w:rsidP="00837367">
      <w:pPr>
        <w:rPr>
          <w:rFonts w:ascii="Trebuchet MS" w:hAnsi="Trebuchet MS"/>
          <w:sz w:val="24"/>
          <w:szCs w:val="24"/>
        </w:rPr>
      </w:pPr>
      <w:r w:rsidRPr="00837367">
        <w:rPr>
          <w:rFonts w:ascii="Trebuchet MS" w:hAnsi="Trebuchet MS"/>
          <w:sz w:val="24"/>
          <w:szCs w:val="24"/>
        </w:rPr>
        <w:t>Tõrva valla p</w:t>
      </w:r>
      <w:r w:rsidR="00062D71" w:rsidRPr="00837367">
        <w:rPr>
          <w:rFonts w:ascii="Trebuchet MS" w:hAnsi="Trebuchet MS"/>
          <w:sz w:val="24"/>
          <w:szCs w:val="24"/>
        </w:rPr>
        <w:t xml:space="preserve">õhitegevuse tulude </w:t>
      </w:r>
      <w:r w:rsidRPr="00837367">
        <w:rPr>
          <w:rFonts w:ascii="Trebuchet MS" w:hAnsi="Trebuchet MS"/>
          <w:sz w:val="24"/>
          <w:szCs w:val="24"/>
        </w:rPr>
        <w:t xml:space="preserve">ülevaade on esitatud joonisel 5. Üle poole eelarvest moodustavad maksutulud, millele järgnevad toetused tegevuskuludeks. </w:t>
      </w:r>
    </w:p>
    <w:p w:rsidR="00062D71" w:rsidRPr="00062D71" w:rsidRDefault="00062D71" w:rsidP="00A231C4">
      <w:pPr>
        <w:jc w:val="center"/>
        <w:rPr>
          <w:rFonts w:ascii="Trebuchet MS" w:hAnsi="Trebuchet MS"/>
          <w:b/>
          <w:sz w:val="24"/>
          <w:szCs w:val="24"/>
        </w:rPr>
      </w:pPr>
      <w:r w:rsidRPr="00062D71">
        <w:rPr>
          <w:rFonts w:ascii="Trebuchet MS" w:hAnsi="Trebuchet MS"/>
          <w:noProof/>
          <w:sz w:val="24"/>
          <w:szCs w:val="24"/>
        </w:rPr>
        <w:drawing>
          <wp:inline distT="0" distB="0" distL="0" distR="0">
            <wp:extent cx="5264995" cy="2355636"/>
            <wp:effectExtent l="0" t="0" r="12065" b="6985"/>
            <wp:docPr id="12" name="Diagramm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62D71" w:rsidRPr="00062D71" w:rsidRDefault="001A6ACB" w:rsidP="00062D71">
      <w:pPr>
        <w:rPr>
          <w:rFonts w:ascii="Trebuchet MS" w:hAnsi="Trebuchet MS"/>
          <w:b/>
          <w:sz w:val="24"/>
          <w:szCs w:val="24"/>
        </w:rPr>
      </w:pPr>
      <w:r w:rsidRPr="00D9549E">
        <w:rPr>
          <w:rFonts w:ascii="Trebuchet MS" w:hAnsi="Trebuchet MS" w:cs="Calibri"/>
          <w:b/>
        </w:rPr>
        <w:t xml:space="preserve">Joonis </w:t>
      </w:r>
      <w:r>
        <w:rPr>
          <w:rFonts w:ascii="Trebuchet MS" w:hAnsi="Trebuchet MS" w:cs="Calibri"/>
          <w:b/>
        </w:rPr>
        <w:t>5.</w:t>
      </w:r>
      <w:r w:rsidR="00BE2082">
        <w:rPr>
          <w:rFonts w:ascii="Trebuchet MS" w:hAnsi="Trebuchet MS" w:cs="Calibri"/>
          <w:b/>
        </w:rPr>
        <w:t xml:space="preserve"> Tõrva valla põhitegevuse tulude osakaal</w:t>
      </w:r>
    </w:p>
    <w:p w:rsidR="00062D71" w:rsidRPr="00837367" w:rsidRDefault="00062D71" w:rsidP="00837367">
      <w:pPr>
        <w:rPr>
          <w:rFonts w:ascii="Trebuchet MS" w:hAnsi="Trebuchet MS"/>
          <w:color w:val="000000" w:themeColor="text1"/>
        </w:rPr>
      </w:pPr>
      <w:r w:rsidRPr="00837367">
        <w:rPr>
          <w:rFonts w:ascii="Trebuchet MS" w:hAnsi="Trebuchet MS"/>
        </w:rPr>
        <w:t>Maksutulud</w:t>
      </w:r>
      <w:r w:rsidR="00BE2082" w:rsidRPr="00837367">
        <w:rPr>
          <w:rFonts w:ascii="Trebuchet MS" w:hAnsi="Trebuchet MS"/>
        </w:rPr>
        <w:t xml:space="preserve">e prognoos </w:t>
      </w:r>
      <w:r w:rsidR="00A231C4" w:rsidRPr="00837367">
        <w:rPr>
          <w:rFonts w:ascii="Trebuchet MS" w:hAnsi="Trebuchet MS"/>
        </w:rPr>
        <w:t xml:space="preserve">eurodes </w:t>
      </w:r>
      <w:r w:rsidR="00BE2082" w:rsidRPr="00837367">
        <w:rPr>
          <w:rFonts w:ascii="Trebuchet MS" w:hAnsi="Trebuchet MS"/>
        </w:rPr>
        <w:t xml:space="preserve">aastate lõikes </w:t>
      </w:r>
      <w:r w:rsidR="00A231C4" w:rsidRPr="00837367">
        <w:rPr>
          <w:rFonts w:ascii="Trebuchet MS" w:hAnsi="Trebuchet MS"/>
        </w:rPr>
        <w:t xml:space="preserve">on esitatud </w:t>
      </w:r>
      <w:r w:rsidR="00A231C4" w:rsidRPr="00837367">
        <w:rPr>
          <w:rFonts w:ascii="Trebuchet MS" w:hAnsi="Trebuchet MS"/>
          <w:color w:val="000000" w:themeColor="text1"/>
        </w:rPr>
        <w:t>tabelis 6.</w:t>
      </w:r>
    </w:p>
    <w:p w:rsidR="006517D3" w:rsidRPr="00A231C4" w:rsidRDefault="006517D3" w:rsidP="00A231C4">
      <w:pPr>
        <w:pStyle w:val="Vahedeta1"/>
        <w:rPr>
          <w:rFonts w:ascii="Trebuchet MS" w:hAnsi="Trebuchet MS"/>
          <w:b/>
          <w:sz w:val="24"/>
          <w:szCs w:val="24"/>
        </w:rPr>
      </w:pPr>
      <w:r w:rsidRPr="00A231C4">
        <w:rPr>
          <w:rFonts w:ascii="Trebuchet MS" w:hAnsi="Trebuchet MS"/>
          <w:b/>
        </w:rPr>
        <w:lastRenderedPageBreak/>
        <w:t>Tabel 6.</w:t>
      </w:r>
      <w:r w:rsidR="00A231C4" w:rsidRPr="00A231C4">
        <w:rPr>
          <w:rFonts w:ascii="Trebuchet MS" w:hAnsi="Trebuchet MS"/>
          <w:b/>
        </w:rPr>
        <w:t xml:space="preserve"> Maksutulude prognoos 2019-2023</w:t>
      </w:r>
    </w:p>
    <w:tbl>
      <w:tblPr>
        <w:tblW w:w="9062" w:type="dxa"/>
        <w:tblCellMar>
          <w:left w:w="70" w:type="dxa"/>
          <w:right w:w="70" w:type="dxa"/>
        </w:tblCellMar>
        <w:tblLook w:val="04A0" w:firstRow="1" w:lastRow="0" w:firstColumn="1" w:lastColumn="0" w:noHBand="0" w:noVBand="1"/>
      </w:tblPr>
      <w:tblGrid>
        <w:gridCol w:w="3392"/>
        <w:gridCol w:w="1134"/>
        <w:gridCol w:w="1134"/>
        <w:gridCol w:w="1134"/>
        <w:gridCol w:w="1134"/>
        <w:gridCol w:w="1134"/>
      </w:tblGrid>
      <w:tr w:rsidR="00062D71" w:rsidRPr="00062D71" w:rsidTr="00BE2082">
        <w:trPr>
          <w:trHeight w:val="600"/>
        </w:trPr>
        <w:tc>
          <w:tcPr>
            <w:tcW w:w="3392" w:type="dxa"/>
            <w:tcBorders>
              <w:top w:val="single" w:sz="8" w:space="0" w:color="auto"/>
              <w:left w:val="single" w:sz="8" w:space="0" w:color="auto"/>
              <w:bottom w:val="single" w:sz="8" w:space="0" w:color="auto"/>
              <w:right w:val="single" w:sz="4" w:space="0" w:color="auto"/>
            </w:tcBorders>
            <w:shd w:val="clear" w:color="auto" w:fill="EEECE1" w:themeFill="background2"/>
            <w:vAlign w:val="bottom"/>
            <w:hideMark/>
          </w:tcPr>
          <w:p w:rsidR="00062D71" w:rsidRPr="00BE2082" w:rsidRDefault="00062D71" w:rsidP="00062D71">
            <w:pPr>
              <w:spacing w:after="0" w:line="240" w:lineRule="auto"/>
              <w:jc w:val="center"/>
              <w:rPr>
                <w:rFonts w:ascii="Trebuchet MS" w:eastAsia="Times New Roman" w:hAnsi="Trebuchet MS"/>
                <w:b/>
                <w:bCs/>
              </w:rPr>
            </w:pPr>
          </w:p>
        </w:tc>
        <w:tc>
          <w:tcPr>
            <w:tcW w:w="1134" w:type="dxa"/>
            <w:tcBorders>
              <w:top w:val="single" w:sz="8" w:space="0" w:color="auto"/>
              <w:left w:val="nil"/>
              <w:bottom w:val="single" w:sz="8" w:space="0" w:color="auto"/>
              <w:right w:val="single" w:sz="4" w:space="0" w:color="auto"/>
            </w:tcBorders>
            <w:shd w:val="clear" w:color="auto" w:fill="EEECE1" w:themeFill="background2"/>
            <w:vAlign w:val="bottom"/>
            <w:hideMark/>
          </w:tcPr>
          <w:p w:rsidR="00062D71" w:rsidRPr="00BE2082" w:rsidRDefault="00062D71" w:rsidP="00062D71">
            <w:pPr>
              <w:spacing w:after="0" w:line="240" w:lineRule="auto"/>
              <w:jc w:val="center"/>
              <w:rPr>
                <w:rFonts w:ascii="Trebuchet MS" w:eastAsia="Times New Roman" w:hAnsi="Trebuchet MS"/>
                <w:b/>
                <w:bCs/>
              </w:rPr>
            </w:pPr>
            <w:r w:rsidRPr="00BE2082">
              <w:rPr>
                <w:rFonts w:ascii="Trebuchet MS" w:eastAsia="Times New Roman" w:hAnsi="Trebuchet MS"/>
                <w:b/>
                <w:bCs/>
              </w:rPr>
              <w:t>2019 prognoos</w:t>
            </w:r>
          </w:p>
        </w:tc>
        <w:tc>
          <w:tcPr>
            <w:tcW w:w="1134" w:type="dxa"/>
            <w:tcBorders>
              <w:top w:val="single" w:sz="8" w:space="0" w:color="auto"/>
              <w:left w:val="nil"/>
              <w:bottom w:val="single" w:sz="8" w:space="0" w:color="auto"/>
              <w:right w:val="single" w:sz="4" w:space="0" w:color="auto"/>
            </w:tcBorders>
            <w:shd w:val="clear" w:color="auto" w:fill="EEECE1" w:themeFill="background2"/>
            <w:vAlign w:val="bottom"/>
            <w:hideMark/>
          </w:tcPr>
          <w:p w:rsidR="00062D71" w:rsidRPr="00BE2082" w:rsidRDefault="00062D71" w:rsidP="00062D71">
            <w:pPr>
              <w:spacing w:after="0" w:line="240" w:lineRule="auto"/>
              <w:jc w:val="center"/>
              <w:rPr>
                <w:rFonts w:ascii="Trebuchet MS" w:eastAsia="Times New Roman" w:hAnsi="Trebuchet MS"/>
                <w:b/>
                <w:bCs/>
              </w:rPr>
            </w:pPr>
            <w:r w:rsidRPr="00BE2082">
              <w:rPr>
                <w:rFonts w:ascii="Trebuchet MS" w:eastAsia="Times New Roman" w:hAnsi="Trebuchet MS"/>
                <w:b/>
                <w:bCs/>
              </w:rPr>
              <w:t>2020 prognoos</w:t>
            </w:r>
          </w:p>
        </w:tc>
        <w:tc>
          <w:tcPr>
            <w:tcW w:w="1134" w:type="dxa"/>
            <w:tcBorders>
              <w:top w:val="single" w:sz="8" w:space="0" w:color="auto"/>
              <w:left w:val="nil"/>
              <w:bottom w:val="single" w:sz="8" w:space="0" w:color="auto"/>
              <w:right w:val="nil"/>
            </w:tcBorders>
            <w:shd w:val="clear" w:color="auto" w:fill="EEECE1" w:themeFill="background2"/>
            <w:vAlign w:val="bottom"/>
            <w:hideMark/>
          </w:tcPr>
          <w:p w:rsidR="00062D71" w:rsidRPr="00BE2082" w:rsidRDefault="00062D71" w:rsidP="00062D71">
            <w:pPr>
              <w:spacing w:after="0" w:line="240" w:lineRule="auto"/>
              <w:jc w:val="center"/>
              <w:rPr>
                <w:rFonts w:ascii="Trebuchet MS" w:eastAsia="Times New Roman" w:hAnsi="Trebuchet MS"/>
                <w:b/>
                <w:bCs/>
              </w:rPr>
            </w:pPr>
            <w:r w:rsidRPr="00BE2082">
              <w:rPr>
                <w:rFonts w:ascii="Trebuchet MS" w:eastAsia="Times New Roman" w:hAnsi="Trebuchet MS"/>
                <w:b/>
                <w:bCs/>
              </w:rPr>
              <w:t xml:space="preserve">2021 prognoos  </w:t>
            </w:r>
          </w:p>
        </w:tc>
        <w:tc>
          <w:tcPr>
            <w:tcW w:w="1134" w:type="dxa"/>
            <w:tcBorders>
              <w:top w:val="single" w:sz="4" w:space="0" w:color="auto"/>
              <w:left w:val="single" w:sz="4" w:space="0" w:color="auto"/>
              <w:bottom w:val="single" w:sz="8" w:space="0" w:color="auto"/>
              <w:right w:val="single" w:sz="4" w:space="0" w:color="auto"/>
            </w:tcBorders>
            <w:shd w:val="clear" w:color="auto" w:fill="EEECE1" w:themeFill="background2"/>
            <w:vAlign w:val="bottom"/>
            <w:hideMark/>
          </w:tcPr>
          <w:p w:rsidR="00062D71" w:rsidRPr="00BE2082" w:rsidRDefault="00062D71" w:rsidP="00062D71">
            <w:pPr>
              <w:spacing w:after="0" w:line="240" w:lineRule="auto"/>
              <w:jc w:val="center"/>
              <w:rPr>
                <w:rFonts w:ascii="Trebuchet MS" w:eastAsia="Times New Roman" w:hAnsi="Trebuchet MS"/>
                <w:b/>
                <w:bCs/>
              </w:rPr>
            </w:pPr>
            <w:r w:rsidRPr="00BE2082">
              <w:rPr>
                <w:rFonts w:ascii="Trebuchet MS" w:eastAsia="Times New Roman" w:hAnsi="Trebuchet MS"/>
                <w:b/>
                <w:bCs/>
              </w:rPr>
              <w:t xml:space="preserve">2022 prognoos  </w:t>
            </w:r>
          </w:p>
        </w:tc>
        <w:tc>
          <w:tcPr>
            <w:tcW w:w="1134" w:type="dxa"/>
            <w:tcBorders>
              <w:top w:val="single" w:sz="8" w:space="0" w:color="auto"/>
              <w:left w:val="nil"/>
              <w:bottom w:val="single" w:sz="8" w:space="0" w:color="auto"/>
              <w:right w:val="single" w:sz="8" w:space="0" w:color="auto"/>
            </w:tcBorders>
            <w:shd w:val="clear" w:color="auto" w:fill="EEECE1" w:themeFill="background2"/>
            <w:vAlign w:val="bottom"/>
            <w:hideMark/>
          </w:tcPr>
          <w:p w:rsidR="00062D71" w:rsidRPr="00BE2082" w:rsidRDefault="00062D71" w:rsidP="00062D71">
            <w:pPr>
              <w:spacing w:after="0" w:line="240" w:lineRule="auto"/>
              <w:jc w:val="center"/>
              <w:rPr>
                <w:rFonts w:ascii="Trebuchet MS" w:eastAsia="Times New Roman" w:hAnsi="Trebuchet MS"/>
                <w:b/>
                <w:bCs/>
              </w:rPr>
            </w:pPr>
            <w:r w:rsidRPr="00BE2082">
              <w:rPr>
                <w:rFonts w:ascii="Trebuchet MS" w:eastAsia="Times New Roman" w:hAnsi="Trebuchet MS"/>
                <w:b/>
                <w:bCs/>
              </w:rPr>
              <w:t xml:space="preserve">2023 prognoos  </w:t>
            </w:r>
          </w:p>
        </w:tc>
      </w:tr>
      <w:tr w:rsidR="00062D71" w:rsidRPr="00062D71" w:rsidTr="00EE013D">
        <w:trPr>
          <w:trHeight w:val="255"/>
        </w:trPr>
        <w:tc>
          <w:tcPr>
            <w:tcW w:w="3392" w:type="dxa"/>
            <w:tcBorders>
              <w:top w:val="nil"/>
              <w:left w:val="single" w:sz="8" w:space="0" w:color="auto"/>
              <w:bottom w:val="single" w:sz="4" w:space="0" w:color="000000"/>
              <w:right w:val="single" w:sz="4" w:space="0" w:color="000000"/>
            </w:tcBorders>
            <w:shd w:val="clear" w:color="auto" w:fill="FFFFFF" w:themeFill="background1"/>
            <w:noWrap/>
            <w:vAlign w:val="bottom"/>
            <w:hideMark/>
          </w:tcPr>
          <w:p w:rsidR="00062D71" w:rsidRPr="00BE2082" w:rsidRDefault="00062D71" w:rsidP="00062D71">
            <w:pPr>
              <w:spacing w:after="0" w:line="240" w:lineRule="auto"/>
              <w:rPr>
                <w:rFonts w:ascii="Trebuchet MS" w:eastAsia="Times New Roman" w:hAnsi="Trebuchet MS"/>
              </w:rPr>
            </w:pPr>
            <w:r w:rsidRPr="00BE2082">
              <w:rPr>
                <w:rFonts w:ascii="Trebuchet MS" w:eastAsia="Times New Roman" w:hAnsi="Trebuchet MS"/>
              </w:rPr>
              <w:t xml:space="preserve">     Maksutulud</w:t>
            </w:r>
          </w:p>
        </w:tc>
        <w:tc>
          <w:tcPr>
            <w:tcW w:w="1134" w:type="dxa"/>
            <w:tcBorders>
              <w:top w:val="nil"/>
              <w:left w:val="nil"/>
              <w:bottom w:val="single" w:sz="4" w:space="0" w:color="auto"/>
              <w:right w:val="single" w:sz="4" w:space="0" w:color="auto"/>
            </w:tcBorders>
            <w:shd w:val="clear" w:color="auto" w:fill="FFFFFF" w:themeFill="background1"/>
            <w:vAlign w:val="bottom"/>
            <w:hideMark/>
          </w:tcPr>
          <w:p w:rsidR="00062D71" w:rsidRPr="00BE2082" w:rsidRDefault="00062D71" w:rsidP="00062D71">
            <w:pPr>
              <w:spacing w:after="0" w:line="240" w:lineRule="auto"/>
              <w:jc w:val="right"/>
              <w:rPr>
                <w:rFonts w:ascii="Trebuchet MS" w:eastAsia="Times New Roman" w:hAnsi="Trebuchet MS"/>
              </w:rPr>
            </w:pPr>
            <w:r w:rsidRPr="00BE2082">
              <w:rPr>
                <w:rFonts w:ascii="Trebuchet MS" w:eastAsia="Times New Roman" w:hAnsi="Trebuchet MS"/>
              </w:rPr>
              <w:t>4 600 964</w:t>
            </w:r>
          </w:p>
        </w:tc>
        <w:tc>
          <w:tcPr>
            <w:tcW w:w="1134" w:type="dxa"/>
            <w:tcBorders>
              <w:top w:val="nil"/>
              <w:left w:val="nil"/>
              <w:bottom w:val="single" w:sz="4" w:space="0" w:color="auto"/>
              <w:right w:val="single" w:sz="4" w:space="0" w:color="auto"/>
            </w:tcBorders>
            <w:shd w:val="clear" w:color="auto" w:fill="FFFFFF" w:themeFill="background1"/>
            <w:vAlign w:val="bottom"/>
            <w:hideMark/>
          </w:tcPr>
          <w:p w:rsidR="00062D71" w:rsidRPr="00BE2082" w:rsidRDefault="00062D71" w:rsidP="00062D71">
            <w:pPr>
              <w:spacing w:after="0" w:line="240" w:lineRule="auto"/>
              <w:jc w:val="right"/>
              <w:rPr>
                <w:rFonts w:ascii="Trebuchet MS" w:eastAsia="Times New Roman" w:hAnsi="Trebuchet MS"/>
              </w:rPr>
            </w:pPr>
            <w:r w:rsidRPr="00BE2082">
              <w:rPr>
                <w:rFonts w:ascii="Trebuchet MS" w:eastAsia="Times New Roman" w:hAnsi="Trebuchet MS"/>
              </w:rPr>
              <w:t>4 831 100</w:t>
            </w:r>
          </w:p>
        </w:tc>
        <w:tc>
          <w:tcPr>
            <w:tcW w:w="1134" w:type="dxa"/>
            <w:tcBorders>
              <w:top w:val="nil"/>
              <w:left w:val="nil"/>
              <w:bottom w:val="single" w:sz="4" w:space="0" w:color="auto"/>
              <w:right w:val="nil"/>
            </w:tcBorders>
            <w:shd w:val="clear" w:color="auto" w:fill="FFFFFF" w:themeFill="background1"/>
            <w:vAlign w:val="bottom"/>
            <w:hideMark/>
          </w:tcPr>
          <w:p w:rsidR="00062D71" w:rsidRPr="00BE2082" w:rsidRDefault="00062D71" w:rsidP="00062D71">
            <w:pPr>
              <w:spacing w:after="0" w:line="240" w:lineRule="auto"/>
              <w:jc w:val="right"/>
              <w:rPr>
                <w:rFonts w:ascii="Trebuchet MS" w:eastAsia="Times New Roman" w:hAnsi="Trebuchet MS"/>
              </w:rPr>
            </w:pPr>
            <w:r w:rsidRPr="00BE2082">
              <w:rPr>
                <w:rFonts w:ascii="Trebuchet MS" w:eastAsia="Times New Roman" w:hAnsi="Trebuchet MS"/>
              </w:rPr>
              <w:t>5 077 100</w:t>
            </w:r>
          </w:p>
        </w:tc>
        <w:tc>
          <w:tcPr>
            <w:tcW w:w="1134" w:type="dxa"/>
            <w:tcBorders>
              <w:top w:val="nil"/>
              <w:left w:val="single" w:sz="4" w:space="0" w:color="auto"/>
              <w:bottom w:val="single" w:sz="4" w:space="0" w:color="auto"/>
              <w:right w:val="single" w:sz="4" w:space="0" w:color="auto"/>
            </w:tcBorders>
            <w:shd w:val="clear" w:color="auto" w:fill="FFFFFF" w:themeFill="background1"/>
            <w:vAlign w:val="bottom"/>
            <w:hideMark/>
          </w:tcPr>
          <w:p w:rsidR="00062D71" w:rsidRPr="00BE2082" w:rsidRDefault="00062D71" w:rsidP="00062D71">
            <w:pPr>
              <w:spacing w:after="0" w:line="240" w:lineRule="auto"/>
              <w:jc w:val="right"/>
              <w:rPr>
                <w:rFonts w:ascii="Trebuchet MS" w:eastAsia="Times New Roman" w:hAnsi="Trebuchet MS"/>
              </w:rPr>
            </w:pPr>
            <w:r w:rsidRPr="00BE2082">
              <w:rPr>
                <w:rFonts w:ascii="Trebuchet MS" w:eastAsia="Times New Roman" w:hAnsi="Trebuchet MS"/>
              </w:rPr>
              <w:t>5 301 100</w:t>
            </w:r>
          </w:p>
        </w:tc>
        <w:tc>
          <w:tcPr>
            <w:tcW w:w="1134" w:type="dxa"/>
            <w:tcBorders>
              <w:top w:val="nil"/>
              <w:left w:val="nil"/>
              <w:bottom w:val="single" w:sz="4" w:space="0" w:color="auto"/>
              <w:right w:val="single" w:sz="8" w:space="0" w:color="auto"/>
            </w:tcBorders>
            <w:shd w:val="clear" w:color="auto" w:fill="FFFFFF" w:themeFill="background1"/>
            <w:vAlign w:val="bottom"/>
            <w:hideMark/>
          </w:tcPr>
          <w:p w:rsidR="00062D71" w:rsidRPr="00BE2082" w:rsidRDefault="00062D71" w:rsidP="00062D71">
            <w:pPr>
              <w:spacing w:after="0" w:line="240" w:lineRule="auto"/>
              <w:jc w:val="right"/>
              <w:rPr>
                <w:rFonts w:ascii="Trebuchet MS" w:eastAsia="Times New Roman" w:hAnsi="Trebuchet MS"/>
              </w:rPr>
            </w:pPr>
            <w:r w:rsidRPr="00BE2082">
              <w:rPr>
                <w:rFonts w:ascii="Trebuchet MS" w:eastAsia="Times New Roman" w:hAnsi="Trebuchet MS"/>
              </w:rPr>
              <w:t>5 351 100</w:t>
            </w:r>
          </w:p>
        </w:tc>
      </w:tr>
      <w:tr w:rsidR="00062D71" w:rsidRPr="00062D71" w:rsidTr="00062D71">
        <w:trPr>
          <w:trHeight w:val="255"/>
        </w:trPr>
        <w:tc>
          <w:tcPr>
            <w:tcW w:w="3392" w:type="dxa"/>
            <w:tcBorders>
              <w:top w:val="nil"/>
              <w:left w:val="single" w:sz="8" w:space="0" w:color="auto"/>
              <w:bottom w:val="single" w:sz="4" w:space="0" w:color="000000"/>
              <w:right w:val="single" w:sz="4" w:space="0" w:color="000000"/>
            </w:tcBorders>
            <w:shd w:val="clear" w:color="auto" w:fill="auto"/>
            <w:noWrap/>
            <w:vAlign w:val="bottom"/>
            <w:hideMark/>
          </w:tcPr>
          <w:p w:rsidR="00062D71" w:rsidRPr="00BE2082" w:rsidRDefault="00062D71" w:rsidP="00062D71">
            <w:pPr>
              <w:spacing w:after="0" w:line="240" w:lineRule="auto"/>
              <w:rPr>
                <w:rFonts w:ascii="Trebuchet MS" w:eastAsia="Times New Roman" w:hAnsi="Trebuchet MS"/>
              </w:rPr>
            </w:pPr>
            <w:r w:rsidRPr="00BE2082">
              <w:rPr>
                <w:rFonts w:ascii="Trebuchet MS" w:eastAsia="Times New Roman" w:hAnsi="Trebuchet MS"/>
              </w:rPr>
              <w:t xml:space="preserve">          sh tulumaks</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rPr>
            </w:pPr>
            <w:r w:rsidRPr="00BE2082">
              <w:rPr>
                <w:rFonts w:ascii="Trebuchet MS" w:eastAsia="Times New Roman" w:hAnsi="Trebuchet MS"/>
              </w:rPr>
              <w:t>4 300 000</w:t>
            </w:r>
          </w:p>
        </w:tc>
        <w:tc>
          <w:tcPr>
            <w:tcW w:w="1134" w:type="dxa"/>
            <w:tcBorders>
              <w:top w:val="nil"/>
              <w:left w:val="nil"/>
              <w:bottom w:val="single" w:sz="4" w:space="0" w:color="auto"/>
              <w:right w:val="single" w:sz="4"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rPr>
            </w:pPr>
            <w:r w:rsidRPr="00BE2082">
              <w:rPr>
                <w:rFonts w:ascii="Trebuchet MS" w:eastAsia="Times New Roman" w:hAnsi="Trebuchet MS"/>
              </w:rPr>
              <w:t>4 530 000</w:t>
            </w:r>
          </w:p>
        </w:tc>
        <w:tc>
          <w:tcPr>
            <w:tcW w:w="1134" w:type="dxa"/>
            <w:tcBorders>
              <w:top w:val="nil"/>
              <w:left w:val="nil"/>
              <w:bottom w:val="single" w:sz="4" w:space="0" w:color="auto"/>
              <w:right w:val="nil"/>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rPr>
            </w:pPr>
            <w:r w:rsidRPr="00BE2082">
              <w:rPr>
                <w:rFonts w:ascii="Trebuchet MS" w:eastAsia="Times New Roman" w:hAnsi="Trebuchet MS"/>
              </w:rPr>
              <w:t>4 776 000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rPr>
            </w:pPr>
            <w:r w:rsidRPr="00BE2082">
              <w:rPr>
                <w:rFonts w:ascii="Trebuchet MS" w:eastAsia="Times New Roman" w:hAnsi="Trebuchet MS"/>
              </w:rPr>
              <w:t xml:space="preserve">5 000 </w:t>
            </w:r>
            <w:proofErr w:type="spellStart"/>
            <w:r w:rsidRPr="00BE2082">
              <w:rPr>
                <w:rFonts w:ascii="Trebuchet MS" w:eastAsia="Times New Roman" w:hAnsi="Trebuchet MS"/>
              </w:rPr>
              <w:t>000</w:t>
            </w:r>
            <w:proofErr w:type="spellEnd"/>
          </w:p>
        </w:tc>
        <w:tc>
          <w:tcPr>
            <w:tcW w:w="1134" w:type="dxa"/>
            <w:tcBorders>
              <w:top w:val="nil"/>
              <w:left w:val="nil"/>
              <w:bottom w:val="single" w:sz="4" w:space="0" w:color="auto"/>
              <w:right w:val="single" w:sz="8"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rPr>
            </w:pPr>
            <w:r w:rsidRPr="00BE2082">
              <w:rPr>
                <w:rFonts w:ascii="Trebuchet MS" w:eastAsia="Times New Roman" w:hAnsi="Trebuchet MS"/>
              </w:rPr>
              <w:t>5 050 000</w:t>
            </w:r>
          </w:p>
        </w:tc>
      </w:tr>
      <w:tr w:rsidR="00062D71" w:rsidRPr="00062D71" w:rsidTr="00062D71">
        <w:trPr>
          <w:trHeight w:val="255"/>
        </w:trPr>
        <w:tc>
          <w:tcPr>
            <w:tcW w:w="3392" w:type="dxa"/>
            <w:tcBorders>
              <w:top w:val="nil"/>
              <w:left w:val="single" w:sz="8" w:space="0" w:color="auto"/>
              <w:bottom w:val="single" w:sz="4" w:space="0" w:color="000000"/>
              <w:right w:val="single" w:sz="4" w:space="0" w:color="000000"/>
            </w:tcBorders>
            <w:shd w:val="clear" w:color="auto" w:fill="auto"/>
            <w:noWrap/>
            <w:vAlign w:val="bottom"/>
            <w:hideMark/>
          </w:tcPr>
          <w:p w:rsidR="00062D71" w:rsidRPr="00BE2082" w:rsidRDefault="00062D71" w:rsidP="00062D71">
            <w:pPr>
              <w:spacing w:after="0" w:line="240" w:lineRule="auto"/>
              <w:rPr>
                <w:rFonts w:ascii="Trebuchet MS" w:eastAsia="Times New Roman" w:hAnsi="Trebuchet MS"/>
              </w:rPr>
            </w:pPr>
            <w:r w:rsidRPr="00BE2082">
              <w:rPr>
                <w:rFonts w:ascii="Trebuchet MS" w:eastAsia="Times New Roman" w:hAnsi="Trebuchet MS"/>
              </w:rPr>
              <w:t xml:space="preserve">          sh maamaks</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rPr>
            </w:pPr>
            <w:r w:rsidRPr="00BE2082">
              <w:rPr>
                <w:rFonts w:ascii="Trebuchet MS" w:eastAsia="Times New Roman" w:hAnsi="Trebuchet MS"/>
              </w:rPr>
              <w:t>300 000</w:t>
            </w:r>
          </w:p>
        </w:tc>
        <w:tc>
          <w:tcPr>
            <w:tcW w:w="1134" w:type="dxa"/>
            <w:tcBorders>
              <w:top w:val="nil"/>
              <w:left w:val="nil"/>
              <w:bottom w:val="single" w:sz="4" w:space="0" w:color="auto"/>
              <w:right w:val="single" w:sz="4"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rPr>
            </w:pPr>
            <w:r w:rsidRPr="00BE2082">
              <w:rPr>
                <w:rFonts w:ascii="Trebuchet MS" w:eastAsia="Times New Roman" w:hAnsi="Trebuchet MS"/>
              </w:rPr>
              <w:t>300 000</w:t>
            </w:r>
          </w:p>
        </w:tc>
        <w:tc>
          <w:tcPr>
            <w:tcW w:w="1134" w:type="dxa"/>
            <w:tcBorders>
              <w:top w:val="nil"/>
              <w:left w:val="nil"/>
              <w:bottom w:val="single" w:sz="4" w:space="0" w:color="auto"/>
              <w:right w:val="nil"/>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rPr>
            </w:pPr>
            <w:r w:rsidRPr="00BE2082">
              <w:rPr>
                <w:rFonts w:ascii="Trebuchet MS" w:eastAsia="Times New Roman" w:hAnsi="Trebuchet MS"/>
              </w:rPr>
              <w:t>300 000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rPr>
            </w:pPr>
            <w:r w:rsidRPr="00BE2082">
              <w:rPr>
                <w:rFonts w:ascii="Trebuchet MS" w:eastAsia="Times New Roman" w:hAnsi="Trebuchet MS"/>
              </w:rPr>
              <w:t>300 000</w:t>
            </w:r>
          </w:p>
        </w:tc>
        <w:tc>
          <w:tcPr>
            <w:tcW w:w="1134" w:type="dxa"/>
            <w:tcBorders>
              <w:top w:val="nil"/>
              <w:left w:val="nil"/>
              <w:bottom w:val="single" w:sz="4" w:space="0" w:color="auto"/>
              <w:right w:val="single" w:sz="8"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rPr>
            </w:pPr>
            <w:r w:rsidRPr="00BE2082">
              <w:rPr>
                <w:rFonts w:ascii="Trebuchet MS" w:eastAsia="Times New Roman" w:hAnsi="Trebuchet MS"/>
              </w:rPr>
              <w:t>300 000</w:t>
            </w:r>
          </w:p>
        </w:tc>
      </w:tr>
      <w:tr w:rsidR="00062D71" w:rsidRPr="00062D71" w:rsidTr="00062D71">
        <w:trPr>
          <w:trHeight w:val="255"/>
        </w:trPr>
        <w:tc>
          <w:tcPr>
            <w:tcW w:w="3392" w:type="dxa"/>
            <w:tcBorders>
              <w:top w:val="nil"/>
              <w:left w:val="single" w:sz="8" w:space="0" w:color="auto"/>
              <w:bottom w:val="single" w:sz="4" w:space="0" w:color="000000"/>
              <w:right w:val="single" w:sz="4" w:space="0" w:color="000000"/>
            </w:tcBorders>
            <w:shd w:val="clear" w:color="auto" w:fill="auto"/>
            <w:noWrap/>
            <w:vAlign w:val="bottom"/>
            <w:hideMark/>
          </w:tcPr>
          <w:p w:rsidR="00062D71" w:rsidRPr="00BE2082" w:rsidRDefault="00062D71" w:rsidP="00062D71">
            <w:pPr>
              <w:spacing w:after="0" w:line="240" w:lineRule="auto"/>
              <w:rPr>
                <w:rFonts w:ascii="Trebuchet MS" w:eastAsia="Times New Roman" w:hAnsi="Trebuchet MS"/>
              </w:rPr>
            </w:pPr>
            <w:r w:rsidRPr="00BE2082">
              <w:rPr>
                <w:rFonts w:ascii="Trebuchet MS" w:eastAsia="Times New Roman" w:hAnsi="Trebuchet MS"/>
              </w:rPr>
              <w:t xml:space="preserve">          sh muud maksutulud</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rPr>
            </w:pPr>
            <w:r w:rsidRPr="00BE2082">
              <w:rPr>
                <w:rFonts w:ascii="Trebuchet MS" w:eastAsia="Times New Roman" w:hAnsi="Trebuchet MS"/>
              </w:rPr>
              <w:t>964</w:t>
            </w:r>
          </w:p>
        </w:tc>
        <w:tc>
          <w:tcPr>
            <w:tcW w:w="1134" w:type="dxa"/>
            <w:tcBorders>
              <w:top w:val="nil"/>
              <w:left w:val="nil"/>
              <w:bottom w:val="single" w:sz="4" w:space="0" w:color="auto"/>
              <w:right w:val="single" w:sz="4"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rPr>
            </w:pPr>
            <w:r w:rsidRPr="00BE2082">
              <w:rPr>
                <w:rFonts w:ascii="Trebuchet MS" w:eastAsia="Times New Roman" w:hAnsi="Trebuchet MS"/>
              </w:rPr>
              <w:t>1 100</w:t>
            </w:r>
          </w:p>
        </w:tc>
        <w:tc>
          <w:tcPr>
            <w:tcW w:w="1134" w:type="dxa"/>
            <w:tcBorders>
              <w:top w:val="nil"/>
              <w:left w:val="nil"/>
              <w:bottom w:val="single" w:sz="4" w:space="0" w:color="auto"/>
              <w:right w:val="nil"/>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rPr>
            </w:pPr>
            <w:r w:rsidRPr="00BE2082">
              <w:rPr>
                <w:rFonts w:ascii="Trebuchet MS" w:eastAsia="Times New Roman" w:hAnsi="Trebuchet MS"/>
              </w:rPr>
              <w:t>1 100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rPr>
            </w:pPr>
            <w:r w:rsidRPr="00BE2082">
              <w:rPr>
                <w:rFonts w:ascii="Trebuchet MS" w:eastAsia="Times New Roman" w:hAnsi="Trebuchet MS"/>
              </w:rPr>
              <w:t>1 100</w:t>
            </w:r>
          </w:p>
        </w:tc>
        <w:tc>
          <w:tcPr>
            <w:tcW w:w="1134" w:type="dxa"/>
            <w:tcBorders>
              <w:top w:val="nil"/>
              <w:left w:val="nil"/>
              <w:bottom w:val="single" w:sz="4" w:space="0" w:color="auto"/>
              <w:right w:val="single" w:sz="8" w:space="0" w:color="auto"/>
            </w:tcBorders>
            <w:shd w:val="clear" w:color="auto" w:fill="auto"/>
            <w:noWrap/>
            <w:vAlign w:val="bottom"/>
            <w:hideMark/>
          </w:tcPr>
          <w:p w:rsidR="00062D71" w:rsidRPr="00BE2082" w:rsidRDefault="00062D71" w:rsidP="00062D71">
            <w:pPr>
              <w:spacing w:after="0" w:line="240" w:lineRule="auto"/>
              <w:jc w:val="right"/>
              <w:rPr>
                <w:rFonts w:ascii="Trebuchet MS" w:eastAsia="Times New Roman" w:hAnsi="Trebuchet MS"/>
              </w:rPr>
            </w:pPr>
            <w:r w:rsidRPr="00BE2082">
              <w:rPr>
                <w:rFonts w:ascii="Trebuchet MS" w:eastAsia="Times New Roman" w:hAnsi="Trebuchet MS"/>
              </w:rPr>
              <w:t>1 100</w:t>
            </w:r>
          </w:p>
        </w:tc>
      </w:tr>
    </w:tbl>
    <w:p w:rsidR="00062D71" w:rsidRPr="00062D71" w:rsidRDefault="00062D71" w:rsidP="00A231C4">
      <w:pPr>
        <w:pStyle w:val="Vahedeta1"/>
      </w:pPr>
    </w:p>
    <w:p w:rsidR="00062D71" w:rsidRPr="00062D71" w:rsidRDefault="00062D71" w:rsidP="00A231C4">
      <w:pPr>
        <w:jc w:val="both"/>
        <w:rPr>
          <w:rFonts w:ascii="Trebuchet MS" w:hAnsi="Trebuchet MS"/>
          <w:sz w:val="24"/>
          <w:szCs w:val="24"/>
        </w:rPr>
      </w:pPr>
      <w:r w:rsidRPr="00062D71">
        <w:rPr>
          <w:rFonts w:ascii="Trebuchet MS" w:hAnsi="Trebuchet MS"/>
          <w:sz w:val="24"/>
          <w:szCs w:val="24"/>
        </w:rPr>
        <w:t xml:space="preserve">Maksutulud moodustavad valla eelarves põhitegevuse tuludest üle 50%, millest omakorda kõige suurem maksutulu on </w:t>
      </w:r>
      <w:r w:rsidRPr="00A231C4">
        <w:rPr>
          <w:rFonts w:ascii="Trebuchet MS" w:hAnsi="Trebuchet MS"/>
          <w:sz w:val="24"/>
          <w:szCs w:val="24"/>
        </w:rPr>
        <w:t xml:space="preserve">üksikisiku tulumaks. </w:t>
      </w:r>
      <w:r w:rsidRPr="00062D71">
        <w:rPr>
          <w:rFonts w:ascii="Trebuchet MS" w:hAnsi="Trebuchet MS"/>
          <w:sz w:val="24"/>
          <w:szCs w:val="24"/>
        </w:rPr>
        <w:t>Tulumaksu prognoosimine põhineb kolme eelduse</w:t>
      </w:r>
      <w:r w:rsidR="00A231C4">
        <w:rPr>
          <w:rFonts w:ascii="Trebuchet MS" w:hAnsi="Trebuchet MS"/>
          <w:sz w:val="24"/>
          <w:szCs w:val="24"/>
        </w:rPr>
        <w:t>l</w:t>
      </w:r>
      <w:r w:rsidRPr="00062D71">
        <w:rPr>
          <w:rFonts w:ascii="Trebuchet MS" w:hAnsi="Trebuchet MS"/>
          <w:sz w:val="24"/>
          <w:szCs w:val="24"/>
        </w:rPr>
        <w:t xml:space="preserve"> – maksumaksjate arv, sissetulek ning tulumaksu laekumise ja sissetulekute suhe.</w:t>
      </w:r>
    </w:p>
    <w:p w:rsidR="006517D3" w:rsidRPr="00A231C4" w:rsidRDefault="006517D3" w:rsidP="0017273A">
      <w:pPr>
        <w:jc w:val="both"/>
        <w:rPr>
          <w:rFonts w:ascii="Trebuchet MS" w:hAnsi="Trebuchet MS"/>
        </w:rPr>
      </w:pPr>
      <w:r w:rsidRPr="00A231C4">
        <w:rPr>
          <w:rFonts w:ascii="Trebuchet MS" w:hAnsi="Trebuchet MS"/>
          <w:b/>
        </w:rPr>
        <w:t>Tabel 7.</w:t>
      </w:r>
      <w:r w:rsidR="00A231C4" w:rsidRPr="00A231C4">
        <w:rPr>
          <w:rFonts w:ascii="Trebuchet MS" w:eastAsia="Times New Roman" w:hAnsi="Trebuchet MS"/>
          <w:b/>
          <w:bCs/>
          <w:color w:val="000000"/>
        </w:rPr>
        <w:t xml:space="preserve"> Maksumaksjate arv ja maksutulu Tõrva vallas 2009-20</w:t>
      </w:r>
      <w:r w:rsidR="00A231C4">
        <w:rPr>
          <w:rFonts w:ascii="Trebuchet MS" w:eastAsia="Times New Roman" w:hAnsi="Trebuchet MS"/>
          <w:b/>
          <w:bCs/>
          <w:color w:val="000000"/>
        </w:rPr>
        <w:t>18 ja prognoos 2018-2023</w:t>
      </w:r>
    </w:p>
    <w:tbl>
      <w:tblPr>
        <w:tblW w:w="9776" w:type="dxa"/>
        <w:tblCellMar>
          <w:left w:w="70" w:type="dxa"/>
          <w:right w:w="70" w:type="dxa"/>
        </w:tblCellMar>
        <w:tblLook w:val="04A0" w:firstRow="1" w:lastRow="0" w:firstColumn="1" w:lastColumn="0" w:noHBand="0" w:noVBand="1"/>
      </w:tblPr>
      <w:tblGrid>
        <w:gridCol w:w="3969"/>
        <w:gridCol w:w="1141"/>
        <w:gridCol w:w="1264"/>
        <w:gridCol w:w="1076"/>
        <w:gridCol w:w="1170"/>
        <w:gridCol w:w="1156"/>
      </w:tblGrid>
      <w:tr w:rsidR="00062D71" w:rsidRPr="00EE013D" w:rsidTr="002B7E5B">
        <w:trPr>
          <w:trHeight w:val="300"/>
        </w:trPr>
        <w:tc>
          <w:tcPr>
            <w:tcW w:w="3969"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rsidR="00062D71" w:rsidRPr="00EE013D" w:rsidRDefault="00062D71" w:rsidP="00062D71">
            <w:pPr>
              <w:spacing w:after="0" w:line="240" w:lineRule="auto"/>
              <w:rPr>
                <w:rFonts w:ascii="Trebuchet MS" w:eastAsia="Times New Roman" w:hAnsi="Trebuchet MS"/>
                <w:color w:val="000000"/>
              </w:rPr>
            </w:pPr>
            <w:r w:rsidRPr="00EE013D">
              <w:rPr>
                <w:rFonts w:ascii="Trebuchet MS" w:eastAsia="Times New Roman" w:hAnsi="Trebuchet MS"/>
                <w:color w:val="000000"/>
              </w:rPr>
              <w:t> </w:t>
            </w:r>
          </w:p>
        </w:tc>
        <w:tc>
          <w:tcPr>
            <w:tcW w:w="1141"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rsidR="00062D71" w:rsidRPr="00EE013D" w:rsidRDefault="00062D71" w:rsidP="00062D71">
            <w:pPr>
              <w:spacing w:after="0" w:line="240" w:lineRule="auto"/>
              <w:jc w:val="right"/>
              <w:rPr>
                <w:rFonts w:ascii="Trebuchet MS" w:eastAsia="Times New Roman" w:hAnsi="Trebuchet MS"/>
                <w:b/>
                <w:color w:val="000000"/>
              </w:rPr>
            </w:pPr>
            <w:r w:rsidRPr="00EE013D">
              <w:rPr>
                <w:rFonts w:ascii="Trebuchet MS" w:eastAsia="Times New Roman" w:hAnsi="Trebuchet MS"/>
                <w:b/>
                <w:color w:val="000000"/>
              </w:rPr>
              <w:t>2009</w:t>
            </w:r>
          </w:p>
        </w:tc>
        <w:tc>
          <w:tcPr>
            <w:tcW w:w="1264"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rsidR="00062D71" w:rsidRPr="00EE013D" w:rsidRDefault="00062D71" w:rsidP="00062D71">
            <w:pPr>
              <w:spacing w:after="0" w:line="240" w:lineRule="auto"/>
              <w:jc w:val="right"/>
              <w:rPr>
                <w:rFonts w:ascii="Trebuchet MS" w:eastAsia="Times New Roman" w:hAnsi="Trebuchet MS"/>
                <w:b/>
                <w:color w:val="000000"/>
              </w:rPr>
            </w:pPr>
            <w:r w:rsidRPr="00EE013D">
              <w:rPr>
                <w:rFonts w:ascii="Trebuchet MS" w:eastAsia="Times New Roman" w:hAnsi="Trebuchet MS"/>
                <w:b/>
                <w:color w:val="000000"/>
              </w:rPr>
              <w:t>2010</w:t>
            </w:r>
          </w:p>
        </w:tc>
        <w:tc>
          <w:tcPr>
            <w:tcW w:w="1076"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rsidR="00062D71" w:rsidRPr="00EE013D" w:rsidRDefault="00062D71" w:rsidP="00062D71">
            <w:pPr>
              <w:spacing w:after="0" w:line="240" w:lineRule="auto"/>
              <w:jc w:val="right"/>
              <w:rPr>
                <w:rFonts w:ascii="Trebuchet MS" w:eastAsia="Times New Roman" w:hAnsi="Trebuchet MS"/>
                <w:b/>
                <w:color w:val="000000"/>
              </w:rPr>
            </w:pPr>
            <w:r w:rsidRPr="00EE013D">
              <w:rPr>
                <w:rFonts w:ascii="Trebuchet MS" w:eastAsia="Times New Roman" w:hAnsi="Trebuchet MS"/>
                <w:b/>
                <w:color w:val="000000"/>
              </w:rPr>
              <w:t>2011</w:t>
            </w:r>
          </w:p>
        </w:tc>
        <w:tc>
          <w:tcPr>
            <w:tcW w:w="1170"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rsidR="00062D71" w:rsidRPr="00EE013D" w:rsidRDefault="00062D71" w:rsidP="00062D71">
            <w:pPr>
              <w:spacing w:after="0" w:line="240" w:lineRule="auto"/>
              <w:jc w:val="right"/>
              <w:rPr>
                <w:rFonts w:ascii="Trebuchet MS" w:eastAsia="Times New Roman" w:hAnsi="Trebuchet MS"/>
                <w:b/>
                <w:color w:val="000000"/>
              </w:rPr>
            </w:pPr>
            <w:r w:rsidRPr="00EE013D">
              <w:rPr>
                <w:rFonts w:ascii="Trebuchet MS" w:eastAsia="Times New Roman" w:hAnsi="Trebuchet MS"/>
                <w:b/>
                <w:color w:val="000000"/>
              </w:rPr>
              <w:t>2012</w:t>
            </w:r>
          </w:p>
        </w:tc>
        <w:tc>
          <w:tcPr>
            <w:tcW w:w="1156"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rsidR="00062D71" w:rsidRPr="00EE013D" w:rsidRDefault="00062D71" w:rsidP="00062D71">
            <w:pPr>
              <w:spacing w:after="0" w:line="240" w:lineRule="auto"/>
              <w:jc w:val="right"/>
              <w:rPr>
                <w:rFonts w:ascii="Trebuchet MS" w:eastAsia="Times New Roman" w:hAnsi="Trebuchet MS"/>
                <w:b/>
                <w:color w:val="000000"/>
              </w:rPr>
            </w:pPr>
            <w:r w:rsidRPr="00EE013D">
              <w:rPr>
                <w:rFonts w:ascii="Trebuchet MS" w:eastAsia="Times New Roman" w:hAnsi="Trebuchet MS"/>
                <w:b/>
                <w:color w:val="000000"/>
              </w:rPr>
              <w:t>2013</w:t>
            </w:r>
          </w:p>
        </w:tc>
      </w:tr>
      <w:tr w:rsidR="00062D71" w:rsidRPr="00EE013D" w:rsidTr="002B7E5B">
        <w:trPr>
          <w:trHeight w:val="30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rPr>
                <w:rFonts w:ascii="Trebuchet MS" w:eastAsia="Times New Roman" w:hAnsi="Trebuchet MS"/>
                <w:color w:val="000000"/>
              </w:rPr>
            </w:pPr>
            <w:r w:rsidRPr="00EE013D">
              <w:rPr>
                <w:rFonts w:ascii="Trebuchet MS" w:eastAsia="Times New Roman" w:hAnsi="Trebuchet MS"/>
                <w:color w:val="000000"/>
              </w:rPr>
              <w:t>Maksumaksjate arv</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2681</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2541</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2508</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2536</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2565</w:t>
            </w:r>
          </w:p>
        </w:tc>
      </w:tr>
      <w:tr w:rsidR="00062D71" w:rsidRPr="00EE013D" w:rsidTr="002B7E5B">
        <w:trPr>
          <w:trHeight w:val="30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rPr>
                <w:rFonts w:ascii="Trebuchet MS" w:eastAsia="Times New Roman" w:hAnsi="Trebuchet MS"/>
                <w:color w:val="000000"/>
              </w:rPr>
            </w:pPr>
            <w:r w:rsidRPr="00EE013D">
              <w:rPr>
                <w:rFonts w:ascii="Trebuchet MS" w:eastAsia="Times New Roman" w:hAnsi="Trebuchet MS"/>
                <w:color w:val="000000"/>
              </w:rPr>
              <w:t>Maksumaksjate arvu muutus</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-7,6%</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-5,2%</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-1,3%</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1,1%</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1,1%</w:t>
            </w:r>
          </w:p>
        </w:tc>
      </w:tr>
      <w:tr w:rsidR="00062D71" w:rsidRPr="00EE013D" w:rsidTr="002B7E5B">
        <w:trPr>
          <w:trHeight w:val="30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rPr>
                <w:rFonts w:ascii="Trebuchet MS" w:eastAsia="Times New Roman" w:hAnsi="Trebuchet MS"/>
                <w:color w:val="000000"/>
              </w:rPr>
            </w:pPr>
            <w:r w:rsidRPr="00EE013D">
              <w:rPr>
                <w:rFonts w:ascii="Trebuchet MS" w:eastAsia="Times New Roman" w:hAnsi="Trebuchet MS"/>
                <w:color w:val="000000"/>
              </w:rPr>
              <w:t>Maksustatav tulu aastas (eurot)</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2B7E5B" w:rsidRDefault="00062D71" w:rsidP="00062D71">
            <w:pPr>
              <w:spacing w:after="0" w:line="240" w:lineRule="auto"/>
              <w:jc w:val="right"/>
              <w:rPr>
                <w:rFonts w:ascii="Trebuchet MS" w:eastAsia="Times New Roman" w:hAnsi="Trebuchet MS"/>
                <w:color w:val="000000"/>
                <w:sz w:val="20"/>
              </w:rPr>
            </w:pPr>
            <w:r w:rsidRPr="002B7E5B">
              <w:rPr>
                <w:rFonts w:ascii="Trebuchet MS" w:eastAsia="Times New Roman" w:hAnsi="Trebuchet MS"/>
                <w:color w:val="000000"/>
                <w:sz w:val="20"/>
              </w:rPr>
              <w:t>21 113 690</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2B7E5B" w:rsidRDefault="00062D71" w:rsidP="00062D71">
            <w:pPr>
              <w:spacing w:after="0" w:line="240" w:lineRule="auto"/>
              <w:jc w:val="right"/>
              <w:rPr>
                <w:rFonts w:ascii="Trebuchet MS" w:eastAsia="Times New Roman" w:hAnsi="Trebuchet MS"/>
                <w:color w:val="000000"/>
                <w:sz w:val="20"/>
              </w:rPr>
            </w:pPr>
            <w:r w:rsidRPr="002B7E5B">
              <w:rPr>
                <w:rFonts w:ascii="Trebuchet MS" w:eastAsia="Times New Roman" w:hAnsi="Trebuchet MS"/>
                <w:color w:val="000000"/>
                <w:sz w:val="20"/>
              </w:rPr>
              <w:t>19 770 163</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2B7E5B" w:rsidRDefault="00062D71" w:rsidP="00062D71">
            <w:pPr>
              <w:spacing w:after="0" w:line="240" w:lineRule="auto"/>
              <w:jc w:val="right"/>
              <w:rPr>
                <w:rFonts w:ascii="Trebuchet MS" w:eastAsia="Times New Roman" w:hAnsi="Trebuchet MS"/>
                <w:color w:val="000000"/>
                <w:sz w:val="20"/>
              </w:rPr>
            </w:pPr>
            <w:r w:rsidRPr="002B7E5B">
              <w:rPr>
                <w:rFonts w:ascii="Trebuchet MS" w:eastAsia="Times New Roman" w:hAnsi="Trebuchet MS"/>
                <w:color w:val="000000"/>
                <w:sz w:val="20"/>
              </w:rPr>
              <w:t>20 661 995</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2B7E5B" w:rsidRDefault="00062D71" w:rsidP="00062D71">
            <w:pPr>
              <w:spacing w:after="0" w:line="240" w:lineRule="auto"/>
              <w:jc w:val="right"/>
              <w:rPr>
                <w:rFonts w:ascii="Trebuchet MS" w:eastAsia="Times New Roman" w:hAnsi="Trebuchet MS"/>
                <w:color w:val="000000"/>
                <w:sz w:val="20"/>
              </w:rPr>
            </w:pPr>
            <w:r w:rsidRPr="002B7E5B">
              <w:rPr>
                <w:rFonts w:ascii="Trebuchet MS" w:eastAsia="Times New Roman" w:hAnsi="Trebuchet MS"/>
                <w:color w:val="000000"/>
                <w:sz w:val="20"/>
              </w:rPr>
              <w:t>22 007 743</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2B7E5B" w:rsidRDefault="00062D71" w:rsidP="00062D71">
            <w:pPr>
              <w:spacing w:after="0" w:line="240" w:lineRule="auto"/>
              <w:jc w:val="right"/>
              <w:rPr>
                <w:rFonts w:ascii="Trebuchet MS" w:eastAsia="Times New Roman" w:hAnsi="Trebuchet MS"/>
                <w:color w:val="000000"/>
                <w:sz w:val="20"/>
              </w:rPr>
            </w:pPr>
            <w:r w:rsidRPr="002B7E5B">
              <w:rPr>
                <w:rFonts w:ascii="Trebuchet MS" w:eastAsia="Times New Roman" w:hAnsi="Trebuchet MS"/>
                <w:color w:val="000000"/>
                <w:sz w:val="20"/>
              </w:rPr>
              <w:t>23 543 632</w:t>
            </w:r>
          </w:p>
        </w:tc>
      </w:tr>
      <w:tr w:rsidR="00062D71" w:rsidRPr="00EE013D" w:rsidTr="002B7E5B">
        <w:trPr>
          <w:trHeight w:val="30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rPr>
                <w:rFonts w:ascii="Trebuchet MS" w:eastAsia="Times New Roman" w:hAnsi="Trebuchet MS"/>
                <w:color w:val="000000"/>
              </w:rPr>
            </w:pPr>
            <w:r w:rsidRPr="00EE013D">
              <w:rPr>
                <w:rFonts w:ascii="Trebuchet MS" w:eastAsia="Times New Roman" w:hAnsi="Trebuchet MS"/>
                <w:color w:val="000000"/>
              </w:rPr>
              <w:t>Sissetulek maksumaksja kohta kuus eurot</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656</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648</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687</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723</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765</w:t>
            </w:r>
          </w:p>
        </w:tc>
      </w:tr>
      <w:tr w:rsidR="00062D71" w:rsidRPr="00EE013D" w:rsidTr="002B7E5B">
        <w:trPr>
          <w:trHeight w:val="30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rPr>
                <w:rFonts w:ascii="Trebuchet MS" w:eastAsia="Times New Roman" w:hAnsi="Trebuchet MS"/>
                <w:color w:val="000000"/>
              </w:rPr>
            </w:pPr>
            <w:r w:rsidRPr="00EE013D">
              <w:rPr>
                <w:rFonts w:ascii="Trebuchet MS" w:eastAsia="Times New Roman" w:hAnsi="Trebuchet MS"/>
                <w:color w:val="000000"/>
              </w:rPr>
              <w:t>Sissetuleku kasv valla elaniku kohta</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-5,0%</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-1,2%</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5,9%</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5,3%</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5,8%</w:t>
            </w:r>
          </w:p>
        </w:tc>
      </w:tr>
      <w:tr w:rsidR="00062D71" w:rsidRPr="00EE013D" w:rsidTr="002B7E5B">
        <w:trPr>
          <w:trHeight w:val="30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rPr>
                <w:rFonts w:ascii="Trebuchet MS" w:eastAsia="Times New Roman" w:hAnsi="Trebuchet MS"/>
                <w:color w:val="000000"/>
              </w:rPr>
            </w:pPr>
            <w:r w:rsidRPr="00EE013D">
              <w:rPr>
                <w:rFonts w:ascii="Trebuchet MS" w:eastAsia="Times New Roman" w:hAnsi="Trebuchet MS"/>
                <w:color w:val="000000"/>
              </w:rPr>
              <w:t>Tulumaksu laekumine eurot</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2B7E5B" w:rsidRDefault="00062D71" w:rsidP="00062D71">
            <w:pPr>
              <w:spacing w:after="0" w:line="240" w:lineRule="auto"/>
              <w:jc w:val="right"/>
              <w:rPr>
                <w:rFonts w:ascii="Trebuchet MS" w:eastAsia="Times New Roman" w:hAnsi="Trebuchet MS"/>
                <w:color w:val="000000"/>
                <w:sz w:val="20"/>
              </w:rPr>
            </w:pPr>
            <w:r w:rsidRPr="002B7E5B">
              <w:rPr>
                <w:rFonts w:ascii="Trebuchet MS" w:eastAsia="Times New Roman" w:hAnsi="Trebuchet MS"/>
                <w:color w:val="000000"/>
                <w:sz w:val="20"/>
              </w:rPr>
              <w:t>2 460 128</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2B7E5B" w:rsidRDefault="00062D71" w:rsidP="00062D71">
            <w:pPr>
              <w:spacing w:after="0" w:line="240" w:lineRule="auto"/>
              <w:jc w:val="right"/>
              <w:rPr>
                <w:rFonts w:ascii="Trebuchet MS" w:eastAsia="Times New Roman" w:hAnsi="Trebuchet MS"/>
                <w:color w:val="000000"/>
                <w:sz w:val="20"/>
              </w:rPr>
            </w:pPr>
            <w:r w:rsidRPr="002B7E5B">
              <w:rPr>
                <w:rFonts w:ascii="Trebuchet MS" w:eastAsia="Times New Roman" w:hAnsi="Trebuchet MS"/>
                <w:color w:val="000000"/>
                <w:sz w:val="20"/>
              </w:rPr>
              <w:t>2 292 673</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2B7E5B" w:rsidRDefault="00062D71" w:rsidP="00062D71">
            <w:pPr>
              <w:spacing w:after="0" w:line="240" w:lineRule="auto"/>
              <w:jc w:val="right"/>
              <w:rPr>
                <w:rFonts w:ascii="Trebuchet MS" w:eastAsia="Times New Roman" w:hAnsi="Trebuchet MS"/>
                <w:color w:val="000000"/>
                <w:sz w:val="20"/>
              </w:rPr>
            </w:pPr>
            <w:r w:rsidRPr="002B7E5B">
              <w:rPr>
                <w:rFonts w:ascii="Trebuchet MS" w:eastAsia="Times New Roman" w:hAnsi="Trebuchet MS"/>
                <w:color w:val="000000"/>
                <w:sz w:val="20"/>
              </w:rPr>
              <w:t>2 410 455</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2B7E5B" w:rsidRDefault="00062D71" w:rsidP="00062D71">
            <w:pPr>
              <w:spacing w:after="0" w:line="240" w:lineRule="auto"/>
              <w:jc w:val="right"/>
              <w:rPr>
                <w:rFonts w:ascii="Trebuchet MS" w:eastAsia="Times New Roman" w:hAnsi="Trebuchet MS"/>
                <w:color w:val="000000"/>
                <w:sz w:val="20"/>
              </w:rPr>
            </w:pPr>
            <w:r w:rsidRPr="002B7E5B">
              <w:rPr>
                <w:rFonts w:ascii="Trebuchet MS" w:eastAsia="Times New Roman" w:hAnsi="Trebuchet MS"/>
                <w:color w:val="000000"/>
                <w:sz w:val="20"/>
              </w:rPr>
              <w:t>2 549 384</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2B7E5B" w:rsidRDefault="00062D71" w:rsidP="00062D71">
            <w:pPr>
              <w:spacing w:after="0" w:line="240" w:lineRule="auto"/>
              <w:jc w:val="right"/>
              <w:rPr>
                <w:rFonts w:ascii="Trebuchet MS" w:eastAsia="Times New Roman" w:hAnsi="Trebuchet MS"/>
                <w:color w:val="000000"/>
                <w:sz w:val="20"/>
              </w:rPr>
            </w:pPr>
            <w:r w:rsidRPr="002B7E5B">
              <w:rPr>
                <w:rFonts w:ascii="Trebuchet MS" w:eastAsia="Times New Roman" w:hAnsi="Trebuchet MS"/>
                <w:color w:val="000000"/>
                <w:sz w:val="20"/>
              </w:rPr>
              <w:t>2 758 633</w:t>
            </w:r>
          </w:p>
        </w:tc>
      </w:tr>
      <w:tr w:rsidR="00062D71" w:rsidRPr="00EE013D" w:rsidTr="002B7E5B">
        <w:trPr>
          <w:trHeight w:val="30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rPr>
                <w:rFonts w:ascii="Trebuchet MS" w:eastAsia="Times New Roman" w:hAnsi="Trebuchet MS"/>
                <w:color w:val="000000"/>
              </w:rPr>
            </w:pPr>
            <w:r w:rsidRPr="00EE013D">
              <w:rPr>
                <w:rFonts w:ascii="Trebuchet MS" w:eastAsia="Times New Roman" w:hAnsi="Trebuchet MS"/>
                <w:color w:val="000000"/>
              </w:rPr>
              <w:t>Võrdlus eelneva aastaga</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-14,8%</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-6,8%</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5,1%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5,8%</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8,2%</w:t>
            </w:r>
          </w:p>
        </w:tc>
      </w:tr>
    </w:tbl>
    <w:p w:rsidR="00062D71" w:rsidRPr="00EE013D" w:rsidRDefault="00062D71" w:rsidP="00A231C4">
      <w:pPr>
        <w:pStyle w:val="Vahedeta1"/>
      </w:pPr>
    </w:p>
    <w:tbl>
      <w:tblPr>
        <w:tblW w:w="9776" w:type="dxa"/>
        <w:tblCellMar>
          <w:left w:w="70" w:type="dxa"/>
          <w:right w:w="70" w:type="dxa"/>
        </w:tblCellMar>
        <w:tblLook w:val="04A0" w:firstRow="1" w:lastRow="0" w:firstColumn="1" w:lastColumn="0" w:noHBand="0" w:noVBand="1"/>
      </w:tblPr>
      <w:tblGrid>
        <w:gridCol w:w="3964"/>
        <w:gridCol w:w="1134"/>
        <w:gridCol w:w="1281"/>
        <w:gridCol w:w="1129"/>
        <w:gridCol w:w="1134"/>
        <w:gridCol w:w="1134"/>
      </w:tblGrid>
      <w:tr w:rsidR="00062D71" w:rsidRPr="00EE013D" w:rsidTr="00EA588D">
        <w:trPr>
          <w:trHeight w:val="300"/>
        </w:trPr>
        <w:tc>
          <w:tcPr>
            <w:tcW w:w="3964"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rsidR="00062D71" w:rsidRPr="00EE013D" w:rsidRDefault="00062D71" w:rsidP="00062D71">
            <w:pPr>
              <w:spacing w:after="0" w:line="240" w:lineRule="auto"/>
              <w:rPr>
                <w:rFonts w:ascii="Trebuchet MS" w:eastAsia="Times New Roman" w:hAnsi="Trebuchet MS"/>
                <w:color w:val="000000"/>
              </w:rPr>
            </w:pPr>
            <w:r w:rsidRPr="00EE013D">
              <w:rPr>
                <w:rFonts w:ascii="Trebuchet MS" w:eastAsia="Times New Roman" w:hAnsi="Trebuchet MS"/>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rsidR="00062D71" w:rsidRPr="00EE013D" w:rsidRDefault="00062D71" w:rsidP="00062D71">
            <w:pPr>
              <w:spacing w:after="0" w:line="240" w:lineRule="auto"/>
              <w:jc w:val="right"/>
              <w:rPr>
                <w:rFonts w:ascii="Trebuchet MS" w:eastAsia="Times New Roman" w:hAnsi="Trebuchet MS"/>
                <w:b/>
                <w:color w:val="000000"/>
              </w:rPr>
            </w:pPr>
            <w:r w:rsidRPr="00EE013D">
              <w:rPr>
                <w:rFonts w:ascii="Trebuchet MS" w:eastAsia="Times New Roman" w:hAnsi="Trebuchet MS"/>
                <w:b/>
                <w:color w:val="000000"/>
              </w:rPr>
              <w:t>2014</w:t>
            </w:r>
          </w:p>
        </w:tc>
        <w:tc>
          <w:tcPr>
            <w:tcW w:w="1281"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rsidR="00062D71" w:rsidRPr="00EE013D" w:rsidRDefault="00062D71" w:rsidP="00062D71">
            <w:pPr>
              <w:spacing w:after="0" w:line="240" w:lineRule="auto"/>
              <w:jc w:val="right"/>
              <w:rPr>
                <w:rFonts w:ascii="Trebuchet MS" w:eastAsia="Times New Roman" w:hAnsi="Trebuchet MS"/>
                <w:b/>
                <w:color w:val="000000"/>
              </w:rPr>
            </w:pPr>
            <w:r w:rsidRPr="00EE013D">
              <w:rPr>
                <w:rFonts w:ascii="Trebuchet MS" w:eastAsia="Times New Roman" w:hAnsi="Trebuchet MS"/>
                <w:b/>
                <w:color w:val="000000"/>
              </w:rPr>
              <w:t>2015</w:t>
            </w:r>
          </w:p>
        </w:tc>
        <w:tc>
          <w:tcPr>
            <w:tcW w:w="1129"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rsidR="00062D71" w:rsidRPr="00EE013D" w:rsidRDefault="00062D71" w:rsidP="00062D71">
            <w:pPr>
              <w:spacing w:after="0" w:line="240" w:lineRule="auto"/>
              <w:jc w:val="right"/>
              <w:rPr>
                <w:rFonts w:ascii="Trebuchet MS" w:eastAsia="Times New Roman" w:hAnsi="Trebuchet MS"/>
                <w:b/>
                <w:color w:val="000000"/>
              </w:rPr>
            </w:pPr>
            <w:r w:rsidRPr="00EE013D">
              <w:rPr>
                <w:rFonts w:ascii="Trebuchet MS" w:eastAsia="Times New Roman" w:hAnsi="Trebuchet MS"/>
                <w:b/>
                <w:color w:val="000000"/>
              </w:rPr>
              <w:t>2016</w:t>
            </w: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rsidR="00062D71" w:rsidRPr="00EE013D" w:rsidRDefault="00062D71" w:rsidP="00062D71">
            <w:pPr>
              <w:spacing w:after="0" w:line="240" w:lineRule="auto"/>
              <w:jc w:val="right"/>
              <w:rPr>
                <w:rFonts w:ascii="Trebuchet MS" w:eastAsia="Times New Roman" w:hAnsi="Trebuchet MS"/>
                <w:b/>
                <w:color w:val="000000"/>
              </w:rPr>
            </w:pPr>
            <w:r w:rsidRPr="00EE013D">
              <w:rPr>
                <w:rFonts w:ascii="Trebuchet MS" w:eastAsia="Times New Roman" w:hAnsi="Trebuchet MS"/>
                <w:b/>
                <w:color w:val="000000"/>
              </w:rPr>
              <w:t>2017</w:t>
            </w: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rsidR="00062D71" w:rsidRPr="00EE013D" w:rsidRDefault="00062D71" w:rsidP="00062D71">
            <w:pPr>
              <w:spacing w:after="0" w:line="240" w:lineRule="auto"/>
              <w:jc w:val="right"/>
              <w:rPr>
                <w:rFonts w:ascii="Trebuchet MS" w:eastAsia="Times New Roman" w:hAnsi="Trebuchet MS"/>
                <w:b/>
                <w:color w:val="000000"/>
              </w:rPr>
            </w:pPr>
            <w:r w:rsidRPr="00EE013D">
              <w:rPr>
                <w:rFonts w:ascii="Trebuchet MS" w:eastAsia="Times New Roman" w:hAnsi="Trebuchet MS"/>
                <w:b/>
                <w:color w:val="000000"/>
              </w:rPr>
              <w:t>2018</w:t>
            </w:r>
          </w:p>
        </w:tc>
      </w:tr>
      <w:tr w:rsidR="00062D71" w:rsidRPr="00EE013D" w:rsidTr="00EA588D">
        <w:trPr>
          <w:trHeight w:val="300"/>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rPr>
                <w:rFonts w:ascii="Trebuchet MS" w:eastAsia="Times New Roman" w:hAnsi="Trebuchet MS"/>
                <w:color w:val="000000"/>
              </w:rPr>
            </w:pPr>
            <w:r w:rsidRPr="00EE013D">
              <w:rPr>
                <w:rFonts w:ascii="Trebuchet MS" w:eastAsia="Times New Roman" w:hAnsi="Trebuchet MS"/>
                <w:color w:val="000000"/>
              </w:rPr>
              <w:t>Maksumaksjate arv</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2 599</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2 642</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2 644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2 647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2 600</w:t>
            </w:r>
          </w:p>
        </w:tc>
      </w:tr>
      <w:tr w:rsidR="00062D71" w:rsidRPr="00EE013D" w:rsidTr="00EA588D">
        <w:trPr>
          <w:trHeight w:val="300"/>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rPr>
                <w:rFonts w:ascii="Trebuchet MS" w:eastAsia="Times New Roman" w:hAnsi="Trebuchet MS"/>
                <w:color w:val="000000"/>
              </w:rPr>
            </w:pPr>
            <w:r w:rsidRPr="00EE013D">
              <w:rPr>
                <w:rFonts w:ascii="Trebuchet MS" w:eastAsia="Times New Roman" w:hAnsi="Trebuchet MS"/>
                <w:color w:val="000000"/>
              </w:rPr>
              <w:t>Maksumaksjate arvu muutus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1,3%</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1,7%</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-1,8%</w:t>
            </w:r>
          </w:p>
        </w:tc>
      </w:tr>
      <w:tr w:rsidR="00062D71" w:rsidRPr="00EE013D" w:rsidTr="00EA588D">
        <w:trPr>
          <w:trHeight w:val="300"/>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rPr>
                <w:rFonts w:ascii="Trebuchet MS" w:eastAsia="Times New Roman" w:hAnsi="Trebuchet MS"/>
                <w:color w:val="000000"/>
              </w:rPr>
            </w:pPr>
            <w:r w:rsidRPr="00EE013D">
              <w:rPr>
                <w:rFonts w:ascii="Trebuchet MS" w:eastAsia="Times New Roman" w:hAnsi="Trebuchet MS"/>
                <w:color w:val="000000"/>
              </w:rPr>
              <w:t>Maksustatav tulu aastas (eurot)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A588D" w:rsidRDefault="00062D71" w:rsidP="00062D71">
            <w:pPr>
              <w:spacing w:after="0" w:line="240" w:lineRule="auto"/>
              <w:jc w:val="right"/>
              <w:rPr>
                <w:rFonts w:ascii="Trebuchet MS" w:eastAsia="Times New Roman" w:hAnsi="Trebuchet MS"/>
                <w:color w:val="000000"/>
                <w:sz w:val="20"/>
              </w:rPr>
            </w:pPr>
            <w:r w:rsidRPr="00EA588D">
              <w:rPr>
                <w:rFonts w:ascii="Trebuchet MS" w:eastAsia="Times New Roman" w:hAnsi="Trebuchet MS"/>
                <w:color w:val="000000"/>
                <w:sz w:val="20"/>
              </w:rPr>
              <w:t>22 798 873</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A588D" w:rsidRDefault="00062D71" w:rsidP="00062D71">
            <w:pPr>
              <w:spacing w:after="0" w:line="240" w:lineRule="auto"/>
              <w:jc w:val="right"/>
              <w:rPr>
                <w:rFonts w:ascii="Trebuchet MS" w:eastAsia="Times New Roman" w:hAnsi="Trebuchet MS"/>
                <w:color w:val="000000"/>
                <w:sz w:val="20"/>
              </w:rPr>
            </w:pPr>
            <w:r w:rsidRPr="00EA588D">
              <w:rPr>
                <w:rFonts w:ascii="Trebuchet MS" w:eastAsia="Times New Roman" w:hAnsi="Trebuchet MS"/>
                <w:color w:val="000000"/>
                <w:sz w:val="20"/>
              </w:rPr>
              <w:t>27 875 999</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A588D" w:rsidRDefault="00062D71" w:rsidP="00062D71">
            <w:pPr>
              <w:spacing w:after="0" w:line="240" w:lineRule="auto"/>
              <w:jc w:val="right"/>
              <w:rPr>
                <w:rFonts w:ascii="Trebuchet MS" w:eastAsia="Times New Roman" w:hAnsi="Trebuchet MS"/>
                <w:color w:val="000000"/>
                <w:sz w:val="20"/>
              </w:rPr>
            </w:pPr>
            <w:r w:rsidRPr="00EA588D">
              <w:rPr>
                <w:rFonts w:ascii="Trebuchet MS" w:eastAsia="Times New Roman" w:hAnsi="Trebuchet MS"/>
                <w:color w:val="000000"/>
                <w:sz w:val="20"/>
              </w:rPr>
              <w:t>30 039 475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A588D" w:rsidRDefault="00062D71" w:rsidP="00062D71">
            <w:pPr>
              <w:spacing w:after="0" w:line="240" w:lineRule="auto"/>
              <w:jc w:val="right"/>
              <w:rPr>
                <w:rFonts w:ascii="Trebuchet MS" w:eastAsia="Times New Roman" w:hAnsi="Trebuchet MS"/>
                <w:color w:val="000000"/>
                <w:sz w:val="20"/>
              </w:rPr>
            </w:pPr>
            <w:r w:rsidRPr="00EA588D">
              <w:rPr>
                <w:rFonts w:ascii="Trebuchet MS" w:eastAsia="Times New Roman" w:hAnsi="Trebuchet MS"/>
                <w:color w:val="000000"/>
                <w:sz w:val="20"/>
              </w:rPr>
              <w:t>32 095 989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A588D" w:rsidRDefault="00062D71" w:rsidP="00062D71">
            <w:pPr>
              <w:spacing w:after="0" w:line="240" w:lineRule="auto"/>
              <w:jc w:val="right"/>
              <w:rPr>
                <w:rFonts w:ascii="Trebuchet MS" w:eastAsia="Times New Roman" w:hAnsi="Trebuchet MS"/>
                <w:color w:val="000000"/>
                <w:sz w:val="20"/>
              </w:rPr>
            </w:pPr>
            <w:r w:rsidRPr="00EA588D">
              <w:rPr>
                <w:rFonts w:ascii="Trebuchet MS" w:eastAsia="Times New Roman" w:hAnsi="Trebuchet MS"/>
                <w:color w:val="000000"/>
                <w:sz w:val="20"/>
              </w:rPr>
              <w:t>34 600 000</w:t>
            </w:r>
          </w:p>
        </w:tc>
      </w:tr>
      <w:tr w:rsidR="00062D71" w:rsidRPr="00EE013D" w:rsidTr="00EA588D">
        <w:trPr>
          <w:trHeight w:val="300"/>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rPr>
                <w:rFonts w:ascii="Trebuchet MS" w:eastAsia="Times New Roman" w:hAnsi="Trebuchet MS"/>
                <w:color w:val="000000"/>
              </w:rPr>
            </w:pPr>
            <w:r w:rsidRPr="00EE013D">
              <w:rPr>
                <w:rFonts w:ascii="Trebuchet MS" w:eastAsia="Times New Roman" w:hAnsi="Trebuchet MS"/>
                <w:color w:val="000000"/>
              </w:rPr>
              <w:t>Sissetulek maksumaksja kohta kuus eurot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827</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879</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947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1 010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1 109</w:t>
            </w:r>
          </w:p>
        </w:tc>
      </w:tr>
      <w:tr w:rsidR="00062D71" w:rsidRPr="00EE013D" w:rsidTr="00EA588D">
        <w:trPr>
          <w:trHeight w:val="300"/>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rPr>
                <w:rFonts w:ascii="Trebuchet MS" w:eastAsia="Times New Roman" w:hAnsi="Trebuchet MS"/>
                <w:color w:val="000000"/>
              </w:rPr>
            </w:pPr>
            <w:r w:rsidRPr="00EE013D">
              <w:rPr>
                <w:rFonts w:ascii="Trebuchet MS" w:eastAsia="Times New Roman" w:hAnsi="Trebuchet MS"/>
                <w:color w:val="000000"/>
              </w:rPr>
              <w:t>Sissetuleku kasv valla elaniku kohta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8,1%</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6,3%</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9,8%</w:t>
            </w:r>
          </w:p>
        </w:tc>
      </w:tr>
      <w:tr w:rsidR="00062D71" w:rsidRPr="00EE013D" w:rsidTr="00EA588D">
        <w:trPr>
          <w:trHeight w:val="300"/>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rPr>
                <w:rFonts w:ascii="Trebuchet MS" w:eastAsia="Times New Roman" w:hAnsi="Trebuchet MS"/>
                <w:color w:val="000000"/>
              </w:rPr>
            </w:pPr>
            <w:r w:rsidRPr="00EE013D">
              <w:rPr>
                <w:rFonts w:ascii="Trebuchet MS" w:eastAsia="Times New Roman" w:hAnsi="Trebuchet MS"/>
                <w:color w:val="000000"/>
              </w:rPr>
              <w:t>Tulumaksu laekumine eurot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3 067 093</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3 267 197</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3 527 333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3 757 758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4 100 000</w:t>
            </w:r>
          </w:p>
        </w:tc>
      </w:tr>
      <w:tr w:rsidR="00062D71" w:rsidRPr="00EE013D" w:rsidTr="00EA588D">
        <w:trPr>
          <w:trHeight w:val="300"/>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rPr>
                <w:rFonts w:ascii="Trebuchet MS" w:eastAsia="Times New Roman" w:hAnsi="Trebuchet MS"/>
                <w:color w:val="000000"/>
              </w:rPr>
            </w:pPr>
            <w:r w:rsidRPr="00EE013D">
              <w:rPr>
                <w:rFonts w:ascii="Trebuchet MS" w:eastAsia="Times New Roman" w:hAnsi="Trebuchet MS"/>
                <w:color w:val="000000"/>
              </w:rPr>
              <w:t>Võrdlus eelneva aastaga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11,2%</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6,5%</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9,1%</w:t>
            </w:r>
          </w:p>
        </w:tc>
      </w:tr>
    </w:tbl>
    <w:p w:rsidR="00062D71" w:rsidRPr="00EE013D" w:rsidRDefault="00062D71" w:rsidP="00A231C4">
      <w:pPr>
        <w:pStyle w:val="Vahedeta1"/>
      </w:pPr>
    </w:p>
    <w:tbl>
      <w:tblPr>
        <w:tblW w:w="9776" w:type="dxa"/>
        <w:tblCellMar>
          <w:left w:w="70" w:type="dxa"/>
          <w:right w:w="70" w:type="dxa"/>
        </w:tblCellMar>
        <w:tblLook w:val="04A0" w:firstRow="1" w:lastRow="0" w:firstColumn="1" w:lastColumn="0" w:noHBand="0" w:noVBand="1"/>
      </w:tblPr>
      <w:tblGrid>
        <w:gridCol w:w="3964"/>
        <w:gridCol w:w="1134"/>
        <w:gridCol w:w="1281"/>
        <w:gridCol w:w="1129"/>
        <w:gridCol w:w="1134"/>
        <w:gridCol w:w="1134"/>
      </w:tblGrid>
      <w:tr w:rsidR="00062D71" w:rsidRPr="00EE013D" w:rsidTr="00EA588D">
        <w:trPr>
          <w:trHeight w:val="300"/>
        </w:trPr>
        <w:tc>
          <w:tcPr>
            <w:tcW w:w="3964"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rsidR="00062D71" w:rsidRPr="00EE013D" w:rsidRDefault="00062D71" w:rsidP="00062D71">
            <w:pPr>
              <w:spacing w:after="0" w:line="240" w:lineRule="auto"/>
              <w:rPr>
                <w:rFonts w:ascii="Trebuchet MS" w:eastAsia="Times New Roman" w:hAnsi="Trebuchet MS"/>
                <w:color w:val="000000"/>
              </w:rPr>
            </w:pPr>
            <w:r w:rsidRPr="00EE013D">
              <w:rPr>
                <w:rFonts w:ascii="Trebuchet MS" w:eastAsia="Times New Roman" w:hAnsi="Trebuchet MS"/>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rsidR="00062D71" w:rsidRPr="00EE013D" w:rsidRDefault="00062D71" w:rsidP="00062D71">
            <w:pPr>
              <w:spacing w:after="0" w:line="240" w:lineRule="auto"/>
              <w:jc w:val="right"/>
              <w:rPr>
                <w:rFonts w:ascii="Trebuchet MS" w:eastAsia="Times New Roman" w:hAnsi="Trebuchet MS"/>
                <w:b/>
                <w:color w:val="000000"/>
              </w:rPr>
            </w:pPr>
            <w:r w:rsidRPr="00EE013D">
              <w:rPr>
                <w:rFonts w:ascii="Trebuchet MS" w:eastAsia="Times New Roman" w:hAnsi="Trebuchet MS"/>
                <w:b/>
                <w:color w:val="000000"/>
              </w:rPr>
              <w:t>2019</w:t>
            </w:r>
          </w:p>
        </w:tc>
        <w:tc>
          <w:tcPr>
            <w:tcW w:w="1281"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rsidR="00062D71" w:rsidRPr="00EE013D" w:rsidRDefault="00062D71" w:rsidP="00062D71">
            <w:pPr>
              <w:spacing w:after="0" w:line="240" w:lineRule="auto"/>
              <w:jc w:val="right"/>
              <w:rPr>
                <w:rFonts w:ascii="Trebuchet MS" w:eastAsia="Times New Roman" w:hAnsi="Trebuchet MS"/>
                <w:b/>
                <w:color w:val="000000"/>
              </w:rPr>
            </w:pPr>
            <w:r w:rsidRPr="00EE013D">
              <w:rPr>
                <w:rFonts w:ascii="Trebuchet MS" w:eastAsia="Times New Roman" w:hAnsi="Trebuchet MS"/>
                <w:b/>
                <w:color w:val="000000"/>
              </w:rPr>
              <w:t>2020</w:t>
            </w:r>
          </w:p>
        </w:tc>
        <w:tc>
          <w:tcPr>
            <w:tcW w:w="1129"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rsidR="00062D71" w:rsidRPr="00EE013D" w:rsidRDefault="00062D71" w:rsidP="00062D71">
            <w:pPr>
              <w:spacing w:after="0" w:line="240" w:lineRule="auto"/>
              <w:jc w:val="right"/>
              <w:rPr>
                <w:rFonts w:ascii="Trebuchet MS" w:eastAsia="Times New Roman" w:hAnsi="Trebuchet MS"/>
                <w:b/>
                <w:color w:val="000000"/>
              </w:rPr>
            </w:pPr>
            <w:r w:rsidRPr="00EE013D">
              <w:rPr>
                <w:rFonts w:ascii="Trebuchet MS" w:eastAsia="Times New Roman" w:hAnsi="Trebuchet MS"/>
                <w:b/>
                <w:color w:val="000000"/>
              </w:rPr>
              <w:t>2021</w:t>
            </w: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rsidR="00062D71" w:rsidRPr="00EE013D" w:rsidRDefault="00062D71" w:rsidP="00062D71">
            <w:pPr>
              <w:spacing w:after="0" w:line="240" w:lineRule="auto"/>
              <w:jc w:val="right"/>
              <w:rPr>
                <w:rFonts w:ascii="Trebuchet MS" w:eastAsia="Times New Roman" w:hAnsi="Trebuchet MS"/>
                <w:b/>
                <w:color w:val="000000"/>
              </w:rPr>
            </w:pPr>
            <w:r w:rsidRPr="00EE013D">
              <w:rPr>
                <w:rFonts w:ascii="Trebuchet MS" w:eastAsia="Times New Roman" w:hAnsi="Trebuchet MS"/>
                <w:b/>
                <w:color w:val="000000"/>
              </w:rPr>
              <w:t>2022</w:t>
            </w: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rsidR="00062D71" w:rsidRPr="00EE013D" w:rsidRDefault="00062D71" w:rsidP="00062D71">
            <w:pPr>
              <w:spacing w:after="0" w:line="240" w:lineRule="auto"/>
              <w:jc w:val="right"/>
              <w:rPr>
                <w:rFonts w:ascii="Trebuchet MS" w:eastAsia="Times New Roman" w:hAnsi="Trebuchet MS"/>
                <w:b/>
                <w:color w:val="000000"/>
              </w:rPr>
            </w:pPr>
            <w:r w:rsidRPr="00EE013D">
              <w:rPr>
                <w:rFonts w:ascii="Trebuchet MS" w:eastAsia="Times New Roman" w:hAnsi="Trebuchet MS"/>
                <w:b/>
                <w:color w:val="000000"/>
              </w:rPr>
              <w:t>2023</w:t>
            </w:r>
          </w:p>
        </w:tc>
      </w:tr>
      <w:tr w:rsidR="00062D71" w:rsidRPr="00EE013D" w:rsidTr="00EA588D">
        <w:trPr>
          <w:trHeight w:val="300"/>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rPr>
                <w:rFonts w:ascii="Trebuchet MS" w:eastAsia="Times New Roman" w:hAnsi="Trebuchet MS"/>
                <w:color w:val="000000"/>
              </w:rPr>
            </w:pPr>
            <w:r w:rsidRPr="00EE013D">
              <w:rPr>
                <w:rFonts w:ascii="Trebuchet MS" w:eastAsia="Times New Roman" w:hAnsi="Trebuchet MS"/>
                <w:color w:val="000000"/>
              </w:rPr>
              <w:t>Maksumaksjate arv</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2 580</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2 560</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2 550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2 540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2 530</w:t>
            </w:r>
          </w:p>
        </w:tc>
      </w:tr>
      <w:tr w:rsidR="00062D71" w:rsidRPr="00EE013D" w:rsidTr="00EA588D">
        <w:trPr>
          <w:trHeight w:val="300"/>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rPr>
                <w:rFonts w:ascii="Trebuchet MS" w:eastAsia="Times New Roman" w:hAnsi="Trebuchet MS"/>
                <w:color w:val="000000"/>
              </w:rPr>
            </w:pPr>
            <w:r w:rsidRPr="00EE013D">
              <w:rPr>
                <w:rFonts w:ascii="Trebuchet MS" w:eastAsia="Times New Roman" w:hAnsi="Trebuchet MS"/>
                <w:color w:val="000000"/>
              </w:rPr>
              <w:t>Maksumaksjate arvu muutus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-0,8%</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-0,8%</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-0,4%</w:t>
            </w:r>
          </w:p>
        </w:tc>
      </w:tr>
      <w:tr w:rsidR="00062D71" w:rsidRPr="00EE013D" w:rsidTr="00EA588D">
        <w:trPr>
          <w:trHeight w:val="300"/>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rPr>
                <w:rFonts w:ascii="Trebuchet MS" w:eastAsia="Times New Roman" w:hAnsi="Trebuchet MS"/>
                <w:color w:val="000000"/>
              </w:rPr>
            </w:pPr>
            <w:r w:rsidRPr="00EE013D">
              <w:rPr>
                <w:rFonts w:ascii="Trebuchet MS" w:eastAsia="Times New Roman" w:hAnsi="Trebuchet MS"/>
                <w:color w:val="000000"/>
              </w:rPr>
              <w:t>Maksustatav tulu aastas (eurot)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A588D" w:rsidRDefault="00062D71" w:rsidP="00062D71">
            <w:pPr>
              <w:spacing w:after="0" w:line="240" w:lineRule="auto"/>
              <w:jc w:val="right"/>
              <w:rPr>
                <w:rFonts w:ascii="Trebuchet MS" w:eastAsia="Times New Roman" w:hAnsi="Trebuchet MS"/>
                <w:color w:val="000000"/>
                <w:sz w:val="20"/>
              </w:rPr>
            </w:pPr>
            <w:r w:rsidRPr="00EA588D">
              <w:rPr>
                <w:rFonts w:ascii="Trebuchet MS" w:eastAsia="Times New Roman" w:hAnsi="Trebuchet MS"/>
                <w:color w:val="000000"/>
                <w:sz w:val="20"/>
              </w:rPr>
              <w:t xml:space="preserve">36 000 </w:t>
            </w:r>
            <w:proofErr w:type="spellStart"/>
            <w:r w:rsidRPr="00EA588D">
              <w:rPr>
                <w:rFonts w:ascii="Trebuchet MS" w:eastAsia="Times New Roman" w:hAnsi="Trebuchet MS"/>
                <w:color w:val="000000"/>
                <w:sz w:val="20"/>
              </w:rPr>
              <w:t>000</w:t>
            </w:r>
            <w:proofErr w:type="spellEnd"/>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A588D" w:rsidRDefault="00062D71" w:rsidP="00062D71">
            <w:pPr>
              <w:spacing w:after="0" w:line="240" w:lineRule="auto"/>
              <w:jc w:val="right"/>
              <w:rPr>
                <w:rFonts w:ascii="Trebuchet MS" w:eastAsia="Times New Roman" w:hAnsi="Trebuchet MS"/>
                <w:color w:val="000000"/>
                <w:sz w:val="20"/>
              </w:rPr>
            </w:pPr>
            <w:r w:rsidRPr="00EA588D">
              <w:rPr>
                <w:rFonts w:ascii="Trebuchet MS" w:eastAsia="Times New Roman" w:hAnsi="Trebuchet MS"/>
                <w:color w:val="000000"/>
                <w:sz w:val="20"/>
              </w:rPr>
              <w:t xml:space="preserve">38 000 </w:t>
            </w:r>
            <w:proofErr w:type="spellStart"/>
            <w:r w:rsidRPr="00EA588D">
              <w:rPr>
                <w:rFonts w:ascii="Trebuchet MS" w:eastAsia="Times New Roman" w:hAnsi="Trebuchet MS"/>
                <w:color w:val="000000"/>
                <w:sz w:val="20"/>
              </w:rPr>
              <w:t>000</w:t>
            </w:r>
            <w:proofErr w:type="spellEnd"/>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A588D" w:rsidRDefault="00062D71" w:rsidP="00062D71">
            <w:pPr>
              <w:spacing w:after="0" w:line="240" w:lineRule="auto"/>
              <w:jc w:val="right"/>
              <w:rPr>
                <w:rFonts w:ascii="Trebuchet MS" w:eastAsia="Times New Roman" w:hAnsi="Trebuchet MS"/>
                <w:color w:val="000000"/>
                <w:sz w:val="20"/>
              </w:rPr>
            </w:pPr>
            <w:r w:rsidRPr="00EA588D">
              <w:rPr>
                <w:rFonts w:ascii="Trebuchet MS" w:eastAsia="Times New Roman" w:hAnsi="Trebuchet MS"/>
                <w:color w:val="000000"/>
                <w:sz w:val="20"/>
              </w:rPr>
              <w:t>40 200 000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A588D" w:rsidRDefault="00062D71" w:rsidP="00062D71">
            <w:pPr>
              <w:spacing w:after="0" w:line="240" w:lineRule="auto"/>
              <w:jc w:val="right"/>
              <w:rPr>
                <w:rFonts w:ascii="Trebuchet MS" w:eastAsia="Times New Roman" w:hAnsi="Trebuchet MS"/>
                <w:color w:val="000000"/>
                <w:sz w:val="20"/>
              </w:rPr>
            </w:pPr>
            <w:r w:rsidRPr="00EA588D">
              <w:rPr>
                <w:rFonts w:ascii="Trebuchet MS" w:eastAsia="Times New Roman" w:hAnsi="Trebuchet MS"/>
                <w:color w:val="000000"/>
                <w:sz w:val="20"/>
              </w:rPr>
              <w:t xml:space="preserve">42 000 </w:t>
            </w:r>
            <w:proofErr w:type="spellStart"/>
            <w:r w:rsidRPr="00EA588D">
              <w:rPr>
                <w:rFonts w:ascii="Trebuchet MS" w:eastAsia="Times New Roman" w:hAnsi="Trebuchet MS"/>
                <w:color w:val="000000"/>
                <w:sz w:val="20"/>
              </w:rPr>
              <w:t>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A588D" w:rsidRDefault="00062D71" w:rsidP="00062D71">
            <w:pPr>
              <w:spacing w:after="0" w:line="240" w:lineRule="auto"/>
              <w:jc w:val="right"/>
              <w:rPr>
                <w:rFonts w:ascii="Trebuchet MS" w:eastAsia="Times New Roman" w:hAnsi="Trebuchet MS"/>
                <w:color w:val="000000"/>
                <w:sz w:val="20"/>
              </w:rPr>
            </w:pPr>
            <w:r w:rsidRPr="00EA588D">
              <w:rPr>
                <w:rFonts w:ascii="Trebuchet MS" w:eastAsia="Times New Roman" w:hAnsi="Trebuchet MS"/>
                <w:color w:val="000000"/>
                <w:sz w:val="20"/>
              </w:rPr>
              <w:t>44 500 000</w:t>
            </w:r>
          </w:p>
        </w:tc>
      </w:tr>
      <w:tr w:rsidR="00062D71" w:rsidRPr="00EE013D" w:rsidTr="00EA588D">
        <w:trPr>
          <w:trHeight w:val="300"/>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rPr>
                <w:rFonts w:ascii="Trebuchet MS" w:eastAsia="Times New Roman" w:hAnsi="Trebuchet MS"/>
                <w:color w:val="000000"/>
              </w:rPr>
            </w:pPr>
            <w:r w:rsidRPr="00EE013D">
              <w:rPr>
                <w:rFonts w:ascii="Trebuchet MS" w:eastAsia="Times New Roman" w:hAnsi="Trebuchet MS"/>
                <w:color w:val="000000"/>
              </w:rPr>
              <w:t>Sissetulek maksumaksja kohta kuus eurot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1 163</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1 237</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1 314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1 378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1 466</w:t>
            </w:r>
          </w:p>
        </w:tc>
      </w:tr>
      <w:tr w:rsidR="00062D71" w:rsidRPr="00EE013D" w:rsidTr="00EA588D">
        <w:trPr>
          <w:trHeight w:val="300"/>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rPr>
                <w:rFonts w:ascii="Trebuchet MS" w:eastAsia="Times New Roman" w:hAnsi="Trebuchet MS"/>
                <w:color w:val="000000"/>
              </w:rPr>
            </w:pPr>
            <w:r w:rsidRPr="00EE013D">
              <w:rPr>
                <w:rFonts w:ascii="Trebuchet MS" w:eastAsia="Times New Roman" w:hAnsi="Trebuchet MS"/>
                <w:color w:val="000000"/>
              </w:rPr>
              <w:t>Sissetuleku kasv valla elaniku kohta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4,9%</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6,4%</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6,2%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6,4%</w:t>
            </w:r>
          </w:p>
        </w:tc>
      </w:tr>
      <w:tr w:rsidR="00062D71" w:rsidRPr="00EE013D" w:rsidTr="00EA588D">
        <w:trPr>
          <w:trHeight w:val="300"/>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rPr>
                <w:rFonts w:ascii="Trebuchet MS" w:eastAsia="Times New Roman" w:hAnsi="Trebuchet MS"/>
                <w:color w:val="000000"/>
              </w:rPr>
            </w:pPr>
            <w:r w:rsidRPr="00EE013D">
              <w:rPr>
                <w:rFonts w:ascii="Trebuchet MS" w:eastAsia="Times New Roman" w:hAnsi="Trebuchet MS"/>
                <w:color w:val="000000"/>
              </w:rPr>
              <w:t>Tulumaksu laekumine eurot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4 300 000</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4 500 000</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4 700 000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4 900 000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5 100 000</w:t>
            </w:r>
          </w:p>
        </w:tc>
      </w:tr>
      <w:tr w:rsidR="00062D71" w:rsidRPr="00EE013D" w:rsidTr="00EA588D">
        <w:trPr>
          <w:trHeight w:val="300"/>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rPr>
                <w:rFonts w:ascii="Trebuchet MS" w:eastAsia="Times New Roman" w:hAnsi="Trebuchet MS"/>
                <w:color w:val="000000"/>
              </w:rPr>
            </w:pPr>
            <w:r w:rsidRPr="00EE013D">
              <w:rPr>
                <w:rFonts w:ascii="Trebuchet MS" w:eastAsia="Times New Roman" w:hAnsi="Trebuchet MS"/>
                <w:color w:val="000000"/>
              </w:rPr>
              <w:lastRenderedPageBreak/>
              <w:t>Võrdlus eelneva aastaga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4,9%</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4,7%</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4,3%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color w:val="000000"/>
              </w:rPr>
            </w:pPr>
            <w:r w:rsidRPr="00EE013D">
              <w:rPr>
                <w:rFonts w:ascii="Trebuchet MS" w:eastAsia="Times New Roman" w:hAnsi="Trebuchet MS"/>
                <w:color w:val="000000"/>
              </w:rPr>
              <w:t>4,1%</w:t>
            </w:r>
          </w:p>
        </w:tc>
      </w:tr>
    </w:tbl>
    <w:p w:rsidR="00A231C4" w:rsidRDefault="00A231C4" w:rsidP="00A231C4">
      <w:pPr>
        <w:pStyle w:val="Vahedeta1"/>
      </w:pPr>
    </w:p>
    <w:p w:rsidR="00A231C4" w:rsidRDefault="00A231C4" w:rsidP="007E7884">
      <w:pPr>
        <w:pStyle w:val="Vahedeta1"/>
        <w:jc w:val="both"/>
        <w:rPr>
          <w:rFonts w:ascii="Trebuchet MS" w:hAnsi="Trebuchet MS"/>
          <w:sz w:val="24"/>
          <w:szCs w:val="24"/>
        </w:rPr>
      </w:pPr>
      <w:r w:rsidRPr="007E7884">
        <w:rPr>
          <w:rFonts w:ascii="Trebuchet MS" w:hAnsi="Trebuchet MS"/>
          <w:sz w:val="24"/>
          <w:szCs w:val="24"/>
        </w:rPr>
        <w:t>Eelarvestrateegias on prognoositud igal järgneval aastal tulumaksu laekumise tõusu 4 - 5 %.</w:t>
      </w:r>
      <w:r w:rsidR="007E7884" w:rsidRPr="007E7884">
        <w:rPr>
          <w:rFonts w:ascii="Trebuchet MS" w:hAnsi="Trebuchet MS"/>
          <w:sz w:val="24"/>
          <w:szCs w:val="24"/>
        </w:rPr>
        <w:t xml:space="preserve"> </w:t>
      </w:r>
      <w:r w:rsidR="007E7884" w:rsidRPr="007E7884">
        <w:rPr>
          <w:rFonts w:ascii="Trebuchet MS" w:hAnsi="Trebuchet MS"/>
          <w:b/>
          <w:sz w:val="24"/>
          <w:szCs w:val="24"/>
        </w:rPr>
        <w:t>Maksumaksjate arvu</w:t>
      </w:r>
      <w:r w:rsidR="007E7884" w:rsidRPr="007E7884">
        <w:rPr>
          <w:rFonts w:ascii="Trebuchet MS" w:hAnsi="Trebuchet MS"/>
          <w:sz w:val="24"/>
          <w:szCs w:val="24"/>
        </w:rPr>
        <w:t xml:space="preserve"> dünaamikat iseloomustab joonis 6.</w:t>
      </w:r>
    </w:p>
    <w:p w:rsidR="007E7884" w:rsidRPr="007E7884" w:rsidRDefault="007E7884" w:rsidP="007E7884">
      <w:pPr>
        <w:pStyle w:val="Vahedeta1"/>
        <w:jc w:val="both"/>
        <w:rPr>
          <w:rFonts w:ascii="Trebuchet MS" w:hAnsi="Trebuchet MS"/>
          <w:sz w:val="24"/>
          <w:szCs w:val="24"/>
        </w:rPr>
      </w:pPr>
    </w:p>
    <w:p w:rsidR="00062D71" w:rsidRPr="00062D71" w:rsidRDefault="00062D71" w:rsidP="00062D71">
      <w:pPr>
        <w:ind w:left="142"/>
        <w:rPr>
          <w:rFonts w:ascii="Trebuchet MS" w:hAnsi="Trebuchet MS"/>
          <w:sz w:val="24"/>
          <w:szCs w:val="24"/>
        </w:rPr>
      </w:pPr>
      <w:r w:rsidRPr="00062D71">
        <w:rPr>
          <w:rFonts w:ascii="Trebuchet MS" w:hAnsi="Trebuchet MS"/>
          <w:noProof/>
          <w:sz w:val="24"/>
          <w:szCs w:val="24"/>
        </w:rPr>
        <w:drawing>
          <wp:inline distT="0" distB="0" distL="0" distR="0">
            <wp:extent cx="5500389" cy="2140647"/>
            <wp:effectExtent l="19050" t="0" r="5061" b="0"/>
            <wp:docPr id="2" name="Diagram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m 1"/>
                    <pic:cNvPicPr>
                      <a:picLocks noChangeArrowheads="1"/>
                    </pic:cNvPicPr>
                  </pic:nvPicPr>
                  <pic:blipFill>
                    <a:blip r:embed="rId16" cstate="print"/>
                    <a:srcRect/>
                    <a:stretch>
                      <a:fillRect/>
                    </a:stretch>
                  </pic:blipFill>
                  <pic:spPr bwMode="auto">
                    <a:xfrm>
                      <a:off x="0" y="0"/>
                      <a:ext cx="5500276" cy="2140603"/>
                    </a:xfrm>
                    <a:prstGeom prst="rect">
                      <a:avLst/>
                    </a:prstGeom>
                    <a:noFill/>
                    <a:ln w="9525">
                      <a:noFill/>
                      <a:miter lim="800000"/>
                      <a:headEnd/>
                      <a:tailEnd/>
                    </a:ln>
                  </pic:spPr>
                </pic:pic>
              </a:graphicData>
            </a:graphic>
          </wp:inline>
        </w:drawing>
      </w:r>
    </w:p>
    <w:p w:rsidR="00062D71" w:rsidRDefault="001A6ACB" w:rsidP="00062D71">
      <w:pPr>
        <w:ind w:left="142"/>
        <w:rPr>
          <w:rFonts w:ascii="Trebuchet MS" w:hAnsi="Trebuchet MS" w:cs="Calibri"/>
          <w:b/>
        </w:rPr>
      </w:pPr>
      <w:r w:rsidRPr="00D9549E">
        <w:rPr>
          <w:rFonts w:ascii="Trebuchet MS" w:hAnsi="Trebuchet MS" w:cs="Calibri"/>
          <w:b/>
        </w:rPr>
        <w:t xml:space="preserve">Joonis </w:t>
      </w:r>
      <w:r>
        <w:rPr>
          <w:rFonts w:ascii="Trebuchet MS" w:hAnsi="Trebuchet MS" w:cs="Calibri"/>
          <w:b/>
        </w:rPr>
        <w:t>6</w:t>
      </w:r>
      <w:r w:rsidR="007E7884">
        <w:rPr>
          <w:rFonts w:ascii="Trebuchet MS" w:hAnsi="Trebuchet MS" w:cs="Calibri"/>
          <w:b/>
        </w:rPr>
        <w:t>. Maksumaksjate arvu dünaamika ühinenud Tõrva vallas 2005-2018</w:t>
      </w:r>
    </w:p>
    <w:p w:rsidR="007E7884" w:rsidRPr="007E7884" w:rsidRDefault="007E7884" w:rsidP="007E7884">
      <w:pPr>
        <w:ind w:left="142"/>
        <w:jc w:val="both"/>
        <w:rPr>
          <w:rFonts w:ascii="Trebuchet MS" w:hAnsi="Trebuchet MS"/>
          <w:sz w:val="24"/>
          <w:szCs w:val="24"/>
        </w:rPr>
      </w:pPr>
      <w:r w:rsidRPr="007E7884">
        <w:rPr>
          <w:rFonts w:ascii="Trebuchet MS" w:hAnsi="Trebuchet MS" w:cs="Calibri"/>
          <w:sz w:val="24"/>
          <w:szCs w:val="24"/>
        </w:rPr>
        <w:t xml:space="preserve">Jooniselt näeme, et maksumaksjate arv on kriisijärgselt vähenenud ja </w:t>
      </w:r>
      <w:r>
        <w:rPr>
          <w:rFonts w:ascii="Trebuchet MS" w:hAnsi="Trebuchet MS" w:cs="Calibri"/>
          <w:sz w:val="24"/>
          <w:szCs w:val="24"/>
        </w:rPr>
        <w:t xml:space="preserve">viimastel aastatel püsinud </w:t>
      </w:r>
      <w:r w:rsidRPr="007E7884">
        <w:rPr>
          <w:rFonts w:ascii="Trebuchet MS" w:hAnsi="Trebuchet MS" w:cs="Calibri"/>
          <w:sz w:val="24"/>
          <w:szCs w:val="24"/>
        </w:rPr>
        <w:t>pigem stabiilne. Samas tulumaksu laekumine vallaeelarvesse on kasvanud (joonis 7).</w:t>
      </w:r>
    </w:p>
    <w:p w:rsidR="00062D71" w:rsidRPr="00062D71" w:rsidRDefault="00062D71" w:rsidP="007E7884">
      <w:pPr>
        <w:ind w:left="142"/>
        <w:jc w:val="center"/>
        <w:rPr>
          <w:rFonts w:ascii="Trebuchet MS" w:hAnsi="Trebuchet MS"/>
          <w:sz w:val="24"/>
          <w:szCs w:val="24"/>
        </w:rPr>
      </w:pPr>
      <w:r w:rsidRPr="00062D71">
        <w:rPr>
          <w:rFonts w:ascii="Trebuchet MS" w:hAnsi="Trebuchet MS"/>
          <w:noProof/>
          <w:sz w:val="24"/>
          <w:szCs w:val="24"/>
        </w:rPr>
        <w:drawing>
          <wp:inline distT="0" distB="0" distL="0" distR="0">
            <wp:extent cx="4938795" cy="1908083"/>
            <wp:effectExtent l="19050" t="0" r="0" b="0"/>
            <wp:docPr id="5" name="Diagram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m 4"/>
                    <pic:cNvPicPr>
                      <a:picLocks noChangeArrowheads="1"/>
                    </pic:cNvPicPr>
                  </pic:nvPicPr>
                  <pic:blipFill>
                    <a:blip r:embed="rId17" cstate="print"/>
                    <a:srcRect/>
                    <a:stretch>
                      <a:fillRect/>
                    </a:stretch>
                  </pic:blipFill>
                  <pic:spPr bwMode="auto">
                    <a:xfrm>
                      <a:off x="0" y="0"/>
                      <a:ext cx="4939739" cy="1908448"/>
                    </a:xfrm>
                    <a:prstGeom prst="rect">
                      <a:avLst/>
                    </a:prstGeom>
                    <a:noFill/>
                    <a:ln w="9525">
                      <a:noFill/>
                      <a:miter lim="800000"/>
                      <a:headEnd/>
                      <a:tailEnd/>
                    </a:ln>
                  </pic:spPr>
                </pic:pic>
              </a:graphicData>
            </a:graphic>
          </wp:inline>
        </w:drawing>
      </w:r>
    </w:p>
    <w:p w:rsidR="00062D71" w:rsidRPr="00062D71" w:rsidRDefault="001A6ACB" w:rsidP="00EF1262">
      <w:pPr>
        <w:ind w:left="142" w:hanging="142"/>
        <w:rPr>
          <w:rFonts w:ascii="Trebuchet MS" w:hAnsi="Trebuchet MS"/>
          <w:sz w:val="24"/>
          <w:szCs w:val="24"/>
        </w:rPr>
      </w:pPr>
      <w:r w:rsidRPr="00D9549E">
        <w:rPr>
          <w:rFonts w:ascii="Trebuchet MS" w:hAnsi="Trebuchet MS" w:cs="Calibri"/>
          <w:b/>
        </w:rPr>
        <w:t xml:space="preserve">Joonis </w:t>
      </w:r>
      <w:r>
        <w:rPr>
          <w:rFonts w:ascii="Trebuchet MS" w:hAnsi="Trebuchet MS" w:cs="Calibri"/>
          <w:b/>
        </w:rPr>
        <w:t>7</w:t>
      </w:r>
      <w:r w:rsidR="007E7884">
        <w:rPr>
          <w:rFonts w:ascii="Trebuchet MS" w:hAnsi="Trebuchet MS" w:cs="Calibri"/>
          <w:b/>
        </w:rPr>
        <w:t>. Tulumaksu laekumine Tõrva valla eelarvesse 2005-2018</w:t>
      </w:r>
    </w:p>
    <w:p w:rsidR="006517D3" w:rsidRDefault="00062D71" w:rsidP="00EF1262">
      <w:pPr>
        <w:jc w:val="both"/>
        <w:rPr>
          <w:rFonts w:ascii="Trebuchet MS" w:hAnsi="Trebuchet MS"/>
          <w:b/>
          <w:sz w:val="24"/>
          <w:szCs w:val="24"/>
        </w:rPr>
      </w:pPr>
      <w:r w:rsidRPr="00EF1262">
        <w:rPr>
          <w:rFonts w:ascii="Trebuchet MS" w:hAnsi="Trebuchet MS"/>
          <w:sz w:val="24"/>
          <w:szCs w:val="24"/>
        </w:rPr>
        <w:t>Maamaks on riiklik maks, mis laekub kohaliku omavalitsuse eelarvesse. Tõrva vallas on ühtseks maamaksumääraks ärimaal, metsamaal ja muul maal 2,5%, haritava maa maksumäär on 2%. Maa maksustamismäärade muudatusi ei ole eelarvestrateegias planeeritud, seega on kavandatud laekumine igal aastal stabiilne – 300 000 eurot.</w:t>
      </w:r>
      <w:r w:rsidR="00EF1262" w:rsidRPr="00EF1262">
        <w:rPr>
          <w:rFonts w:ascii="Trebuchet MS" w:hAnsi="Trebuchet MS"/>
          <w:sz w:val="24"/>
          <w:szCs w:val="24"/>
        </w:rPr>
        <w:t xml:space="preserve"> </w:t>
      </w:r>
      <w:r w:rsidRPr="00EF1262">
        <w:rPr>
          <w:rFonts w:ascii="Trebuchet MS" w:hAnsi="Trebuchet MS"/>
          <w:sz w:val="24"/>
          <w:szCs w:val="24"/>
        </w:rPr>
        <w:t>Tulu</w:t>
      </w:r>
      <w:r w:rsidR="007E7884" w:rsidRPr="00EF1262">
        <w:rPr>
          <w:rFonts w:ascii="Trebuchet MS" w:hAnsi="Trebuchet MS"/>
          <w:sz w:val="24"/>
          <w:szCs w:val="24"/>
        </w:rPr>
        <w:t>de laekumis</w:t>
      </w:r>
      <w:r w:rsidR="00EF1262" w:rsidRPr="00EF1262">
        <w:rPr>
          <w:rFonts w:ascii="Trebuchet MS" w:hAnsi="Trebuchet MS"/>
          <w:sz w:val="24"/>
          <w:szCs w:val="24"/>
        </w:rPr>
        <w:t>e prognoosi</w:t>
      </w:r>
      <w:r w:rsidRPr="00EF1262">
        <w:rPr>
          <w:rFonts w:ascii="Trebuchet MS" w:hAnsi="Trebuchet MS"/>
          <w:sz w:val="24"/>
          <w:szCs w:val="24"/>
        </w:rPr>
        <w:t xml:space="preserve"> kaupade ja teenuste müügist</w:t>
      </w:r>
      <w:r w:rsidR="007E7884" w:rsidRPr="00EF1262">
        <w:rPr>
          <w:rFonts w:ascii="Trebuchet MS" w:hAnsi="Trebuchet MS"/>
          <w:sz w:val="24"/>
          <w:szCs w:val="24"/>
        </w:rPr>
        <w:t xml:space="preserve"> iseloomustab tabel 8.</w:t>
      </w:r>
    </w:p>
    <w:p w:rsidR="00062D71" w:rsidRPr="00EF1262" w:rsidRDefault="006517D3" w:rsidP="00EF1262">
      <w:pPr>
        <w:pStyle w:val="Vahedeta1"/>
        <w:rPr>
          <w:rFonts w:ascii="Trebuchet MS" w:hAnsi="Trebuchet MS"/>
          <w:b/>
          <w:sz w:val="24"/>
          <w:szCs w:val="24"/>
        </w:rPr>
      </w:pPr>
      <w:r w:rsidRPr="00EF1262">
        <w:rPr>
          <w:rFonts w:ascii="Trebuchet MS" w:hAnsi="Trebuchet MS"/>
          <w:b/>
        </w:rPr>
        <w:t>Tabel 8.</w:t>
      </w:r>
      <w:r w:rsidR="007E7884" w:rsidRPr="00EF1262">
        <w:rPr>
          <w:rFonts w:ascii="Trebuchet MS" w:hAnsi="Trebuchet MS"/>
          <w:b/>
        </w:rPr>
        <w:t>Tulude laekumi</w:t>
      </w:r>
      <w:r w:rsidR="00EF1262">
        <w:rPr>
          <w:rFonts w:ascii="Trebuchet MS" w:hAnsi="Trebuchet MS"/>
          <w:b/>
        </w:rPr>
        <w:t>se prognoos</w:t>
      </w:r>
      <w:r w:rsidR="007E7884" w:rsidRPr="00EF1262">
        <w:rPr>
          <w:rFonts w:ascii="Trebuchet MS" w:hAnsi="Trebuchet MS"/>
          <w:b/>
        </w:rPr>
        <w:t xml:space="preserve"> kaupade ja teenuste müügist</w:t>
      </w:r>
    </w:p>
    <w:tbl>
      <w:tblPr>
        <w:tblW w:w="9001" w:type="dxa"/>
        <w:tblCellMar>
          <w:left w:w="70" w:type="dxa"/>
          <w:right w:w="70" w:type="dxa"/>
        </w:tblCellMar>
        <w:tblLook w:val="04A0" w:firstRow="1" w:lastRow="0" w:firstColumn="1" w:lastColumn="0" w:noHBand="0" w:noVBand="1"/>
      </w:tblPr>
      <w:tblGrid>
        <w:gridCol w:w="3667"/>
        <w:gridCol w:w="1134"/>
        <w:gridCol w:w="1022"/>
        <w:gridCol w:w="1022"/>
        <w:gridCol w:w="1022"/>
        <w:gridCol w:w="1134"/>
      </w:tblGrid>
      <w:tr w:rsidR="00062D71" w:rsidRPr="00062D71" w:rsidTr="00EA588D">
        <w:trPr>
          <w:trHeight w:val="565"/>
        </w:trPr>
        <w:tc>
          <w:tcPr>
            <w:tcW w:w="3667" w:type="dxa"/>
            <w:tcBorders>
              <w:top w:val="single" w:sz="4" w:space="0" w:color="auto"/>
              <w:left w:val="single" w:sz="4" w:space="0" w:color="auto"/>
              <w:bottom w:val="single" w:sz="4" w:space="0" w:color="auto"/>
              <w:right w:val="single" w:sz="4" w:space="0" w:color="auto"/>
            </w:tcBorders>
            <w:shd w:val="clear" w:color="auto" w:fill="EEECE1" w:themeFill="background2"/>
            <w:vAlign w:val="bottom"/>
          </w:tcPr>
          <w:p w:rsidR="00062D71" w:rsidRPr="00EE013D" w:rsidRDefault="00062D71" w:rsidP="00062D71">
            <w:pPr>
              <w:spacing w:after="0" w:line="240" w:lineRule="auto"/>
              <w:jc w:val="center"/>
              <w:rPr>
                <w:rFonts w:ascii="Trebuchet MS" w:eastAsia="Times New Roman" w:hAnsi="Trebuchet MS"/>
                <w:bCs/>
              </w:rPr>
            </w:pPr>
          </w:p>
        </w:tc>
        <w:tc>
          <w:tcPr>
            <w:tcW w:w="1134" w:type="dxa"/>
            <w:tcBorders>
              <w:top w:val="single" w:sz="4" w:space="0" w:color="auto"/>
              <w:left w:val="nil"/>
              <w:bottom w:val="single" w:sz="4" w:space="0" w:color="auto"/>
              <w:right w:val="single" w:sz="4" w:space="0" w:color="auto"/>
            </w:tcBorders>
            <w:shd w:val="clear" w:color="auto" w:fill="EEECE1" w:themeFill="background2"/>
            <w:vAlign w:val="bottom"/>
            <w:hideMark/>
          </w:tcPr>
          <w:p w:rsidR="00062D71" w:rsidRPr="00EE013D" w:rsidRDefault="00062D71" w:rsidP="00062D71">
            <w:pPr>
              <w:spacing w:after="0" w:line="240" w:lineRule="auto"/>
              <w:jc w:val="center"/>
              <w:rPr>
                <w:rFonts w:ascii="Trebuchet MS" w:eastAsia="Times New Roman" w:hAnsi="Trebuchet MS"/>
                <w:bCs/>
              </w:rPr>
            </w:pPr>
            <w:r w:rsidRPr="00EE013D">
              <w:rPr>
                <w:rFonts w:ascii="Trebuchet MS" w:eastAsia="Times New Roman" w:hAnsi="Trebuchet MS"/>
                <w:bCs/>
              </w:rPr>
              <w:t>2019 prognoos</w:t>
            </w:r>
          </w:p>
        </w:tc>
        <w:tc>
          <w:tcPr>
            <w:tcW w:w="1022" w:type="dxa"/>
            <w:tcBorders>
              <w:top w:val="single" w:sz="4" w:space="0" w:color="auto"/>
              <w:left w:val="nil"/>
              <w:bottom w:val="single" w:sz="4" w:space="0" w:color="auto"/>
              <w:right w:val="single" w:sz="4" w:space="0" w:color="auto"/>
            </w:tcBorders>
            <w:shd w:val="clear" w:color="auto" w:fill="EEECE1" w:themeFill="background2"/>
            <w:vAlign w:val="bottom"/>
            <w:hideMark/>
          </w:tcPr>
          <w:p w:rsidR="00062D71" w:rsidRPr="00EE013D" w:rsidRDefault="00062D71" w:rsidP="00062D71">
            <w:pPr>
              <w:spacing w:after="0" w:line="240" w:lineRule="auto"/>
              <w:jc w:val="center"/>
              <w:rPr>
                <w:rFonts w:ascii="Trebuchet MS" w:eastAsia="Times New Roman" w:hAnsi="Trebuchet MS"/>
                <w:bCs/>
              </w:rPr>
            </w:pPr>
            <w:r w:rsidRPr="00EE013D">
              <w:rPr>
                <w:rFonts w:ascii="Trebuchet MS" w:eastAsia="Times New Roman" w:hAnsi="Trebuchet MS"/>
                <w:bCs/>
              </w:rPr>
              <w:t xml:space="preserve">2020 prognoos </w:t>
            </w:r>
          </w:p>
        </w:tc>
        <w:tc>
          <w:tcPr>
            <w:tcW w:w="1022" w:type="dxa"/>
            <w:tcBorders>
              <w:top w:val="single" w:sz="4" w:space="0" w:color="auto"/>
              <w:left w:val="nil"/>
              <w:bottom w:val="single" w:sz="4" w:space="0" w:color="auto"/>
              <w:right w:val="nil"/>
            </w:tcBorders>
            <w:shd w:val="clear" w:color="auto" w:fill="EEECE1" w:themeFill="background2"/>
            <w:vAlign w:val="bottom"/>
            <w:hideMark/>
          </w:tcPr>
          <w:p w:rsidR="00062D71" w:rsidRPr="00EE013D" w:rsidRDefault="00062D71" w:rsidP="00062D71">
            <w:pPr>
              <w:spacing w:after="0" w:line="240" w:lineRule="auto"/>
              <w:jc w:val="center"/>
              <w:rPr>
                <w:rFonts w:ascii="Trebuchet MS" w:eastAsia="Times New Roman" w:hAnsi="Trebuchet MS"/>
                <w:bCs/>
              </w:rPr>
            </w:pPr>
            <w:r w:rsidRPr="00EE013D">
              <w:rPr>
                <w:rFonts w:ascii="Trebuchet MS" w:eastAsia="Times New Roman" w:hAnsi="Trebuchet MS"/>
                <w:bCs/>
              </w:rPr>
              <w:t xml:space="preserve">2021 prognoos  </w:t>
            </w:r>
          </w:p>
        </w:tc>
        <w:tc>
          <w:tcPr>
            <w:tcW w:w="1022" w:type="dxa"/>
            <w:tcBorders>
              <w:top w:val="single" w:sz="4" w:space="0" w:color="auto"/>
              <w:left w:val="single" w:sz="4" w:space="0" w:color="auto"/>
              <w:bottom w:val="single" w:sz="4" w:space="0" w:color="auto"/>
              <w:right w:val="single" w:sz="4" w:space="0" w:color="auto"/>
            </w:tcBorders>
            <w:shd w:val="clear" w:color="auto" w:fill="EEECE1" w:themeFill="background2"/>
            <w:vAlign w:val="bottom"/>
            <w:hideMark/>
          </w:tcPr>
          <w:p w:rsidR="00062D71" w:rsidRPr="00EE013D" w:rsidRDefault="00062D71" w:rsidP="00062D71">
            <w:pPr>
              <w:spacing w:after="0" w:line="240" w:lineRule="auto"/>
              <w:jc w:val="center"/>
              <w:rPr>
                <w:rFonts w:ascii="Trebuchet MS" w:eastAsia="Times New Roman" w:hAnsi="Trebuchet MS"/>
                <w:bCs/>
              </w:rPr>
            </w:pPr>
            <w:r w:rsidRPr="00EE013D">
              <w:rPr>
                <w:rFonts w:ascii="Trebuchet MS" w:eastAsia="Times New Roman" w:hAnsi="Trebuchet MS"/>
                <w:bCs/>
              </w:rPr>
              <w:t xml:space="preserve">2022 prognoos </w:t>
            </w:r>
          </w:p>
        </w:tc>
        <w:tc>
          <w:tcPr>
            <w:tcW w:w="1134" w:type="dxa"/>
            <w:tcBorders>
              <w:top w:val="single" w:sz="4" w:space="0" w:color="auto"/>
              <w:left w:val="nil"/>
              <w:bottom w:val="single" w:sz="4" w:space="0" w:color="auto"/>
              <w:right w:val="single" w:sz="4" w:space="0" w:color="auto"/>
            </w:tcBorders>
            <w:shd w:val="clear" w:color="auto" w:fill="EEECE1" w:themeFill="background2"/>
            <w:vAlign w:val="bottom"/>
            <w:hideMark/>
          </w:tcPr>
          <w:p w:rsidR="00062D71" w:rsidRPr="00EE013D" w:rsidRDefault="00062D71" w:rsidP="00062D71">
            <w:pPr>
              <w:spacing w:after="0" w:line="240" w:lineRule="auto"/>
              <w:jc w:val="center"/>
              <w:rPr>
                <w:rFonts w:ascii="Trebuchet MS" w:eastAsia="Times New Roman" w:hAnsi="Trebuchet MS"/>
                <w:bCs/>
              </w:rPr>
            </w:pPr>
            <w:r w:rsidRPr="00EE013D">
              <w:rPr>
                <w:rFonts w:ascii="Trebuchet MS" w:eastAsia="Times New Roman" w:hAnsi="Trebuchet MS"/>
                <w:bCs/>
              </w:rPr>
              <w:t xml:space="preserve">2023 prognoos  </w:t>
            </w:r>
          </w:p>
        </w:tc>
      </w:tr>
      <w:tr w:rsidR="00062D71" w:rsidRPr="00062D71" w:rsidTr="00EA588D">
        <w:trPr>
          <w:trHeight w:val="255"/>
        </w:trPr>
        <w:tc>
          <w:tcPr>
            <w:tcW w:w="3667" w:type="dxa"/>
            <w:tcBorders>
              <w:top w:val="single" w:sz="4" w:space="0" w:color="auto"/>
              <w:left w:val="single" w:sz="8" w:space="0" w:color="auto"/>
              <w:bottom w:val="single" w:sz="4" w:space="0" w:color="000000"/>
              <w:right w:val="single" w:sz="4" w:space="0" w:color="000000"/>
            </w:tcBorders>
            <w:shd w:val="clear" w:color="auto" w:fill="auto"/>
            <w:noWrap/>
            <w:vAlign w:val="bottom"/>
            <w:hideMark/>
          </w:tcPr>
          <w:p w:rsidR="00062D71" w:rsidRPr="00EE013D" w:rsidRDefault="00062D71" w:rsidP="00062D71">
            <w:pPr>
              <w:spacing w:after="0" w:line="240" w:lineRule="auto"/>
              <w:rPr>
                <w:rFonts w:ascii="Trebuchet MS" w:eastAsia="Times New Roman" w:hAnsi="Trebuchet MS"/>
              </w:rPr>
            </w:pPr>
            <w:r w:rsidRPr="00EE013D">
              <w:rPr>
                <w:rFonts w:ascii="Trebuchet MS" w:eastAsia="Times New Roman" w:hAnsi="Trebuchet MS"/>
              </w:rPr>
              <w:t xml:space="preserve">    Tulud kaupade ja teenuste müügist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rPr>
            </w:pPr>
            <w:r w:rsidRPr="00EE013D">
              <w:rPr>
                <w:rFonts w:ascii="Trebuchet MS" w:eastAsia="Times New Roman" w:hAnsi="Trebuchet MS"/>
              </w:rPr>
              <w:t>370 000</w:t>
            </w:r>
          </w:p>
        </w:tc>
        <w:tc>
          <w:tcPr>
            <w:tcW w:w="1022" w:type="dxa"/>
            <w:tcBorders>
              <w:top w:val="single" w:sz="4" w:space="0" w:color="auto"/>
              <w:left w:val="nil"/>
              <w:bottom w:val="single" w:sz="4" w:space="0" w:color="auto"/>
              <w:right w:val="single" w:sz="4" w:space="0" w:color="auto"/>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rPr>
            </w:pPr>
            <w:r w:rsidRPr="00EE013D">
              <w:rPr>
                <w:rFonts w:ascii="Trebuchet MS" w:eastAsia="Times New Roman" w:hAnsi="Trebuchet MS"/>
              </w:rPr>
              <w:t>370 000</w:t>
            </w:r>
          </w:p>
        </w:tc>
        <w:tc>
          <w:tcPr>
            <w:tcW w:w="1022" w:type="dxa"/>
            <w:tcBorders>
              <w:top w:val="single" w:sz="4" w:space="0" w:color="auto"/>
              <w:left w:val="nil"/>
              <w:bottom w:val="single" w:sz="4" w:space="0" w:color="auto"/>
              <w:right w:val="nil"/>
            </w:tcBorders>
            <w:shd w:val="clear" w:color="auto" w:fill="auto"/>
            <w:noWrap/>
            <w:vAlign w:val="bottom"/>
          </w:tcPr>
          <w:p w:rsidR="00062D71" w:rsidRPr="00EE013D" w:rsidRDefault="00062D71" w:rsidP="00062D71">
            <w:pPr>
              <w:spacing w:after="0" w:line="240" w:lineRule="auto"/>
              <w:jc w:val="right"/>
              <w:rPr>
                <w:rFonts w:ascii="Trebuchet MS" w:eastAsia="Times New Roman" w:hAnsi="Trebuchet MS"/>
              </w:rPr>
            </w:pPr>
            <w:r w:rsidRPr="00EE013D">
              <w:rPr>
                <w:rFonts w:ascii="Trebuchet MS" w:eastAsia="Times New Roman" w:hAnsi="Trebuchet MS"/>
              </w:rPr>
              <w:t>370 000</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rPr>
            </w:pPr>
            <w:r w:rsidRPr="00EE013D">
              <w:rPr>
                <w:rFonts w:ascii="Trebuchet MS" w:eastAsia="Times New Roman" w:hAnsi="Trebuchet MS"/>
              </w:rPr>
              <w:t>373 900</w:t>
            </w:r>
          </w:p>
        </w:tc>
        <w:tc>
          <w:tcPr>
            <w:tcW w:w="1134" w:type="dxa"/>
            <w:tcBorders>
              <w:top w:val="single" w:sz="4" w:space="0" w:color="auto"/>
              <w:left w:val="nil"/>
              <w:bottom w:val="single" w:sz="4" w:space="0" w:color="auto"/>
              <w:right w:val="single" w:sz="8"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rPr>
            </w:pPr>
            <w:r w:rsidRPr="00EE013D">
              <w:rPr>
                <w:rFonts w:ascii="Trebuchet MS" w:eastAsia="Times New Roman" w:hAnsi="Trebuchet MS"/>
              </w:rPr>
              <w:t>373 900</w:t>
            </w:r>
          </w:p>
        </w:tc>
      </w:tr>
    </w:tbl>
    <w:p w:rsidR="00EF1262" w:rsidRDefault="00EF1262" w:rsidP="00EF1262">
      <w:pPr>
        <w:pStyle w:val="Vahedeta1"/>
      </w:pPr>
    </w:p>
    <w:p w:rsidR="00062D71" w:rsidRPr="00884D89" w:rsidRDefault="00062D71" w:rsidP="001A6ACB">
      <w:pPr>
        <w:rPr>
          <w:rFonts w:ascii="Trebuchet MS" w:hAnsi="Trebuchet MS"/>
          <w:sz w:val="24"/>
          <w:szCs w:val="24"/>
        </w:rPr>
      </w:pPr>
      <w:r w:rsidRPr="00884D89">
        <w:rPr>
          <w:rFonts w:ascii="Trebuchet MS" w:hAnsi="Trebuchet MS"/>
          <w:sz w:val="24"/>
          <w:szCs w:val="24"/>
        </w:rPr>
        <w:t>Põhitegevuse tulude kogumahust moodustab kaupade ja teenuste müük eelarves ca 5%.</w:t>
      </w:r>
      <w:r w:rsidR="00EF1262">
        <w:rPr>
          <w:rFonts w:ascii="Trebuchet MS" w:hAnsi="Trebuchet MS"/>
          <w:sz w:val="24"/>
          <w:szCs w:val="24"/>
        </w:rPr>
        <w:t xml:space="preserve"> Tulude laekumist valdkonniti iseloomustab joonis 8.</w:t>
      </w:r>
    </w:p>
    <w:p w:rsidR="00062D71" w:rsidRPr="00062D71" w:rsidRDefault="00062D71" w:rsidP="00EF1262">
      <w:pPr>
        <w:jc w:val="center"/>
        <w:rPr>
          <w:rFonts w:ascii="Trebuchet MS" w:hAnsi="Trebuchet MS"/>
          <w:sz w:val="24"/>
          <w:szCs w:val="24"/>
        </w:rPr>
      </w:pPr>
      <w:r w:rsidRPr="00062D71">
        <w:rPr>
          <w:rFonts w:ascii="Trebuchet MS" w:hAnsi="Trebuchet MS"/>
          <w:noProof/>
          <w:sz w:val="24"/>
          <w:szCs w:val="24"/>
        </w:rPr>
        <w:drawing>
          <wp:inline distT="0" distB="0" distL="0" distR="0">
            <wp:extent cx="5200532" cy="1971510"/>
            <wp:effectExtent l="19050" t="0" r="19168" b="0"/>
            <wp:docPr id="6" name="Diagramm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62D71" w:rsidRDefault="00884D89" w:rsidP="00062D71">
      <w:pPr>
        <w:rPr>
          <w:rFonts w:ascii="Trebuchet MS" w:hAnsi="Trebuchet MS"/>
          <w:b/>
        </w:rPr>
      </w:pPr>
      <w:r w:rsidRPr="00EF1262">
        <w:rPr>
          <w:rFonts w:ascii="Trebuchet MS" w:hAnsi="Trebuchet MS"/>
          <w:b/>
        </w:rPr>
        <w:t>Joonis 8.</w:t>
      </w:r>
      <w:r w:rsidR="00EF1262" w:rsidRPr="00EF1262">
        <w:rPr>
          <w:rFonts w:ascii="Trebuchet MS" w:hAnsi="Trebuchet MS"/>
          <w:b/>
        </w:rPr>
        <w:t>Tulude laekumine kaupade ja teenuste müügis valdkondade lõikes</w:t>
      </w:r>
    </w:p>
    <w:p w:rsidR="00EF1262" w:rsidRPr="00837367" w:rsidRDefault="00EF1262" w:rsidP="00837367">
      <w:pPr>
        <w:rPr>
          <w:rFonts w:ascii="Trebuchet MS" w:hAnsi="Trebuchet MS"/>
          <w:sz w:val="24"/>
          <w:szCs w:val="24"/>
        </w:rPr>
      </w:pPr>
      <w:r w:rsidRPr="00837367">
        <w:rPr>
          <w:rFonts w:ascii="Trebuchet MS" w:hAnsi="Trebuchet MS"/>
          <w:sz w:val="24"/>
          <w:szCs w:val="24"/>
        </w:rPr>
        <w:t xml:space="preserve">Tõrva vallaeelarvesse laekuvate </w:t>
      </w:r>
      <w:r w:rsidR="00062D71" w:rsidRPr="00837367">
        <w:rPr>
          <w:rFonts w:ascii="Trebuchet MS" w:hAnsi="Trebuchet MS"/>
          <w:sz w:val="24"/>
          <w:szCs w:val="24"/>
        </w:rPr>
        <w:t>toetus</w:t>
      </w:r>
      <w:r w:rsidRPr="00837367">
        <w:rPr>
          <w:rFonts w:ascii="Trebuchet MS" w:hAnsi="Trebuchet MS"/>
          <w:sz w:val="24"/>
          <w:szCs w:val="24"/>
        </w:rPr>
        <w:t>t</w:t>
      </w:r>
      <w:r w:rsidR="00062D71" w:rsidRPr="00837367">
        <w:rPr>
          <w:rFonts w:ascii="Trebuchet MS" w:hAnsi="Trebuchet MS"/>
          <w:sz w:val="24"/>
          <w:szCs w:val="24"/>
        </w:rPr>
        <w:t>e</w:t>
      </w:r>
      <w:r w:rsidRPr="00837367">
        <w:rPr>
          <w:rFonts w:ascii="Trebuchet MS" w:hAnsi="Trebuchet MS"/>
          <w:sz w:val="24"/>
          <w:szCs w:val="24"/>
        </w:rPr>
        <w:t xml:space="preserve"> prognoos on toodud tabelis 9.</w:t>
      </w:r>
    </w:p>
    <w:p w:rsidR="006517D3" w:rsidRPr="00EF1262" w:rsidRDefault="006517D3" w:rsidP="00EF1262">
      <w:pPr>
        <w:pStyle w:val="Vahedeta1"/>
        <w:rPr>
          <w:rFonts w:ascii="Trebuchet MS" w:hAnsi="Trebuchet MS"/>
          <w:b/>
        </w:rPr>
      </w:pPr>
      <w:r w:rsidRPr="00EF1262">
        <w:rPr>
          <w:rFonts w:ascii="Trebuchet MS" w:hAnsi="Trebuchet MS"/>
          <w:b/>
        </w:rPr>
        <w:t>Tabel 9.</w:t>
      </w:r>
      <w:r w:rsidR="00EF1262" w:rsidRPr="00EF1262">
        <w:rPr>
          <w:rFonts w:ascii="Trebuchet MS" w:hAnsi="Trebuchet MS"/>
          <w:b/>
        </w:rPr>
        <w:t xml:space="preserve"> Toetuste prognoos 2019-2023</w:t>
      </w:r>
    </w:p>
    <w:tbl>
      <w:tblPr>
        <w:tblW w:w="9062" w:type="dxa"/>
        <w:tblCellMar>
          <w:left w:w="70" w:type="dxa"/>
          <w:right w:w="70" w:type="dxa"/>
        </w:tblCellMar>
        <w:tblLook w:val="04A0" w:firstRow="1" w:lastRow="0" w:firstColumn="1" w:lastColumn="0" w:noHBand="0" w:noVBand="1"/>
      </w:tblPr>
      <w:tblGrid>
        <w:gridCol w:w="3251"/>
        <w:gridCol w:w="1134"/>
        <w:gridCol w:w="1134"/>
        <w:gridCol w:w="1275"/>
        <w:gridCol w:w="1134"/>
        <w:gridCol w:w="1134"/>
      </w:tblGrid>
      <w:tr w:rsidR="00062D71" w:rsidRPr="00062D71" w:rsidTr="00EF1262">
        <w:trPr>
          <w:trHeight w:val="557"/>
        </w:trPr>
        <w:tc>
          <w:tcPr>
            <w:tcW w:w="3251" w:type="dxa"/>
            <w:tcBorders>
              <w:top w:val="single" w:sz="8" w:space="0" w:color="auto"/>
              <w:left w:val="single" w:sz="8" w:space="0" w:color="auto"/>
              <w:bottom w:val="single" w:sz="8" w:space="0" w:color="auto"/>
              <w:right w:val="single" w:sz="4" w:space="0" w:color="auto"/>
            </w:tcBorders>
            <w:shd w:val="clear" w:color="auto" w:fill="EEECE1" w:themeFill="background2"/>
            <w:vAlign w:val="bottom"/>
            <w:hideMark/>
          </w:tcPr>
          <w:p w:rsidR="00062D71" w:rsidRPr="00EE013D" w:rsidRDefault="00062D71" w:rsidP="00062D71">
            <w:pPr>
              <w:spacing w:after="0" w:line="240" w:lineRule="auto"/>
              <w:jc w:val="center"/>
              <w:rPr>
                <w:rFonts w:ascii="Trebuchet MS" w:eastAsia="Times New Roman" w:hAnsi="Trebuchet MS"/>
                <w:b/>
                <w:bCs/>
              </w:rPr>
            </w:pPr>
          </w:p>
        </w:tc>
        <w:tc>
          <w:tcPr>
            <w:tcW w:w="1134" w:type="dxa"/>
            <w:tcBorders>
              <w:top w:val="single" w:sz="8" w:space="0" w:color="auto"/>
              <w:left w:val="nil"/>
              <w:bottom w:val="single" w:sz="8" w:space="0" w:color="auto"/>
              <w:right w:val="single" w:sz="4" w:space="0" w:color="auto"/>
            </w:tcBorders>
            <w:shd w:val="clear" w:color="auto" w:fill="EEECE1" w:themeFill="background2"/>
            <w:vAlign w:val="bottom"/>
            <w:hideMark/>
          </w:tcPr>
          <w:p w:rsidR="00062D71" w:rsidRPr="00EE013D" w:rsidRDefault="00062D71" w:rsidP="00062D71">
            <w:pPr>
              <w:spacing w:after="0" w:line="240" w:lineRule="auto"/>
              <w:jc w:val="center"/>
              <w:rPr>
                <w:rFonts w:ascii="Trebuchet MS" w:eastAsia="Times New Roman" w:hAnsi="Trebuchet MS"/>
                <w:b/>
                <w:bCs/>
              </w:rPr>
            </w:pPr>
            <w:r w:rsidRPr="00EE013D">
              <w:rPr>
                <w:rFonts w:ascii="Trebuchet MS" w:eastAsia="Times New Roman" w:hAnsi="Trebuchet MS"/>
                <w:b/>
                <w:bCs/>
              </w:rPr>
              <w:t xml:space="preserve">2019 prognoos  </w:t>
            </w:r>
          </w:p>
        </w:tc>
        <w:tc>
          <w:tcPr>
            <w:tcW w:w="1134" w:type="dxa"/>
            <w:tcBorders>
              <w:top w:val="single" w:sz="8" w:space="0" w:color="auto"/>
              <w:left w:val="nil"/>
              <w:bottom w:val="single" w:sz="8" w:space="0" w:color="auto"/>
              <w:right w:val="single" w:sz="4" w:space="0" w:color="auto"/>
            </w:tcBorders>
            <w:shd w:val="clear" w:color="auto" w:fill="EEECE1" w:themeFill="background2"/>
            <w:vAlign w:val="bottom"/>
            <w:hideMark/>
          </w:tcPr>
          <w:p w:rsidR="00062D71" w:rsidRPr="00EE013D" w:rsidRDefault="00062D71" w:rsidP="00062D71">
            <w:pPr>
              <w:spacing w:after="0" w:line="240" w:lineRule="auto"/>
              <w:jc w:val="center"/>
              <w:rPr>
                <w:rFonts w:ascii="Trebuchet MS" w:eastAsia="Times New Roman" w:hAnsi="Trebuchet MS"/>
                <w:b/>
                <w:bCs/>
              </w:rPr>
            </w:pPr>
            <w:r w:rsidRPr="00EE013D">
              <w:rPr>
                <w:rFonts w:ascii="Trebuchet MS" w:eastAsia="Times New Roman" w:hAnsi="Trebuchet MS"/>
                <w:b/>
                <w:bCs/>
              </w:rPr>
              <w:t xml:space="preserve">2020 prognoos  </w:t>
            </w:r>
          </w:p>
        </w:tc>
        <w:tc>
          <w:tcPr>
            <w:tcW w:w="1275" w:type="dxa"/>
            <w:tcBorders>
              <w:top w:val="single" w:sz="8" w:space="0" w:color="auto"/>
              <w:left w:val="nil"/>
              <w:bottom w:val="single" w:sz="8" w:space="0" w:color="auto"/>
              <w:right w:val="nil"/>
            </w:tcBorders>
            <w:shd w:val="clear" w:color="auto" w:fill="EEECE1" w:themeFill="background2"/>
            <w:vAlign w:val="bottom"/>
            <w:hideMark/>
          </w:tcPr>
          <w:p w:rsidR="00062D71" w:rsidRPr="00EE013D" w:rsidRDefault="00062D71" w:rsidP="00062D71">
            <w:pPr>
              <w:spacing w:after="0" w:line="240" w:lineRule="auto"/>
              <w:jc w:val="center"/>
              <w:rPr>
                <w:rFonts w:ascii="Trebuchet MS" w:eastAsia="Times New Roman" w:hAnsi="Trebuchet MS"/>
                <w:b/>
                <w:bCs/>
              </w:rPr>
            </w:pPr>
            <w:r w:rsidRPr="00EE013D">
              <w:rPr>
                <w:rFonts w:ascii="Trebuchet MS" w:eastAsia="Times New Roman" w:hAnsi="Trebuchet MS"/>
                <w:b/>
                <w:bCs/>
              </w:rPr>
              <w:t xml:space="preserve">2021 prognoos  </w:t>
            </w:r>
          </w:p>
        </w:tc>
        <w:tc>
          <w:tcPr>
            <w:tcW w:w="1134" w:type="dxa"/>
            <w:tcBorders>
              <w:top w:val="single" w:sz="4" w:space="0" w:color="auto"/>
              <w:left w:val="single" w:sz="4" w:space="0" w:color="auto"/>
              <w:bottom w:val="single" w:sz="8" w:space="0" w:color="auto"/>
              <w:right w:val="single" w:sz="4" w:space="0" w:color="auto"/>
            </w:tcBorders>
            <w:shd w:val="clear" w:color="auto" w:fill="EEECE1" w:themeFill="background2"/>
            <w:vAlign w:val="bottom"/>
            <w:hideMark/>
          </w:tcPr>
          <w:p w:rsidR="00062D71" w:rsidRPr="00EE013D" w:rsidRDefault="00062D71" w:rsidP="00062D71">
            <w:pPr>
              <w:spacing w:after="0" w:line="240" w:lineRule="auto"/>
              <w:jc w:val="center"/>
              <w:rPr>
                <w:rFonts w:ascii="Trebuchet MS" w:eastAsia="Times New Roman" w:hAnsi="Trebuchet MS"/>
                <w:b/>
                <w:bCs/>
              </w:rPr>
            </w:pPr>
            <w:r w:rsidRPr="00EE013D">
              <w:rPr>
                <w:rFonts w:ascii="Trebuchet MS" w:eastAsia="Times New Roman" w:hAnsi="Trebuchet MS"/>
                <w:b/>
                <w:bCs/>
              </w:rPr>
              <w:t xml:space="preserve">2022 prognoos  </w:t>
            </w:r>
          </w:p>
        </w:tc>
        <w:tc>
          <w:tcPr>
            <w:tcW w:w="1134" w:type="dxa"/>
            <w:tcBorders>
              <w:top w:val="single" w:sz="8" w:space="0" w:color="auto"/>
              <w:left w:val="nil"/>
              <w:bottom w:val="single" w:sz="8" w:space="0" w:color="auto"/>
              <w:right w:val="single" w:sz="8" w:space="0" w:color="auto"/>
            </w:tcBorders>
            <w:shd w:val="clear" w:color="auto" w:fill="EEECE1" w:themeFill="background2"/>
            <w:vAlign w:val="bottom"/>
            <w:hideMark/>
          </w:tcPr>
          <w:p w:rsidR="00062D71" w:rsidRPr="00EE013D" w:rsidRDefault="00062D71" w:rsidP="00062D71">
            <w:pPr>
              <w:spacing w:after="0" w:line="240" w:lineRule="auto"/>
              <w:jc w:val="center"/>
              <w:rPr>
                <w:rFonts w:ascii="Trebuchet MS" w:eastAsia="Times New Roman" w:hAnsi="Trebuchet MS"/>
                <w:b/>
                <w:bCs/>
              </w:rPr>
            </w:pPr>
            <w:r w:rsidRPr="00EE013D">
              <w:rPr>
                <w:rFonts w:ascii="Trebuchet MS" w:eastAsia="Times New Roman" w:hAnsi="Trebuchet MS"/>
                <w:b/>
                <w:bCs/>
              </w:rPr>
              <w:t xml:space="preserve">2023 prognoos  </w:t>
            </w:r>
          </w:p>
        </w:tc>
      </w:tr>
      <w:tr w:rsidR="00062D71" w:rsidRPr="00062D71" w:rsidTr="00EF1262">
        <w:trPr>
          <w:trHeight w:val="255"/>
        </w:trPr>
        <w:tc>
          <w:tcPr>
            <w:tcW w:w="3251" w:type="dxa"/>
            <w:tcBorders>
              <w:top w:val="nil"/>
              <w:left w:val="single" w:sz="8" w:space="0" w:color="auto"/>
              <w:bottom w:val="single" w:sz="4" w:space="0" w:color="000000"/>
              <w:right w:val="single" w:sz="4" w:space="0" w:color="000000"/>
            </w:tcBorders>
            <w:shd w:val="clear" w:color="auto" w:fill="FFFFFF" w:themeFill="background1"/>
            <w:noWrap/>
            <w:vAlign w:val="bottom"/>
            <w:hideMark/>
          </w:tcPr>
          <w:p w:rsidR="00062D71" w:rsidRPr="00EE013D" w:rsidRDefault="00062D71" w:rsidP="00062D71">
            <w:pPr>
              <w:spacing w:after="0" w:line="240" w:lineRule="auto"/>
              <w:rPr>
                <w:rFonts w:ascii="Trebuchet MS" w:eastAsia="Times New Roman" w:hAnsi="Trebuchet MS"/>
              </w:rPr>
            </w:pPr>
            <w:r w:rsidRPr="00EE013D">
              <w:rPr>
                <w:rFonts w:ascii="Trebuchet MS" w:eastAsia="Times New Roman" w:hAnsi="Trebuchet MS"/>
              </w:rPr>
              <w:t>Saadavad toetused tegevuskuludeks</w:t>
            </w:r>
          </w:p>
        </w:tc>
        <w:tc>
          <w:tcPr>
            <w:tcW w:w="1134" w:type="dxa"/>
            <w:tcBorders>
              <w:top w:val="nil"/>
              <w:left w:val="nil"/>
              <w:bottom w:val="single" w:sz="4" w:space="0" w:color="auto"/>
              <w:right w:val="single" w:sz="4" w:space="0" w:color="auto"/>
            </w:tcBorders>
            <w:shd w:val="clear" w:color="auto" w:fill="FFFFFF" w:themeFill="background1"/>
            <w:vAlign w:val="bottom"/>
            <w:hideMark/>
          </w:tcPr>
          <w:p w:rsidR="00062D71" w:rsidRPr="00EE013D" w:rsidRDefault="00062D71" w:rsidP="00062D71">
            <w:pPr>
              <w:spacing w:after="0" w:line="240" w:lineRule="auto"/>
              <w:jc w:val="right"/>
              <w:rPr>
                <w:rFonts w:ascii="Trebuchet MS" w:eastAsia="Times New Roman" w:hAnsi="Trebuchet MS"/>
              </w:rPr>
            </w:pPr>
            <w:r w:rsidRPr="00EE013D">
              <w:rPr>
                <w:rFonts w:ascii="Trebuchet MS" w:eastAsia="Times New Roman" w:hAnsi="Trebuchet MS"/>
              </w:rPr>
              <w:t>3 083 000</w:t>
            </w:r>
          </w:p>
        </w:tc>
        <w:tc>
          <w:tcPr>
            <w:tcW w:w="1134" w:type="dxa"/>
            <w:tcBorders>
              <w:top w:val="nil"/>
              <w:left w:val="nil"/>
              <w:bottom w:val="single" w:sz="4" w:space="0" w:color="auto"/>
              <w:right w:val="single" w:sz="4" w:space="0" w:color="auto"/>
            </w:tcBorders>
            <w:shd w:val="clear" w:color="auto" w:fill="FFFFFF" w:themeFill="background1"/>
            <w:vAlign w:val="bottom"/>
            <w:hideMark/>
          </w:tcPr>
          <w:p w:rsidR="00062D71" w:rsidRPr="00EE013D" w:rsidRDefault="00062D71" w:rsidP="00062D71">
            <w:pPr>
              <w:spacing w:after="0" w:line="240" w:lineRule="auto"/>
              <w:jc w:val="right"/>
              <w:rPr>
                <w:rFonts w:ascii="Trebuchet MS" w:eastAsia="Times New Roman" w:hAnsi="Trebuchet MS"/>
              </w:rPr>
            </w:pPr>
            <w:r w:rsidRPr="00EE013D">
              <w:rPr>
                <w:rFonts w:ascii="Trebuchet MS" w:eastAsia="Times New Roman" w:hAnsi="Trebuchet MS"/>
              </w:rPr>
              <w:t>3 125 000</w:t>
            </w:r>
          </w:p>
        </w:tc>
        <w:tc>
          <w:tcPr>
            <w:tcW w:w="1275" w:type="dxa"/>
            <w:tcBorders>
              <w:top w:val="nil"/>
              <w:left w:val="nil"/>
              <w:bottom w:val="single" w:sz="4" w:space="0" w:color="auto"/>
              <w:right w:val="nil"/>
            </w:tcBorders>
            <w:shd w:val="clear" w:color="auto" w:fill="FFFFFF" w:themeFill="background1"/>
            <w:vAlign w:val="bottom"/>
            <w:hideMark/>
          </w:tcPr>
          <w:p w:rsidR="00062D71" w:rsidRPr="00EE013D" w:rsidRDefault="00062D71" w:rsidP="00062D71">
            <w:pPr>
              <w:spacing w:after="0" w:line="240" w:lineRule="auto"/>
              <w:jc w:val="right"/>
              <w:rPr>
                <w:rFonts w:ascii="Trebuchet MS" w:eastAsia="Times New Roman" w:hAnsi="Trebuchet MS"/>
              </w:rPr>
            </w:pPr>
            <w:r w:rsidRPr="00EE013D">
              <w:rPr>
                <w:rFonts w:ascii="Trebuchet MS" w:eastAsia="Times New Roman" w:hAnsi="Trebuchet MS"/>
              </w:rPr>
              <w:t>3 195 000</w:t>
            </w:r>
          </w:p>
        </w:tc>
        <w:tc>
          <w:tcPr>
            <w:tcW w:w="1134" w:type="dxa"/>
            <w:tcBorders>
              <w:top w:val="nil"/>
              <w:left w:val="single" w:sz="4" w:space="0" w:color="auto"/>
              <w:bottom w:val="single" w:sz="4" w:space="0" w:color="auto"/>
              <w:right w:val="single" w:sz="4" w:space="0" w:color="auto"/>
            </w:tcBorders>
            <w:shd w:val="clear" w:color="auto" w:fill="FFFFFF" w:themeFill="background1"/>
            <w:vAlign w:val="bottom"/>
            <w:hideMark/>
          </w:tcPr>
          <w:p w:rsidR="00062D71" w:rsidRPr="00EE013D" w:rsidRDefault="00062D71" w:rsidP="00062D71">
            <w:pPr>
              <w:spacing w:after="0" w:line="240" w:lineRule="auto"/>
              <w:jc w:val="right"/>
              <w:rPr>
                <w:rFonts w:ascii="Trebuchet MS" w:eastAsia="Times New Roman" w:hAnsi="Trebuchet MS"/>
              </w:rPr>
            </w:pPr>
            <w:r w:rsidRPr="00EE013D">
              <w:rPr>
                <w:rFonts w:ascii="Trebuchet MS" w:eastAsia="Times New Roman" w:hAnsi="Trebuchet MS"/>
              </w:rPr>
              <w:t>3 265 000</w:t>
            </w:r>
          </w:p>
        </w:tc>
        <w:tc>
          <w:tcPr>
            <w:tcW w:w="1134" w:type="dxa"/>
            <w:tcBorders>
              <w:top w:val="nil"/>
              <w:left w:val="nil"/>
              <w:bottom w:val="single" w:sz="4" w:space="0" w:color="auto"/>
              <w:right w:val="single" w:sz="8" w:space="0" w:color="auto"/>
            </w:tcBorders>
            <w:shd w:val="clear" w:color="auto" w:fill="FFFFFF" w:themeFill="background1"/>
            <w:vAlign w:val="bottom"/>
            <w:hideMark/>
          </w:tcPr>
          <w:p w:rsidR="00062D71" w:rsidRPr="00EE013D" w:rsidRDefault="00062D71" w:rsidP="00062D71">
            <w:pPr>
              <w:spacing w:after="0" w:line="240" w:lineRule="auto"/>
              <w:jc w:val="right"/>
              <w:rPr>
                <w:rFonts w:ascii="Trebuchet MS" w:eastAsia="Times New Roman" w:hAnsi="Trebuchet MS"/>
              </w:rPr>
            </w:pPr>
            <w:r w:rsidRPr="00EE013D">
              <w:rPr>
                <w:rFonts w:ascii="Trebuchet MS" w:eastAsia="Times New Roman" w:hAnsi="Trebuchet MS"/>
              </w:rPr>
              <w:t>3 265 000</w:t>
            </w:r>
          </w:p>
        </w:tc>
      </w:tr>
      <w:tr w:rsidR="00062D71" w:rsidRPr="00062D71" w:rsidTr="00062D71">
        <w:trPr>
          <w:trHeight w:val="255"/>
        </w:trPr>
        <w:tc>
          <w:tcPr>
            <w:tcW w:w="3251" w:type="dxa"/>
            <w:tcBorders>
              <w:top w:val="nil"/>
              <w:left w:val="single" w:sz="8" w:space="0" w:color="auto"/>
              <w:bottom w:val="single" w:sz="4" w:space="0" w:color="000000"/>
              <w:right w:val="single" w:sz="4" w:space="0" w:color="000000"/>
            </w:tcBorders>
            <w:shd w:val="clear" w:color="auto" w:fill="auto"/>
            <w:noWrap/>
            <w:vAlign w:val="bottom"/>
            <w:hideMark/>
          </w:tcPr>
          <w:p w:rsidR="00062D71" w:rsidRPr="00EE013D" w:rsidRDefault="00062D71" w:rsidP="00062D71">
            <w:pPr>
              <w:spacing w:after="0" w:line="240" w:lineRule="auto"/>
              <w:rPr>
                <w:rFonts w:ascii="Trebuchet MS" w:eastAsia="Times New Roman" w:hAnsi="Trebuchet MS"/>
              </w:rPr>
            </w:pPr>
            <w:r w:rsidRPr="00EE013D">
              <w:rPr>
                <w:rFonts w:ascii="Trebuchet MS" w:eastAsia="Times New Roman" w:hAnsi="Trebuchet MS"/>
              </w:rPr>
              <w:t xml:space="preserve">         sh  tasandusfond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rPr>
            </w:pPr>
            <w:r w:rsidRPr="00EE013D">
              <w:rPr>
                <w:rFonts w:ascii="Trebuchet MS" w:eastAsia="Times New Roman" w:hAnsi="Trebuchet MS"/>
              </w:rPr>
              <w:t>863 000</w:t>
            </w:r>
          </w:p>
        </w:tc>
        <w:tc>
          <w:tcPr>
            <w:tcW w:w="1134" w:type="dxa"/>
            <w:tcBorders>
              <w:top w:val="nil"/>
              <w:left w:val="nil"/>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rPr>
            </w:pPr>
            <w:r w:rsidRPr="00EE013D">
              <w:rPr>
                <w:rFonts w:ascii="Trebuchet MS" w:eastAsia="Times New Roman" w:hAnsi="Trebuchet MS"/>
              </w:rPr>
              <w:t>890 000</w:t>
            </w:r>
          </w:p>
        </w:tc>
        <w:tc>
          <w:tcPr>
            <w:tcW w:w="1275" w:type="dxa"/>
            <w:tcBorders>
              <w:top w:val="nil"/>
              <w:left w:val="nil"/>
              <w:bottom w:val="single" w:sz="4" w:space="0" w:color="auto"/>
              <w:right w:val="nil"/>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rPr>
            </w:pPr>
            <w:r w:rsidRPr="00EE013D">
              <w:rPr>
                <w:rFonts w:ascii="Trebuchet MS" w:eastAsia="Times New Roman" w:hAnsi="Trebuchet MS"/>
              </w:rPr>
              <w:t>910 000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rPr>
            </w:pPr>
            <w:r w:rsidRPr="00EE013D">
              <w:rPr>
                <w:rFonts w:ascii="Trebuchet MS" w:eastAsia="Times New Roman" w:hAnsi="Trebuchet MS"/>
              </w:rPr>
              <w:t>930 000</w:t>
            </w:r>
          </w:p>
        </w:tc>
        <w:tc>
          <w:tcPr>
            <w:tcW w:w="1134" w:type="dxa"/>
            <w:tcBorders>
              <w:top w:val="nil"/>
              <w:left w:val="nil"/>
              <w:bottom w:val="single" w:sz="4" w:space="0" w:color="auto"/>
              <w:right w:val="single" w:sz="8"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rPr>
            </w:pPr>
            <w:r w:rsidRPr="00EE013D">
              <w:rPr>
                <w:rFonts w:ascii="Trebuchet MS" w:eastAsia="Times New Roman" w:hAnsi="Trebuchet MS"/>
              </w:rPr>
              <w:t>930 000</w:t>
            </w:r>
          </w:p>
        </w:tc>
      </w:tr>
      <w:tr w:rsidR="00062D71" w:rsidRPr="00062D71" w:rsidTr="00062D71">
        <w:trPr>
          <w:trHeight w:val="255"/>
        </w:trPr>
        <w:tc>
          <w:tcPr>
            <w:tcW w:w="3251" w:type="dxa"/>
            <w:tcBorders>
              <w:top w:val="nil"/>
              <w:left w:val="single" w:sz="8" w:space="0" w:color="auto"/>
              <w:bottom w:val="single" w:sz="4" w:space="0" w:color="000000"/>
              <w:right w:val="single" w:sz="4" w:space="0" w:color="000000"/>
            </w:tcBorders>
            <w:shd w:val="clear" w:color="auto" w:fill="auto"/>
            <w:noWrap/>
            <w:vAlign w:val="bottom"/>
            <w:hideMark/>
          </w:tcPr>
          <w:p w:rsidR="00062D71" w:rsidRPr="00EE013D" w:rsidRDefault="00062D71" w:rsidP="00062D71">
            <w:pPr>
              <w:spacing w:after="0" w:line="240" w:lineRule="auto"/>
              <w:rPr>
                <w:rFonts w:ascii="Trebuchet MS" w:eastAsia="Times New Roman" w:hAnsi="Trebuchet MS"/>
              </w:rPr>
            </w:pPr>
            <w:r w:rsidRPr="00EE013D">
              <w:rPr>
                <w:rFonts w:ascii="Trebuchet MS" w:eastAsia="Times New Roman" w:hAnsi="Trebuchet MS"/>
              </w:rPr>
              <w:t xml:space="preserve">         sh  toetusfond</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rPr>
            </w:pPr>
            <w:r w:rsidRPr="00EE013D">
              <w:rPr>
                <w:rFonts w:ascii="Trebuchet MS" w:eastAsia="Times New Roman" w:hAnsi="Trebuchet MS"/>
              </w:rPr>
              <w:t>2 185 000</w:t>
            </w:r>
          </w:p>
        </w:tc>
        <w:tc>
          <w:tcPr>
            <w:tcW w:w="1134" w:type="dxa"/>
            <w:tcBorders>
              <w:top w:val="nil"/>
              <w:left w:val="nil"/>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rPr>
            </w:pPr>
            <w:r w:rsidRPr="00EE013D">
              <w:rPr>
                <w:rFonts w:ascii="Trebuchet MS" w:eastAsia="Times New Roman" w:hAnsi="Trebuchet MS"/>
              </w:rPr>
              <w:t>2 200 000</w:t>
            </w:r>
          </w:p>
        </w:tc>
        <w:tc>
          <w:tcPr>
            <w:tcW w:w="1275" w:type="dxa"/>
            <w:tcBorders>
              <w:top w:val="nil"/>
              <w:left w:val="nil"/>
              <w:bottom w:val="single" w:sz="4" w:space="0" w:color="auto"/>
              <w:right w:val="nil"/>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rPr>
            </w:pPr>
            <w:r w:rsidRPr="00EE013D">
              <w:rPr>
                <w:rFonts w:ascii="Trebuchet MS" w:eastAsia="Times New Roman" w:hAnsi="Trebuchet MS"/>
              </w:rPr>
              <w:t>2 250 000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rPr>
            </w:pPr>
            <w:r w:rsidRPr="00EE013D">
              <w:rPr>
                <w:rFonts w:ascii="Trebuchet MS" w:eastAsia="Times New Roman" w:hAnsi="Trebuchet MS"/>
              </w:rPr>
              <w:t>2 300 000</w:t>
            </w:r>
          </w:p>
        </w:tc>
        <w:tc>
          <w:tcPr>
            <w:tcW w:w="1134" w:type="dxa"/>
            <w:tcBorders>
              <w:top w:val="nil"/>
              <w:left w:val="nil"/>
              <w:bottom w:val="single" w:sz="4" w:space="0" w:color="auto"/>
              <w:right w:val="single" w:sz="8"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rPr>
            </w:pPr>
            <w:r w:rsidRPr="00EE013D">
              <w:rPr>
                <w:rFonts w:ascii="Trebuchet MS" w:eastAsia="Times New Roman" w:hAnsi="Trebuchet MS"/>
              </w:rPr>
              <w:t>2 300 000</w:t>
            </w:r>
          </w:p>
        </w:tc>
      </w:tr>
      <w:tr w:rsidR="00062D71" w:rsidRPr="00062D71" w:rsidTr="00062D71">
        <w:trPr>
          <w:trHeight w:val="255"/>
        </w:trPr>
        <w:tc>
          <w:tcPr>
            <w:tcW w:w="3251" w:type="dxa"/>
            <w:tcBorders>
              <w:top w:val="nil"/>
              <w:left w:val="single" w:sz="8" w:space="0" w:color="auto"/>
              <w:bottom w:val="single" w:sz="4" w:space="0" w:color="000000"/>
              <w:right w:val="single" w:sz="4" w:space="0" w:color="000000"/>
            </w:tcBorders>
            <w:shd w:val="clear" w:color="auto" w:fill="auto"/>
            <w:noWrap/>
            <w:vAlign w:val="bottom"/>
            <w:hideMark/>
          </w:tcPr>
          <w:p w:rsidR="00062D71" w:rsidRPr="00EE013D" w:rsidRDefault="00062D71" w:rsidP="00062D71">
            <w:pPr>
              <w:spacing w:after="0" w:line="240" w:lineRule="auto"/>
              <w:rPr>
                <w:rFonts w:ascii="Trebuchet MS" w:eastAsia="Times New Roman" w:hAnsi="Trebuchet MS"/>
              </w:rPr>
            </w:pPr>
            <w:r w:rsidRPr="00EE013D">
              <w:rPr>
                <w:rFonts w:ascii="Trebuchet MS" w:eastAsia="Times New Roman" w:hAnsi="Trebuchet MS"/>
              </w:rPr>
              <w:t xml:space="preserve">         sh muud saadud toetused tegevuskuludeks</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rPr>
            </w:pPr>
            <w:r w:rsidRPr="00EE013D">
              <w:rPr>
                <w:rFonts w:ascii="Trebuchet MS" w:eastAsia="Times New Roman" w:hAnsi="Trebuchet MS"/>
              </w:rPr>
              <w:t>35 000</w:t>
            </w:r>
          </w:p>
        </w:tc>
        <w:tc>
          <w:tcPr>
            <w:tcW w:w="1134" w:type="dxa"/>
            <w:tcBorders>
              <w:top w:val="nil"/>
              <w:left w:val="nil"/>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rPr>
            </w:pPr>
            <w:r w:rsidRPr="00EE013D">
              <w:rPr>
                <w:rFonts w:ascii="Trebuchet MS" w:eastAsia="Times New Roman" w:hAnsi="Trebuchet MS"/>
              </w:rPr>
              <w:t>35 000</w:t>
            </w:r>
          </w:p>
        </w:tc>
        <w:tc>
          <w:tcPr>
            <w:tcW w:w="1275" w:type="dxa"/>
            <w:tcBorders>
              <w:top w:val="nil"/>
              <w:left w:val="nil"/>
              <w:bottom w:val="single" w:sz="4" w:space="0" w:color="auto"/>
              <w:right w:val="nil"/>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rPr>
            </w:pPr>
            <w:r w:rsidRPr="00EE013D">
              <w:rPr>
                <w:rFonts w:ascii="Trebuchet MS" w:eastAsia="Times New Roman" w:hAnsi="Trebuchet MS"/>
              </w:rPr>
              <w:t>35 000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rPr>
            </w:pPr>
            <w:r w:rsidRPr="00EE013D">
              <w:rPr>
                <w:rFonts w:ascii="Trebuchet MS" w:eastAsia="Times New Roman" w:hAnsi="Trebuchet MS"/>
              </w:rPr>
              <w:t>35 000</w:t>
            </w:r>
          </w:p>
        </w:tc>
        <w:tc>
          <w:tcPr>
            <w:tcW w:w="1134" w:type="dxa"/>
            <w:tcBorders>
              <w:top w:val="nil"/>
              <w:left w:val="nil"/>
              <w:bottom w:val="single" w:sz="4" w:space="0" w:color="auto"/>
              <w:right w:val="single" w:sz="8"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rPr>
            </w:pPr>
            <w:r w:rsidRPr="00EE013D">
              <w:rPr>
                <w:rFonts w:ascii="Trebuchet MS" w:eastAsia="Times New Roman" w:hAnsi="Trebuchet MS"/>
              </w:rPr>
              <w:t>35 000</w:t>
            </w:r>
          </w:p>
        </w:tc>
      </w:tr>
    </w:tbl>
    <w:p w:rsidR="00062D71" w:rsidRPr="00062D71" w:rsidRDefault="00062D71" w:rsidP="00557482">
      <w:pPr>
        <w:pStyle w:val="Vahedeta1"/>
      </w:pPr>
    </w:p>
    <w:p w:rsidR="00062D71" w:rsidRPr="00557482" w:rsidRDefault="00062D71" w:rsidP="00557482">
      <w:pPr>
        <w:jc w:val="both"/>
        <w:rPr>
          <w:rFonts w:ascii="Trebuchet MS" w:hAnsi="Trebuchet MS"/>
          <w:sz w:val="24"/>
          <w:szCs w:val="24"/>
        </w:rPr>
      </w:pPr>
      <w:r w:rsidRPr="00557482">
        <w:rPr>
          <w:rFonts w:ascii="Trebuchet MS" w:hAnsi="Trebuchet MS"/>
          <w:sz w:val="24"/>
          <w:szCs w:val="24"/>
        </w:rPr>
        <w:t xml:space="preserve">Iga-aastases riigieelarves on ette nähtud toetus nõrgema tulubaasiga kohalikele omavalitsustele. Eelarve </w:t>
      </w:r>
      <w:r w:rsidRPr="00557482">
        <w:rPr>
          <w:rFonts w:ascii="Trebuchet MS" w:hAnsi="Trebuchet MS"/>
          <w:b/>
          <w:sz w:val="24"/>
          <w:szCs w:val="24"/>
        </w:rPr>
        <w:t>tasandusfondi</w:t>
      </w:r>
      <w:r w:rsidRPr="00557482">
        <w:rPr>
          <w:rFonts w:ascii="Trebuchet MS" w:hAnsi="Trebuchet MS"/>
          <w:sz w:val="24"/>
          <w:szCs w:val="24"/>
        </w:rPr>
        <w:t xml:space="preserve"> eesmärk on ühtsustada nende kohalike omavalitsuste võimalusi avalike teenuste osutamisel. Tasandusfondi arvestamisel võetakse aluseks kohaliku omavalitsuse tulubaas (laekuv üksikisiku tulumaks, maamaks) ning arvestatav kuluvajadus. Kulude parameetriteks on elanike arv, hooldatavate arv, teede</w:t>
      </w:r>
      <w:r w:rsidR="00EF1262" w:rsidRPr="00557482">
        <w:rPr>
          <w:rFonts w:ascii="Trebuchet MS" w:hAnsi="Trebuchet MS"/>
          <w:sz w:val="24"/>
          <w:szCs w:val="24"/>
        </w:rPr>
        <w:t xml:space="preserve"> ja</w:t>
      </w:r>
      <w:r w:rsidRPr="00557482">
        <w:rPr>
          <w:rFonts w:ascii="Trebuchet MS" w:hAnsi="Trebuchet MS"/>
          <w:sz w:val="24"/>
          <w:szCs w:val="24"/>
        </w:rPr>
        <w:t xml:space="preserve"> tänavate pikkus. Eraldatava tasandusfondi parameetrite väärtused aastatel 2019-2022 küll suurenevad, kuid arvestades elanikkonna langustrendi vallas, ei ole võimalik </w:t>
      </w:r>
      <w:r w:rsidR="00EF1262" w:rsidRPr="00557482">
        <w:rPr>
          <w:rFonts w:ascii="Trebuchet MS" w:hAnsi="Trebuchet MS"/>
          <w:sz w:val="24"/>
          <w:szCs w:val="24"/>
        </w:rPr>
        <w:t>oluliselt</w:t>
      </w:r>
      <w:r w:rsidRPr="00557482">
        <w:rPr>
          <w:rFonts w:ascii="Trebuchet MS" w:hAnsi="Trebuchet MS"/>
          <w:sz w:val="24"/>
          <w:szCs w:val="24"/>
        </w:rPr>
        <w:t xml:space="preserve"> tasandusfondi summat suurendada. 2019.</w:t>
      </w:r>
      <w:r w:rsidR="00EF1262" w:rsidRPr="00557482">
        <w:rPr>
          <w:rFonts w:ascii="Trebuchet MS" w:hAnsi="Trebuchet MS"/>
          <w:sz w:val="24"/>
          <w:szCs w:val="24"/>
        </w:rPr>
        <w:t xml:space="preserve"> </w:t>
      </w:r>
      <w:r w:rsidRPr="00557482">
        <w:rPr>
          <w:rFonts w:ascii="Trebuchet MS" w:hAnsi="Trebuchet MS"/>
          <w:sz w:val="24"/>
          <w:szCs w:val="24"/>
        </w:rPr>
        <w:t>a</w:t>
      </w:r>
      <w:r w:rsidR="00EF1262" w:rsidRPr="00557482">
        <w:rPr>
          <w:rFonts w:ascii="Trebuchet MS" w:hAnsi="Trebuchet MS"/>
          <w:sz w:val="24"/>
          <w:szCs w:val="24"/>
        </w:rPr>
        <w:t>asta</w:t>
      </w:r>
      <w:r w:rsidRPr="00557482">
        <w:rPr>
          <w:rFonts w:ascii="Trebuchet MS" w:hAnsi="Trebuchet MS"/>
          <w:sz w:val="24"/>
          <w:szCs w:val="24"/>
        </w:rPr>
        <w:t xml:space="preserve"> planeeritud summa on jäänud 2018.</w:t>
      </w:r>
      <w:r w:rsidR="00EF1262" w:rsidRPr="00557482">
        <w:rPr>
          <w:rFonts w:ascii="Trebuchet MS" w:hAnsi="Trebuchet MS"/>
          <w:sz w:val="24"/>
          <w:szCs w:val="24"/>
        </w:rPr>
        <w:t xml:space="preserve"> </w:t>
      </w:r>
      <w:r w:rsidRPr="00557482">
        <w:rPr>
          <w:rFonts w:ascii="Trebuchet MS" w:hAnsi="Trebuchet MS"/>
          <w:sz w:val="24"/>
          <w:szCs w:val="24"/>
        </w:rPr>
        <w:t>a</w:t>
      </w:r>
      <w:r w:rsidR="00EF1262" w:rsidRPr="00557482">
        <w:rPr>
          <w:rFonts w:ascii="Trebuchet MS" w:hAnsi="Trebuchet MS"/>
          <w:sz w:val="24"/>
          <w:szCs w:val="24"/>
        </w:rPr>
        <w:t>asta</w:t>
      </w:r>
      <w:r w:rsidRPr="00557482">
        <w:rPr>
          <w:rFonts w:ascii="Trebuchet MS" w:hAnsi="Trebuchet MS"/>
          <w:sz w:val="24"/>
          <w:szCs w:val="24"/>
        </w:rPr>
        <w:t xml:space="preserve"> tasemele, edasi on planeeritud 1-2% tõus. </w:t>
      </w:r>
    </w:p>
    <w:p w:rsidR="00062D71" w:rsidRPr="00557482" w:rsidRDefault="00062D71" w:rsidP="00062D71">
      <w:pPr>
        <w:jc w:val="both"/>
        <w:rPr>
          <w:rFonts w:ascii="Trebuchet MS" w:eastAsia="Times New Roman" w:hAnsi="Trebuchet MS"/>
          <w:color w:val="000000" w:themeColor="text1"/>
          <w:sz w:val="24"/>
          <w:szCs w:val="24"/>
        </w:rPr>
      </w:pPr>
      <w:r w:rsidRPr="00557482">
        <w:rPr>
          <w:rFonts w:ascii="Trebuchet MS" w:eastAsia="Times New Roman" w:hAnsi="Trebuchet MS"/>
          <w:b/>
          <w:color w:val="000000" w:themeColor="text1"/>
          <w:sz w:val="24"/>
          <w:szCs w:val="24"/>
        </w:rPr>
        <w:lastRenderedPageBreak/>
        <w:t xml:space="preserve">Toetusfond </w:t>
      </w:r>
      <w:r w:rsidRPr="00557482">
        <w:rPr>
          <w:rFonts w:ascii="Trebuchet MS" w:eastAsia="Times New Roman" w:hAnsi="Trebuchet MS"/>
          <w:color w:val="000000" w:themeColor="text1"/>
          <w:sz w:val="24"/>
          <w:szCs w:val="24"/>
        </w:rPr>
        <w:t>toetab kohalikke omavalitsusi ülesannete täitmisel. Toetust antakse üldistel alustel taotlusi kogumata. Toetusfond jaguneb hariduskulude toetuseks, toimetulekutoetuseks, sotsiaaltoetuste ja -teenuste osutamise toetuseks, vajaduspõhiseks peretoetuseks, sündide ja surmade registreerimise jm toetuseks. Valla eelarvestrateegias on toetusfondi arvestuse aluseks 2018</w:t>
      </w:r>
      <w:r w:rsidR="00EF1262" w:rsidRPr="00557482">
        <w:rPr>
          <w:rFonts w:ascii="Trebuchet MS" w:eastAsia="Times New Roman" w:hAnsi="Trebuchet MS"/>
          <w:color w:val="000000" w:themeColor="text1"/>
          <w:sz w:val="24"/>
          <w:szCs w:val="24"/>
        </w:rPr>
        <w:t>.</w:t>
      </w:r>
      <w:r w:rsidRPr="00557482">
        <w:rPr>
          <w:rFonts w:ascii="Trebuchet MS" w:eastAsia="Times New Roman" w:hAnsi="Trebuchet MS"/>
          <w:color w:val="000000" w:themeColor="text1"/>
          <w:sz w:val="24"/>
          <w:szCs w:val="24"/>
        </w:rPr>
        <w:t xml:space="preserve"> aasta mudel. Aastatel 2019-2023 on arvestatud toetust stabiilsena. Mõningane tõus on arvestatud eelkõige haridusvaldkonna (õpetajate palgad) summade suurenemises</w:t>
      </w:r>
      <w:r w:rsidR="00EF1262" w:rsidRPr="00557482">
        <w:rPr>
          <w:rFonts w:ascii="Trebuchet MS" w:eastAsia="Times New Roman" w:hAnsi="Trebuchet MS"/>
          <w:color w:val="000000" w:themeColor="text1"/>
          <w:sz w:val="24"/>
          <w:szCs w:val="24"/>
        </w:rPr>
        <w:t>t</w:t>
      </w:r>
      <w:r w:rsidRPr="00557482">
        <w:rPr>
          <w:rFonts w:ascii="Trebuchet MS" w:eastAsia="Times New Roman" w:hAnsi="Trebuchet MS"/>
          <w:color w:val="000000" w:themeColor="text1"/>
          <w:sz w:val="24"/>
          <w:szCs w:val="24"/>
        </w:rPr>
        <w:t>.</w:t>
      </w:r>
    </w:p>
    <w:p w:rsidR="00062D71" w:rsidRPr="00557482" w:rsidRDefault="00062D71" w:rsidP="00062D71">
      <w:pPr>
        <w:jc w:val="both"/>
        <w:rPr>
          <w:rFonts w:ascii="Trebuchet MS" w:hAnsi="Trebuchet MS"/>
          <w:b/>
          <w:color w:val="000000" w:themeColor="text1"/>
          <w:sz w:val="24"/>
          <w:szCs w:val="24"/>
        </w:rPr>
      </w:pPr>
      <w:r w:rsidRPr="00557482">
        <w:rPr>
          <w:rFonts w:ascii="Trebuchet MS" w:eastAsia="Times New Roman" w:hAnsi="Trebuchet MS"/>
          <w:color w:val="000000" w:themeColor="text1"/>
          <w:sz w:val="24"/>
          <w:szCs w:val="24"/>
        </w:rPr>
        <w:t xml:space="preserve">Eelarvestrateegiasse planeeritud </w:t>
      </w:r>
      <w:r w:rsidRPr="00557482">
        <w:rPr>
          <w:rFonts w:ascii="Trebuchet MS" w:eastAsia="Times New Roman" w:hAnsi="Trebuchet MS"/>
          <w:b/>
          <w:color w:val="000000" w:themeColor="text1"/>
          <w:sz w:val="24"/>
          <w:szCs w:val="24"/>
        </w:rPr>
        <w:t>muud toetused</w:t>
      </w:r>
      <w:r w:rsidRPr="00557482">
        <w:rPr>
          <w:rFonts w:ascii="Trebuchet MS" w:eastAsia="Times New Roman" w:hAnsi="Trebuchet MS"/>
          <w:color w:val="000000" w:themeColor="text1"/>
          <w:sz w:val="24"/>
          <w:szCs w:val="24"/>
        </w:rPr>
        <w:t xml:space="preserve"> on saadav toetus Haridus- ja Teadusministeeriumilt õpilaskodu tegevuseks ja Rahandusministeeriumilt  õppelaenude tasumiseks.</w:t>
      </w:r>
    </w:p>
    <w:p w:rsidR="00062D71" w:rsidRPr="00062D71" w:rsidRDefault="00557482" w:rsidP="00557482">
      <w:pPr>
        <w:rPr>
          <w:rFonts w:ascii="Trebuchet MS" w:hAnsi="Trebuchet MS"/>
          <w:sz w:val="24"/>
          <w:szCs w:val="24"/>
        </w:rPr>
      </w:pPr>
      <w:r>
        <w:rPr>
          <w:rFonts w:ascii="Trebuchet MS" w:hAnsi="Trebuchet MS"/>
          <w:sz w:val="24"/>
          <w:szCs w:val="24"/>
        </w:rPr>
        <w:t>Tõrva valla eelarve tulude struktuuri prognoosi iseloomustab joonis 9.</w:t>
      </w:r>
    </w:p>
    <w:p w:rsidR="00062D71" w:rsidRPr="00062D71" w:rsidRDefault="00062D71" w:rsidP="00EF1262">
      <w:pPr>
        <w:ind w:left="142"/>
        <w:jc w:val="center"/>
        <w:rPr>
          <w:rFonts w:ascii="Trebuchet MS" w:hAnsi="Trebuchet MS"/>
          <w:sz w:val="24"/>
          <w:szCs w:val="24"/>
        </w:rPr>
      </w:pPr>
      <w:r w:rsidRPr="00062D71">
        <w:rPr>
          <w:rFonts w:ascii="Trebuchet MS" w:hAnsi="Trebuchet MS"/>
          <w:noProof/>
          <w:sz w:val="24"/>
          <w:szCs w:val="24"/>
        </w:rPr>
        <w:drawing>
          <wp:inline distT="0" distB="0" distL="0" distR="0">
            <wp:extent cx="4897608" cy="2124221"/>
            <wp:effectExtent l="19050" t="0" r="17292" b="9379"/>
            <wp:docPr id="7" name="Diagramm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C147E" w:rsidRDefault="00884D89" w:rsidP="00837367">
      <w:pPr>
        <w:rPr>
          <w:rFonts w:ascii="Trebuchet MS" w:hAnsi="Trebuchet MS"/>
          <w:b/>
        </w:rPr>
      </w:pPr>
      <w:r w:rsidRPr="00557482">
        <w:rPr>
          <w:rFonts w:ascii="Trebuchet MS" w:hAnsi="Trebuchet MS"/>
          <w:b/>
        </w:rPr>
        <w:t>Joonis 9.</w:t>
      </w:r>
      <w:r w:rsidR="00557482" w:rsidRPr="00557482">
        <w:rPr>
          <w:rFonts w:ascii="Trebuchet MS" w:hAnsi="Trebuchet MS"/>
          <w:b/>
        </w:rPr>
        <w:t xml:space="preserve"> Tõrva valla tulude struktuuri prognoos 2019-2023</w:t>
      </w:r>
    </w:p>
    <w:p w:rsidR="00732FBA" w:rsidRDefault="00732FBA" w:rsidP="00732FBA">
      <w:pPr>
        <w:pStyle w:val="Pealkiri2"/>
        <w:ind w:left="0"/>
        <w:rPr>
          <w:rFonts w:ascii="Trebuchet MS" w:hAnsi="Trebuchet MS"/>
          <w:color w:val="1F497D" w:themeColor="text2"/>
          <w:u w:val="none"/>
        </w:rPr>
      </w:pPr>
      <w:bookmarkStart w:id="33" w:name="_Toc522211036"/>
      <w:r>
        <w:rPr>
          <w:rFonts w:ascii="Trebuchet MS" w:hAnsi="Trebuchet MS"/>
          <w:color w:val="1F497D" w:themeColor="text2"/>
          <w:u w:val="none"/>
        </w:rPr>
        <w:t>8.5</w:t>
      </w:r>
      <w:r w:rsidRPr="006517D3">
        <w:rPr>
          <w:rFonts w:ascii="Trebuchet MS" w:hAnsi="Trebuchet MS"/>
          <w:color w:val="1F497D" w:themeColor="text2"/>
          <w:u w:val="none"/>
        </w:rPr>
        <w:t xml:space="preserve">. </w:t>
      </w:r>
      <w:r>
        <w:rPr>
          <w:rFonts w:ascii="Trebuchet MS" w:hAnsi="Trebuchet MS"/>
          <w:color w:val="1F497D" w:themeColor="text2"/>
          <w:u w:val="none"/>
        </w:rPr>
        <w:t>Kulude</w:t>
      </w:r>
      <w:r w:rsidRPr="006517D3">
        <w:rPr>
          <w:rFonts w:ascii="Trebuchet MS" w:hAnsi="Trebuchet MS"/>
          <w:color w:val="1F497D" w:themeColor="text2"/>
          <w:u w:val="none"/>
        </w:rPr>
        <w:t xml:space="preserve"> ülevaade ja prognoos</w:t>
      </w:r>
      <w:bookmarkEnd w:id="33"/>
    </w:p>
    <w:p w:rsidR="004A1B47" w:rsidRDefault="004A1B47" w:rsidP="004A1B47">
      <w:pPr>
        <w:pStyle w:val="Vahedeta"/>
      </w:pPr>
    </w:p>
    <w:p w:rsidR="00062D71" w:rsidRPr="00062D71" w:rsidRDefault="00557482" w:rsidP="00062D71">
      <w:pPr>
        <w:rPr>
          <w:rFonts w:ascii="Trebuchet MS" w:hAnsi="Trebuchet MS"/>
          <w:sz w:val="24"/>
          <w:szCs w:val="24"/>
        </w:rPr>
      </w:pPr>
      <w:r>
        <w:rPr>
          <w:rFonts w:ascii="Trebuchet MS" w:hAnsi="Trebuchet MS"/>
          <w:sz w:val="24"/>
          <w:szCs w:val="24"/>
        </w:rPr>
        <w:t>Tõrva valla eelarve</w:t>
      </w:r>
      <w:r w:rsidR="002B7E5B">
        <w:rPr>
          <w:rFonts w:ascii="Trebuchet MS" w:hAnsi="Trebuchet MS"/>
          <w:sz w:val="24"/>
          <w:szCs w:val="24"/>
        </w:rPr>
        <w:t xml:space="preserve"> </w:t>
      </w:r>
      <w:r>
        <w:rPr>
          <w:rFonts w:ascii="Trebuchet MS" w:hAnsi="Trebuchet MS"/>
          <w:sz w:val="24"/>
          <w:szCs w:val="24"/>
        </w:rPr>
        <w:t>põhitegevuse kulude struktuuri osakaal on esitatud joonisel 10.</w:t>
      </w:r>
    </w:p>
    <w:p w:rsidR="00062D71" w:rsidRPr="00062D71" w:rsidRDefault="00062D71" w:rsidP="00557482">
      <w:pPr>
        <w:jc w:val="center"/>
        <w:rPr>
          <w:rFonts w:ascii="Trebuchet MS" w:hAnsi="Trebuchet MS"/>
          <w:b/>
          <w:sz w:val="24"/>
          <w:szCs w:val="24"/>
        </w:rPr>
      </w:pPr>
      <w:r w:rsidRPr="00062D71">
        <w:rPr>
          <w:rFonts w:ascii="Trebuchet MS" w:hAnsi="Trebuchet MS"/>
          <w:noProof/>
          <w:sz w:val="24"/>
          <w:szCs w:val="24"/>
        </w:rPr>
        <w:drawing>
          <wp:inline distT="0" distB="0" distL="0" distR="0">
            <wp:extent cx="4651424" cy="2004646"/>
            <wp:effectExtent l="19050" t="0" r="15826" b="0"/>
            <wp:docPr id="8" name="Diagramm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84D89" w:rsidRPr="00EE013D" w:rsidRDefault="00884D89" w:rsidP="00062D71">
      <w:pPr>
        <w:rPr>
          <w:rFonts w:ascii="Trebuchet MS" w:hAnsi="Trebuchet MS"/>
          <w:b/>
        </w:rPr>
      </w:pPr>
      <w:r w:rsidRPr="00EE013D">
        <w:rPr>
          <w:rFonts w:ascii="Trebuchet MS" w:hAnsi="Trebuchet MS"/>
          <w:b/>
        </w:rPr>
        <w:t>Joonis 10.</w:t>
      </w:r>
      <w:r w:rsidR="00557482" w:rsidRPr="00EE013D">
        <w:rPr>
          <w:rFonts w:ascii="Trebuchet MS" w:hAnsi="Trebuchet MS"/>
          <w:b/>
        </w:rPr>
        <w:t xml:space="preserve"> Tõrva valla eelarve põhitegevuse kulude struktuur</w:t>
      </w:r>
    </w:p>
    <w:p w:rsidR="00884D89" w:rsidRPr="00557482" w:rsidRDefault="00557482" w:rsidP="00557482">
      <w:pPr>
        <w:jc w:val="both"/>
        <w:rPr>
          <w:rFonts w:ascii="Trebuchet MS" w:hAnsi="Trebuchet MS"/>
          <w:sz w:val="24"/>
          <w:szCs w:val="24"/>
        </w:rPr>
      </w:pPr>
      <w:r w:rsidRPr="00557482">
        <w:rPr>
          <w:rFonts w:ascii="Trebuchet MS" w:hAnsi="Trebuchet MS"/>
          <w:sz w:val="24"/>
          <w:szCs w:val="24"/>
        </w:rPr>
        <w:lastRenderedPageBreak/>
        <w:t>Tõrva valla põhitegevuse kulude prognoos eurodes on esitatud tabelis 10.</w:t>
      </w:r>
    </w:p>
    <w:p w:rsidR="00062D71" w:rsidRPr="00EE013D" w:rsidRDefault="006517D3" w:rsidP="00EE013D">
      <w:pPr>
        <w:pStyle w:val="Vahedeta1"/>
        <w:rPr>
          <w:rFonts w:ascii="Trebuchet MS" w:hAnsi="Trebuchet MS"/>
          <w:b/>
        </w:rPr>
      </w:pPr>
      <w:r w:rsidRPr="00EE013D">
        <w:rPr>
          <w:rFonts w:ascii="Trebuchet MS" w:hAnsi="Trebuchet MS"/>
          <w:b/>
        </w:rPr>
        <w:t>Tabel 10.</w:t>
      </w:r>
      <w:r w:rsidR="00557482" w:rsidRPr="00EE013D">
        <w:rPr>
          <w:rFonts w:ascii="Trebuchet MS" w:hAnsi="Trebuchet MS"/>
          <w:b/>
        </w:rPr>
        <w:t xml:space="preserve"> Tõrva valla põhitegevuse kulude prognoos 2019-2023</w:t>
      </w:r>
    </w:p>
    <w:tbl>
      <w:tblPr>
        <w:tblW w:w="8921" w:type="dxa"/>
        <w:tblCellMar>
          <w:left w:w="70" w:type="dxa"/>
          <w:right w:w="70" w:type="dxa"/>
        </w:tblCellMar>
        <w:tblLook w:val="04A0" w:firstRow="1" w:lastRow="0" w:firstColumn="1" w:lastColumn="0" w:noHBand="0" w:noVBand="1"/>
      </w:tblPr>
      <w:tblGrid>
        <w:gridCol w:w="3251"/>
        <w:gridCol w:w="1134"/>
        <w:gridCol w:w="1134"/>
        <w:gridCol w:w="1134"/>
        <w:gridCol w:w="1134"/>
        <w:gridCol w:w="1134"/>
      </w:tblGrid>
      <w:tr w:rsidR="00062D71" w:rsidRPr="00062D71" w:rsidTr="00062D71">
        <w:trPr>
          <w:trHeight w:val="404"/>
        </w:trPr>
        <w:tc>
          <w:tcPr>
            <w:tcW w:w="3251" w:type="dxa"/>
            <w:tcBorders>
              <w:top w:val="single" w:sz="8" w:space="0" w:color="auto"/>
              <w:left w:val="single" w:sz="8" w:space="0" w:color="auto"/>
              <w:bottom w:val="single" w:sz="8" w:space="0" w:color="auto"/>
              <w:right w:val="single" w:sz="4" w:space="0" w:color="auto"/>
            </w:tcBorders>
            <w:shd w:val="clear" w:color="000000" w:fill="CCFFCC"/>
            <w:vAlign w:val="bottom"/>
            <w:hideMark/>
          </w:tcPr>
          <w:p w:rsidR="00062D71" w:rsidRPr="00EE013D" w:rsidRDefault="00062D71" w:rsidP="00062D71">
            <w:pPr>
              <w:spacing w:after="0" w:line="240" w:lineRule="auto"/>
              <w:jc w:val="center"/>
              <w:rPr>
                <w:rFonts w:ascii="Trebuchet MS" w:eastAsia="Times New Roman" w:hAnsi="Trebuchet MS"/>
                <w:b/>
                <w:bCs/>
              </w:rPr>
            </w:pPr>
          </w:p>
        </w:tc>
        <w:tc>
          <w:tcPr>
            <w:tcW w:w="1134" w:type="dxa"/>
            <w:tcBorders>
              <w:top w:val="single" w:sz="8" w:space="0" w:color="auto"/>
              <w:left w:val="nil"/>
              <w:bottom w:val="single" w:sz="8" w:space="0" w:color="auto"/>
              <w:right w:val="single" w:sz="4" w:space="0" w:color="auto"/>
            </w:tcBorders>
            <w:shd w:val="clear" w:color="000000" w:fill="CCFFCC"/>
            <w:vAlign w:val="bottom"/>
            <w:hideMark/>
          </w:tcPr>
          <w:p w:rsidR="00062D71" w:rsidRPr="00EE013D" w:rsidRDefault="00062D71" w:rsidP="00062D71">
            <w:pPr>
              <w:spacing w:after="0" w:line="240" w:lineRule="auto"/>
              <w:jc w:val="center"/>
              <w:rPr>
                <w:rFonts w:ascii="Trebuchet MS" w:eastAsia="Times New Roman" w:hAnsi="Trebuchet MS"/>
                <w:b/>
                <w:bCs/>
              </w:rPr>
            </w:pPr>
            <w:r w:rsidRPr="00EE013D">
              <w:rPr>
                <w:rFonts w:ascii="Trebuchet MS" w:eastAsia="Times New Roman" w:hAnsi="Trebuchet MS"/>
                <w:b/>
                <w:bCs/>
              </w:rPr>
              <w:t xml:space="preserve">2019 prognoos  </w:t>
            </w:r>
          </w:p>
        </w:tc>
        <w:tc>
          <w:tcPr>
            <w:tcW w:w="1134" w:type="dxa"/>
            <w:tcBorders>
              <w:top w:val="single" w:sz="8" w:space="0" w:color="auto"/>
              <w:left w:val="nil"/>
              <w:bottom w:val="single" w:sz="8" w:space="0" w:color="auto"/>
              <w:right w:val="single" w:sz="4" w:space="0" w:color="auto"/>
            </w:tcBorders>
            <w:shd w:val="clear" w:color="000000" w:fill="CCFFCC"/>
            <w:vAlign w:val="bottom"/>
            <w:hideMark/>
          </w:tcPr>
          <w:p w:rsidR="00062D71" w:rsidRPr="00EE013D" w:rsidRDefault="00062D71" w:rsidP="00062D71">
            <w:pPr>
              <w:spacing w:after="0" w:line="240" w:lineRule="auto"/>
              <w:jc w:val="center"/>
              <w:rPr>
                <w:rFonts w:ascii="Trebuchet MS" w:eastAsia="Times New Roman" w:hAnsi="Trebuchet MS"/>
                <w:b/>
                <w:bCs/>
              </w:rPr>
            </w:pPr>
            <w:r w:rsidRPr="00EE013D">
              <w:rPr>
                <w:rFonts w:ascii="Trebuchet MS" w:eastAsia="Times New Roman" w:hAnsi="Trebuchet MS"/>
                <w:b/>
                <w:bCs/>
              </w:rPr>
              <w:t xml:space="preserve">2020 prognoos </w:t>
            </w:r>
          </w:p>
        </w:tc>
        <w:tc>
          <w:tcPr>
            <w:tcW w:w="1134" w:type="dxa"/>
            <w:tcBorders>
              <w:top w:val="single" w:sz="8" w:space="0" w:color="auto"/>
              <w:left w:val="nil"/>
              <w:bottom w:val="single" w:sz="8" w:space="0" w:color="auto"/>
              <w:right w:val="nil"/>
            </w:tcBorders>
            <w:shd w:val="clear" w:color="000000" w:fill="CCFFCC"/>
            <w:vAlign w:val="bottom"/>
            <w:hideMark/>
          </w:tcPr>
          <w:p w:rsidR="00062D71" w:rsidRPr="00EE013D" w:rsidRDefault="00062D71" w:rsidP="00062D71">
            <w:pPr>
              <w:spacing w:after="0" w:line="240" w:lineRule="auto"/>
              <w:jc w:val="center"/>
              <w:rPr>
                <w:rFonts w:ascii="Trebuchet MS" w:eastAsia="Times New Roman" w:hAnsi="Trebuchet MS"/>
                <w:b/>
                <w:bCs/>
              </w:rPr>
            </w:pPr>
            <w:r w:rsidRPr="00EE013D">
              <w:rPr>
                <w:rFonts w:ascii="Trebuchet MS" w:eastAsia="Times New Roman" w:hAnsi="Trebuchet MS"/>
                <w:b/>
                <w:bCs/>
              </w:rPr>
              <w:t xml:space="preserve">2021 prognoos  </w:t>
            </w:r>
          </w:p>
        </w:tc>
        <w:tc>
          <w:tcPr>
            <w:tcW w:w="1134" w:type="dxa"/>
            <w:tcBorders>
              <w:top w:val="single" w:sz="4" w:space="0" w:color="auto"/>
              <w:left w:val="single" w:sz="4" w:space="0" w:color="auto"/>
              <w:bottom w:val="single" w:sz="8" w:space="0" w:color="auto"/>
              <w:right w:val="single" w:sz="4" w:space="0" w:color="auto"/>
            </w:tcBorders>
            <w:shd w:val="clear" w:color="000000" w:fill="CCFFCC"/>
            <w:vAlign w:val="bottom"/>
            <w:hideMark/>
          </w:tcPr>
          <w:p w:rsidR="00062D71" w:rsidRPr="00EE013D" w:rsidRDefault="00062D71" w:rsidP="00062D71">
            <w:pPr>
              <w:spacing w:after="0" w:line="240" w:lineRule="auto"/>
              <w:jc w:val="center"/>
              <w:rPr>
                <w:rFonts w:ascii="Trebuchet MS" w:eastAsia="Times New Roman" w:hAnsi="Trebuchet MS"/>
                <w:b/>
                <w:bCs/>
              </w:rPr>
            </w:pPr>
            <w:r w:rsidRPr="00EE013D">
              <w:rPr>
                <w:rFonts w:ascii="Trebuchet MS" w:eastAsia="Times New Roman" w:hAnsi="Trebuchet MS"/>
                <w:b/>
                <w:bCs/>
              </w:rPr>
              <w:t xml:space="preserve">2022 prognoos  </w:t>
            </w:r>
          </w:p>
        </w:tc>
        <w:tc>
          <w:tcPr>
            <w:tcW w:w="1134" w:type="dxa"/>
            <w:tcBorders>
              <w:top w:val="single" w:sz="8" w:space="0" w:color="auto"/>
              <w:left w:val="nil"/>
              <w:bottom w:val="single" w:sz="8" w:space="0" w:color="auto"/>
              <w:right w:val="single" w:sz="8" w:space="0" w:color="auto"/>
            </w:tcBorders>
            <w:shd w:val="clear" w:color="000000" w:fill="CCFFCC"/>
            <w:vAlign w:val="bottom"/>
            <w:hideMark/>
          </w:tcPr>
          <w:p w:rsidR="00062D71" w:rsidRPr="00EE013D" w:rsidRDefault="00062D71" w:rsidP="00062D71">
            <w:pPr>
              <w:spacing w:after="0" w:line="240" w:lineRule="auto"/>
              <w:jc w:val="center"/>
              <w:rPr>
                <w:rFonts w:ascii="Trebuchet MS" w:eastAsia="Times New Roman" w:hAnsi="Trebuchet MS"/>
                <w:b/>
                <w:bCs/>
              </w:rPr>
            </w:pPr>
            <w:r w:rsidRPr="00EE013D">
              <w:rPr>
                <w:rFonts w:ascii="Trebuchet MS" w:eastAsia="Times New Roman" w:hAnsi="Trebuchet MS"/>
                <w:b/>
                <w:bCs/>
              </w:rPr>
              <w:t xml:space="preserve">2023 prognoos  </w:t>
            </w:r>
          </w:p>
        </w:tc>
      </w:tr>
      <w:tr w:rsidR="00062D71" w:rsidRPr="00062D71" w:rsidTr="00EE013D">
        <w:trPr>
          <w:trHeight w:val="255"/>
        </w:trPr>
        <w:tc>
          <w:tcPr>
            <w:tcW w:w="3251" w:type="dxa"/>
            <w:tcBorders>
              <w:top w:val="nil"/>
              <w:left w:val="single" w:sz="8" w:space="0" w:color="auto"/>
              <w:bottom w:val="single" w:sz="4" w:space="0" w:color="000000"/>
              <w:right w:val="single" w:sz="4" w:space="0" w:color="000000"/>
            </w:tcBorders>
            <w:shd w:val="clear" w:color="auto" w:fill="auto"/>
            <w:noWrap/>
            <w:vAlign w:val="bottom"/>
            <w:hideMark/>
          </w:tcPr>
          <w:p w:rsidR="00062D71" w:rsidRPr="00EE013D" w:rsidRDefault="00062D71" w:rsidP="00062D71">
            <w:pPr>
              <w:spacing w:after="0" w:line="240" w:lineRule="auto"/>
              <w:rPr>
                <w:rFonts w:ascii="Trebuchet MS" w:eastAsia="Times New Roman" w:hAnsi="Trebuchet MS"/>
                <w:b/>
                <w:bCs/>
              </w:rPr>
            </w:pPr>
            <w:r w:rsidRPr="00EE013D">
              <w:rPr>
                <w:rFonts w:ascii="Trebuchet MS" w:eastAsia="Times New Roman" w:hAnsi="Trebuchet MS"/>
                <w:b/>
                <w:bCs/>
              </w:rPr>
              <w:t>Põhitegevuse kulud kokku</w:t>
            </w:r>
          </w:p>
        </w:tc>
        <w:tc>
          <w:tcPr>
            <w:tcW w:w="1134" w:type="dxa"/>
            <w:tcBorders>
              <w:top w:val="nil"/>
              <w:left w:val="single" w:sz="4" w:space="0" w:color="auto"/>
              <w:bottom w:val="single" w:sz="4" w:space="0" w:color="auto"/>
              <w:right w:val="single" w:sz="4" w:space="0" w:color="auto"/>
            </w:tcBorders>
            <w:shd w:val="clear" w:color="auto" w:fill="FFFFFF" w:themeFill="background1"/>
            <w:vAlign w:val="bottom"/>
            <w:hideMark/>
          </w:tcPr>
          <w:p w:rsidR="00062D71" w:rsidRPr="00EE013D" w:rsidRDefault="00062D71" w:rsidP="00062D71">
            <w:pPr>
              <w:spacing w:after="0" w:line="240" w:lineRule="auto"/>
              <w:jc w:val="right"/>
              <w:rPr>
                <w:rFonts w:ascii="Trebuchet MS" w:eastAsia="Times New Roman" w:hAnsi="Trebuchet MS"/>
                <w:b/>
                <w:bCs/>
                <w:sz w:val="20"/>
                <w:szCs w:val="20"/>
              </w:rPr>
            </w:pPr>
            <w:r w:rsidRPr="00EE013D">
              <w:rPr>
                <w:rFonts w:ascii="Trebuchet MS" w:eastAsia="Times New Roman" w:hAnsi="Trebuchet MS"/>
                <w:b/>
                <w:bCs/>
                <w:sz w:val="20"/>
                <w:szCs w:val="20"/>
              </w:rPr>
              <w:t>7 466 500</w:t>
            </w:r>
          </w:p>
        </w:tc>
        <w:tc>
          <w:tcPr>
            <w:tcW w:w="1134" w:type="dxa"/>
            <w:tcBorders>
              <w:top w:val="nil"/>
              <w:left w:val="nil"/>
              <w:bottom w:val="single" w:sz="4" w:space="0" w:color="auto"/>
              <w:right w:val="single" w:sz="4" w:space="0" w:color="auto"/>
            </w:tcBorders>
            <w:shd w:val="clear" w:color="auto" w:fill="FFFFFF" w:themeFill="background1"/>
            <w:vAlign w:val="bottom"/>
            <w:hideMark/>
          </w:tcPr>
          <w:p w:rsidR="00062D71" w:rsidRPr="00EE013D" w:rsidRDefault="00062D71" w:rsidP="00062D71">
            <w:pPr>
              <w:spacing w:after="0" w:line="240" w:lineRule="auto"/>
              <w:jc w:val="right"/>
              <w:rPr>
                <w:rFonts w:ascii="Trebuchet MS" w:eastAsia="Times New Roman" w:hAnsi="Trebuchet MS"/>
                <w:b/>
                <w:bCs/>
                <w:sz w:val="20"/>
                <w:szCs w:val="20"/>
              </w:rPr>
            </w:pPr>
            <w:r w:rsidRPr="00EE013D">
              <w:rPr>
                <w:rFonts w:ascii="Trebuchet MS" w:eastAsia="Times New Roman" w:hAnsi="Trebuchet MS"/>
                <w:b/>
                <w:bCs/>
                <w:sz w:val="20"/>
                <w:szCs w:val="20"/>
              </w:rPr>
              <w:t>7 600 800</w:t>
            </w:r>
          </w:p>
        </w:tc>
        <w:tc>
          <w:tcPr>
            <w:tcW w:w="1134" w:type="dxa"/>
            <w:tcBorders>
              <w:top w:val="nil"/>
              <w:left w:val="nil"/>
              <w:bottom w:val="single" w:sz="4" w:space="0" w:color="auto"/>
              <w:right w:val="nil"/>
            </w:tcBorders>
            <w:shd w:val="clear" w:color="auto" w:fill="FFFFFF" w:themeFill="background1"/>
            <w:vAlign w:val="bottom"/>
            <w:hideMark/>
          </w:tcPr>
          <w:p w:rsidR="00062D71" w:rsidRPr="00EE013D" w:rsidRDefault="00062D71" w:rsidP="00062D71">
            <w:pPr>
              <w:spacing w:after="0" w:line="240" w:lineRule="auto"/>
              <w:jc w:val="right"/>
              <w:rPr>
                <w:rFonts w:ascii="Trebuchet MS" w:eastAsia="Times New Roman" w:hAnsi="Trebuchet MS"/>
                <w:b/>
                <w:bCs/>
                <w:sz w:val="20"/>
                <w:szCs w:val="20"/>
              </w:rPr>
            </w:pPr>
            <w:r w:rsidRPr="00EE013D">
              <w:rPr>
                <w:rFonts w:ascii="Trebuchet MS" w:eastAsia="Times New Roman" w:hAnsi="Trebuchet MS"/>
                <w:b/>
                <w:bCs/>
                <w:sz w:val="20"/>
                <w:szCs w:val="20"/>
              </w:rPr>
              <w:t>7 712 200</w:t>
            </w:r>
          </w:p>
        </w:tc>
        <w:tc>
          <w:tcPr>
            <w:tcW w:w="1134" w:type="dxa"/>
            <w:tcBorders>
              <w:top w:val="nil"/>
              <w:left w:val="single" w:sz="4" w:space="0" w:color="auto"/>
              <w:bottom w:val="single" w:sz="4" w:space="0" w:color="auto"/>
              <w:right w:val="single" w:sz="4" w:space="0" w:color="auto"/>
            </w:tcBorders>
            <w:shd w:val="clear" w:color="auto" w:fill="FFFFFF" w:themeFill="background1"/>
            <w:vAlign w:val="bottom"/>
            <w:hideMark/>
          </w:tcPr>
          <w:p w:rsidR="00062D71" w:rsidRPr="00EE013D" w:rsidRDefault="00062D71" w:rsidP="00062D71">
            <w:pPr>
              <w:spacing w:after="0" w:line="240" w:lineRule="auto"/>
              <w:jc w:val="right"/>
              <w:rPr>
                <w:rFonts w:ascii="Trebuchet MS" w:eastAsia="Times New Roman" w:hAnsi="Trebuchet MS"/>
                <w:b/>
                <w:bCs/>
                <w:sz w:val="20"/>
                <w:szCs w:val="20"/>
              </w:rPr>
            </w:pPr>
            <w:r w:rsidRPr="00EE013D">
              <w:rPr>
                <w:rFonts w:ascii="Trebuchet MS" w:eastAsia="Times New Roman" w:hAnsi="Trebuchet MS"/>
                <w:b/>
                <w:bCs/>
                <w:sz w:val="20"/>
                <w:szCs w:val="20"/>
              </w:rPr>
              <w:t>7 840 000</w:t>
            </w:r>
          </w:p>
        </w:tc>
        <w:tc>
          <w:tcPr>
            <w:tcW w:w="1134" w:type="dxa"/>
            <w:tcBorders>
              <w:top w:val="nil"/>
              <w:left w:val="nil"/>
              <w:bottom w:val="single" w:sz="4" w:space="0" w:color="auto"/>
              <w:right w:val="single" w:sz="8" w:space="0" w:color="auto"/>
            </w:tcBorders>
            <w:shd w:val="clear" w:color="auto" w:fill="FFFFFF" w:themeFill="background1"/>
            <w:vAlign w:val="bottom"/>
            <w:hideMark/>
          </w:tcPr>
          <w:p w:rsidR="00062D71" w:rsidRPr="00EE013D" w:rsidRDefault="00062D71" w:rsidP="00062D71">
            <w:pPr>
              <w:spacing w:after="0" w:line="240" w:lineRule="auto"/>
              <w:jc w:val="right"/>
              <w:rPr>
                <w:rFonts w:ascii="Trebuchet MS" w:eastAsia="Times New Roman" w:hAnsi="Trebuchet MS"/>
                <w:b/>
                <w:bCs/>
                <w:sz w:val="20"/>
                <w:szCs w:val="20"/>
              </w:rPr>
            </w:pPr>
            <w:r w:rsidRPr="00EE013D">
              <w:rPr>
                <w:rFonts w:ascii="Trebuchet MS" w:eastAsia="Times New Roman" w:hAnsi="Trebuchet MS"/>
                <w:b/>
                <w:bCs/>
                <w:sz w:val="20"/>
                <w:szCs w:val="20"/>
              </w:rPr>
              <w:t>7 930 000</w:t>
            </w:r>
          </w:p>
        </w:tc>
      </w:tr>
      <w:tr w:rsidR="00062D71" w:rsidRPr="00062D71" w:rsidTr="00062D71">
        <w:trPr>
          <w:trHeight w:val="255"/>
        </w:trPr>
        <w:tc>
          <w:tcPr>
            <w:tcW w:w="3251" w:type="dxa"/>
            <w:tcBorders>
              <w:top w:val="nil"/>
              <w:left w:val="single" w:sz="8" w:space="0" w:color="auto"/>
              <w:bottom w:val="single" w:sz="4" w:space="0" w:color="000000"/>
              <w:right w:val="single" w:sz="4" w:space="0" w:color="000000"/>
            </w:tcBorders>
            <w:shd w:val="clear" w:color="auto" w:fill="auto"/>
            <w:noWrap/>
            <w:vAlign w:val="bottom"/>
            <w:hideMark/>
          </w:tcPr>
          <w:p w:rsidR="00062D71" w:rsidRPr="00EE013D" w:rsidRDefault="00062D71" w:rsidP="00062D71">
            <w:pPr>
              <w:spacing w:after="0" w:line="240" w:lineRule="auto"/>
              <w:rPr>
                <w:rFonts w:ascii="Trebuchet MS" w:eastAsia="Times New Roman" w:hAnsi="Trebuchet MS"/>
              </w:rPr>
            </w:pPr>
            <w:r w:rsidRPr="00EE013D">
              <w:rPr>
                <w:rFonts w:ascii="Trebuchet MS" w:eastAsia="Times New Roman" w:hAnsi="Trebuchet MS"/>
              </w:rPr>
              <w:t xml:space="preserve">     Antavad toetused tegevuskuludeks</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rPr>
            </w:pPr>
            <w:r w:rsidRPr="00EE013D">
              <w:rPr>
                <w:rFonts w:ascii="Trebuchet MS" w:eastAsia="Times New Roman" w:hAnsi="Trebuchet MS"/>
              </w:rPr>
              <w:t>570 000</w:t>
            </w:r>
          </w:p>
        </w:tc>
        <w:tc>
          <w:tcPr>
            <w:tcW w:w="1134" w:type="dxa"/>
            <w:tcBorders>
              <w:top w:val="nil"/>
              <w:left w:val="nil"/>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rPr>
            </w:pPr>
            <w:r w:rsidRPr="00EE013D">
              <w:rPr>
                <w:rFonts w:ascii="Trebuchet MS" w:eastAsia="Times New Roman" w:hAnsi="Trebuchet MS"/>
              </w:rPr>
              <w:t>600 000</w:t>
            </w:r>
          </w:p>
        </w:tc>
        <w:tc>
          <w:tcPr>
            <w:tcW w:w="1134" w:type="dxa"/>
            <w:tcBorders>
              <w:top w:val="nil"/>
              <w:left w:val="nil"/>
              <w:bottom w:val="single" w:sz="4" w:space="0" w:color="auto"/>
              <w:right w:val="nil"/>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rPr>
            </w:pPr>
            <w:r w:rsidRPr="00EE013D">
              <w:rPr>
                <w:rFonts w:ascii="Trebuchet MS" w:eastAsia="Times New Roman" w:hAnsi="Trebuchet MS"/>
              </w:rPr>
              <w:t>600 000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rPr>
            </w:pPr>
            <w:r w:rsidRPr="00EE013D">
              <w:rPr>
                <w:rFonts w:ascii="Trebuchet MS" w:eastAsia="Times New Roman" w:hAnsi="Trebuchet MS"/>
              </w:rPr>
              <w:t>600 000</w:t>
            </w:r>
          </w:p>
        </w:tc>
        <w:tc>
          <w:tcPr>
            <w:tcW w:w="1134" w:type="dxa"/>
            <w:tcBorders>
              <w:top w:val="nil"/>
              <w:left w:val="nil"/>
              <w:bottom w:val="single" w:sz="4" w:space="0" w:color="auto"/>
              <w:right w:val="single" w:sz="8"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rPr>
            </w:pPr>
            <w:r w:rsidRPr="00EE013D">
              <w:rPr>
                <w:rFonts w:ascii="Trebuchet MS" w:eastAsia="Times New Roman" w:hAnsi="Trebuchet MS"/>
              </w:rPr>
              <w:t>600 000</w:t>
            </w:r>
          </w:p>
        </w:tc>
      </w:tr>
      <w:tr w:rsidR="00062D71" w:rsidRPr="00062D71" w:rsidTr="00EA588D">
        <w:trPr>
          <w:trHeight w:val="255"/>
        </w:trPr>
        <w:tc>
          <w:tcPr>
            <w:tcW w:w="3251" w:type="dxa"/>
            <w:tcBorders>
              <w:top w:val="nil"/>
              <w:left w:val="single" w:sz="8" w:space="0" w:color="auto"/>
              <w:bottom w:val="single" w:sz="4" w:space="0" w:color="auto"/>
              <w:right w:val="single" w:sz="4" w:space="0" w:color="000000"/>
            </w:tcBorders>
            <w:shd w:val="clear" w:color="auto" w:fill="auto"/>
            <w:noWrap/>
            <w:vAlign w:val="bottom"/>
            <w:hideMark/>
          </w:tcPr>
          <w:p w:rsidR="00062D71" w:rsidRPr="00EE013D" w:rsidRDefault="00062D71" w:rsidP="00062D71">
            <w:pPr>
              <w:spacing w:after="0" w:line="240" w:lineRule="auto"/>
              <w:rPr>
                <w:rFonts w:ascii="Trebuchet MS" w:eastAsia="Times New Roman" w:hAnsi="Trebuchet MS"/>
              </w:rPr>
            </w:pPr>
            <w:r w:rsidRPr="00EE013D">
              <w:rPr>
                <w:rFonts w:ascii="Trebuchet MS" w:eastAsia="Times New Roman" w:hAnsi="Trebuchet MS"/>
              </w:rPr>
              <w:t xml:space="preserve">     Muud tegevuskulud</w:t>
            </w:r>
          </w:p>
        </w:tc>
        <w:tc>
          <w:tcPr>
            <w:tcW w:w="1134" w:type="dxa"/>
            <w:tcBorders>
              <w:top w:val="nil"/>
              <w:left w:val="single" w:sz="4" w:space="0" w:color="auto"/>
              <w:bottom w:val="single" w:sz="4" w:space="0" w:color="auto"/>
              <w:right w:val="nil"/>
            </w:tcBorders>
            <w:shd w:val="clear" w:color="auto" w:fill="FFFFFF" w:themeFill="background1"/>
            <w:vAlign w:val="bottom"/>
            <w:hideMark/>
          </w:tcPr>
          <w:p w:rsidR="00062D71" w:rsidRPr="00EE013D" w:rsidRDefault="00062D71" w:rsidP="00062D71">
            <w:pPr>
              <w:spacing w:after="0" w:line="240" w:lineRule="auto"/>
              <w:jc w:val="right"/>
              <w:rPr>
                <w:rFonts w:ascii="Trebuchet MS" w:eastAsia="Times New Roman" w:hAnsi="Trebuchet MS"/>
              </w:rPr>
            </w:pPr>
            <w:r w:rsidRPr="00EE013D">
              <w:rPr>
                <w:rFonts w:ascii="Trebuchet MS" w:eastAsia="Times New Roman" w:hAnsi="Trebuchet MS"/>
              </w:rPr>
              <w:t>6 896 500</w:t>
            </w:r>
          </w:p>
        </w:tc>
        <w:tc>
          <w:tcPr>
            <w:tcW w:w="1134" w:type="dxa"/>
            <w:tcBorders>
              <w:top w:val="nil"/>
              <w:left w:val="single" w:sz="4" w:space="0" w:color="auto"/>
              <w:bottom w:val="single" w:sz="4" w:space="0" w:color="auto"/>
              <w:right w:val="nil"/>
            </w:tcBorders>
            <w:shd w:val="clear" w:color="auto" w:fill="FFFFFF" w:themeFill="background1"/>
            <w:vAlign w:val="bottom"/>
            <w:hideMark/>
          </w:tcPr>
          <w:p w:rsidR="00062D71" w:rsidRPr="00EE013D" w:rsidRDefault="00062D71" w:rsidP="00062D71">
            <w:pPr>
              <w:spacing w:after="0" w:line="240" w:lineRule="auto"/>
              <w:jc w:val="right"/>
              <w:rPr>
                <w:rFonts w:ascii="Trebuchet MS" w:eastAsia="Times New Roman" w:hAnsi="Trebuchet MS"/>
              </w:rPr>
            </w:pPr>
            <w:r w:rsidRPr="00EE013D">
              <w:rPr>
                <w:rFonts w:ascii="Trebuchet MS" w:eastAsia="Times New Roman" w:hAnsi="Trebuchet MS"/>
              </w:rPr>
              <w:t>7 000 800</w:t>
            </w:r>
          </w:p>
        </w:tc>
        <w:tc>
          <w:tcPr>
            <w:tcW w:w="1134" w:type="dxa"/>
            <w:tcBorders>
              <w:top w:val="nil"/>
              <w:left w:val="single" w:sz="4" w:space="0" w:color="auto"/>
              <w:bottom w:val="single" w:sz="4" w:space="0" w:color="auto"/>
              <w:right w:val="nil"/>
            </w:tcBorders>
            <w:shd w:val="clear" w:color="auto" w:fill="FFFFFF" w:themeFill="background1"/>
            <w:vAlign w:val="bottom"/>
            <w:hideMark/>
          </w:tcPr>
          <w:p w:rsidR="00062D71" w:rsidRPr="00EE013D" w:rsidRDefault="00062D71" w:rsidP="00062D71">
            <w:pPr>
              <w:spacing w:after="0" w:line="240" w:lineRule="auto"/>
              <w:jc w:val="right"/>
              <w:rPr>
                <w:rFonts w:ascii="Trebuchet MS" w:eastAsia="Times New Roman" w:hAnsi="Trebuchet MS"/>
              </w:rPr>
            </w:pPr>
            <w:r w:rsidRPr="00EE013D">
              <w:rPr>
                <w:rFonts w:ascii="Trebuchet MS" w:eastAsia="Times New Roman" w:hAnsi="Trebuchet MS"/>
              </w:rPr>
              <w:t>7 112 200</w:t>
            </w:r>
          </w:p>
        </w:tc>
        <w:tc>
          <w:tcPr>
            <w:tcW w:w="1134" w:type="dxa"/>
            <w:tcBorders>
              <w:top w:val="nil"/>
              <w:left w:val="single" w:sz="4" w:space="0" w:color="auto"/>
              <w:bottom w:val="single" w:sz="4" w:space="0" w:color="auto"/>
              <w:right w:val="single" w:sz="4" w:space="0" w:color="auto"/>
            </w:tcBorders>
            <w:shd w:val="clear" w:color="auto" w:fill="FFFFFF" w:themeFill="background1"/>
            <w:vAlign w:val="bottom"/>
            <w:hideMark/>
          </w:tcPr>
          <w:p w:rsidR="00062D71" w:rsidRPr="00EE013D" w:rsidRDefault="00062D71" w:rsidP="00062D71">
            <w:pPr>
              <w:spacing w:after="0" w:line="240" w:lineRule="auto"/>
              <w:jc w:val="right"/>
              <w:rPr>
                <w:rFonts w:ascii="Trebuchet MS" w:eastAsia="Times New Roman" w:hAnsi="Trebuchet MS"/>
              </w:rPr>
            </w:pPr>
            <w:r w:rsidRPr="00EE013D">
              <w:rPr>
                <w:rFonts w:ascii="Trebuchet MS" w:eastAsia="Times New Roman" w:hAnsi="Trebuchet MS"/>
              </w:rPr>
              <w:t>7 240 000</w:t>
            </w:r>
          </w:p>
        </w:tc>
        <w:tc>
          <w:tcPr>
            <w:tcW w:w="1134" w:type="dxa"/>
            <w:tcBorders>
              <w:top w:val="nil"/>
              <w:left w:val="nil"/>
              <w:bottom w:val="single" w:sz="4" w:space="0" w:color="auto"/>
              <w:right w:val="single" w:sz="8" w:space="0" w:color="auto"/>
            </w:tcBorders>
            <w:shd w:val="clear" w:color="auto" w:fill="FFFFFF" w:themeFill="background1"/>
            <w:vAlign w:val="bottom"/>
            <w:hideMark/>
          </w:tcPr>
          <w:p w:rsidR="00062D71" w:rsidRPr="00EE013D" w:rsidRDefault="00062D71" w:rsidP="00062D71">
            <w:pPr>
              <w:spacing w:after="0" w:line="240" w:lineRule="auto"/>
              <w:jc w:val="right"/>
              <w:rPr>
                <w:rFonts w:ascii="Trebuchet MS" w:eastAsia="Times New Roman" w:hAnsi="Trebuchet MS"/>
              </w:rPr>
            </w:pPr>
            <w:r w:rsidRPr="00EE013D">
              <w:rPr>
                <w:rFonts w:ascii="Trebuchet MS" w:eastAsia="Times New Roman" w:hAnsi="Trebuchet MS"/>
              </w:rPr>
              <w:t>7 330 000</w:t>
            </w:r>
          </w:p>
        </w:tc>
      </w:tr>
      <w:tr w:rsidR="00062D71" w:rsidRPr="00062D71" w:rsidTr="00EA588D">
        <w:trPr>
          <w:trHeight w:val="255"/>
        </w:trPr>
        <w:tc>
          <w:tcPr>
            <w:tcW w:w="32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rPr>
                <w:rFonts w:ascii="Trebuchet MS" w:eastAsia="Times New Roman" w:hAnsi="Trebuchet MS"/>
              </w:rPr>
            </w:pPr>
            <w:r w:rsidRPr="00EE013D">
              <w:rPr>
                <w:rFonts w:ascii="Trebuchet MS" w:eastAsia="Times New Roman" w:hAnsi="Trebuchet MS"/>
              </w:rPr>
              <w:t xml:space="preserve">          sh personalikulud</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rPr>
            </w:pPr>
            <w:r w:rsidRPr="00EE013D">
              <w:rPr>
                <w:rFonts w:ascii="Trebuchet MS" w:eastAsia="Times New Roman" w:hAnsi="Trebuchet MS"/>
              </w:rPr>
              <w:t>4 570 000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rPr>
            </w:pPr>
            <w:r w:rsidRPr="00EE013D">
              <w:rPr>
                <w:rFonts w:ascii="Trebuchet MS" w:eastAsia="Times New Roman" w:hAnsi="Trebuchet MS"/>
              </w:rPr>
              <w:t>4 610 000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rPr>
            </w:pPr>
            <w:r w:rsidRPr="00EE013D">
              <w:rPr>
                <w:rFonts w:ascii="Trebuchet MS" w:eastAsia="Times New Roman" w:hAnsi="Trebuchet MS"/>
              </w:rPr>
              <w:t>4 650 000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rPr>
            </w:pPr>
            <w:r w:rsidRPr="00EE013D">
              <w:rPr>
                <w:rFonts w:ascii="Trebuchet MS" w:eastAsia="Times New Roman" w:hAnsi="Trebuchet MS"/>
              </w:rPr>
              <w:t>4 730 000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rPr>
            </w:pPr>
            <w:r w:rsidRPr="00EE013D">
              <w:rPr>
                <w:rFonts w:ascii="Trebuchet MS" w:eastAsia="Times New Roman" w:hAnsi="Trebuchet MS"/>
              </w:rPr>
              <w:t>4 750 000</w:t>
            </w:r>
          </w:p>
        </w:tc>
      </w:tr>
      <w:tr w:rsidR="00062D71" w:rsidRPr="00062D71" w:rsidTr="00EA588D">
        <w:trPr>
          <w:trHeight w:val="255"/>
        </w:trPr>
        <w:tc>
          <w:tcPr>
            <w:tcW w:w="3251" w:type="dxa"/>
            <w:tcBorders>
              <w:top w:val="single" w:sz="4" w:space="0" w:color="auto"/>
              <w:left w:val="single" w:sz="8" w:space="0" w:color="auto"/>
              <w:bottom w:val="single" w:sz="4" w:space="0" w:color="000000"/>
              <w:right w:val="single" w:sz="4" w:space="0" w:color="000000"/>
            </w:tcBorders>
            <w:shd w:val="clear" w:color="auto" w:fill="auto"/>
            <w:noWrap/>
            <w:vAlign w:val="bottom"/>
            <w:hideMark/>
          </w:tcPr>
          <w:p w:rsidR="00062D71" w:rsidRPr="00EE013D" w:rsidRDefault="00062D71" w:rsidP="00062D71">
            <w:pPr>
              <w:spacing w:after="0" w:line="240" w:lineRule="auto"/>
              <w:rPr>
                <w:rFonts w:ascii="Trebuchet MS" w:eastAsia="Times New Roman" w:hAnsi="Trebuchet MS"/>
              </w:rPr>
            </w:pPr>
            <w:r w:rsidRPr="00EE013D">
              <w:rPr>
                <w:rFonts w:ascii="Trebuchet MS" w:eastAsia="Times New Roman" w:hAnsi="Trebuchet MS"/>
              </w:rPr>
              <w:t xml:space="preserve">          sh majandamiskulud</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rPr>
            </w:pPr>
            <w:r w:rsidRPr="00EE013D">
              <w:rPr>
                <w:rFonts w:ascii="Trebuchet MS" w:eastAsia="Times New Roman" w:hAnsi="Trebuchet MS"/>
              </w:rPr>
              <w:t>2 296 500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rPr>
            </w:pPr>
            <w:r w:rsidRPr="00EE013D">
              <w:rPr>
                <w:rFonts w:ascii="Trebuchet MS" w:eastAsia="Times New Roman" w:hAnsi="Trebuchet MS"/>
              </w:rPr>
              <w:t>2 360 800</w:t>
            </w:r>
          </w:p>
        </w:tc>
        <w:tc>
          <w:tcPr>
            <w:tcW w:w="1134" w:type="dxa"/>
            <w:tcBorders>
              <w:top w:val="single" w:sz="4" w:space="0" w:color="auto"/>
              <w:left w:val="nil"/>
              <w:bottom w:val="single" w:sz="4" w:space="0" w:color="auto"/>
              <w:right w:val="nil"/>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rPr>
            </w:pPr>
            <w:r w:rsidRPr="00EE013D">
              <w:rPr>
                <w:rFonts w:ascii="Trebuchet MS" w:eastAsia="Times New Roman" w:hAnsi="Trebuchet MS"/>
              </w:rPr>
              <w:t>2 432 200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rPr>
            </w:pPr>
            <w:r w:rsidRPr="00EE013D">
              <w:rPr>
                <w:rFonts w:ascii="Trebuchet MS" w:eastAsia="Times New Roman" w:hAnsi="Trebuchet MS"/>
              </w:rPr>
              <w:t>2 480 000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rPr>
            </w:pPr>
            <w:r w:rsidRPr="00EE013D">
              <w:rPr>
                <w:rFonts w:ascii="Trebuchet MS" w:eastAsia="Times New Roman" w:hAnsi="Trebuchet MS"/>
              </w:rPr>
              <w:t>2 550 000</w:t>
            </w:r>
          </w:p>
        </w:tc>
      </w:tr>
      <w:tr w:rsidR="00062D71" w:rsidRPr="00062D71" w:rsidTr="00062D71">
        <w:trPr>
          <w:trHeight w:val="255"/>
        </w:trPr>
        <w:tc>
          <w:tcPr>
            <w:tcW w:w="3251" w:type="dxa"/>
            <w:tcBorders>
              <w:top w:val="nil"/>
              <w:left w:val="single" w:sz="8" w:space="0" w:color="auto"/>
              <w:bottom w:val="single" w:sz="4" w:space="0" w:color="000000"/>
              <w:right w:val="single" w:sz="4" w:space="0" w:color="000000"/>
            </w:tcBorders>
            <w:shd w:val="clear" w:color="auto" w:fill="auto"/>
            <w:noWrap/>
            <w:vAlign w:val="bottom"/>
            <w:hideMark/>
          </w:tcPr>
          <w:p w:rsidR="00062D71" w:rsidRPr="00EE013D" w:rsidRDefault="00062D71" w:rsidP="00062D71">
            <w:pPr>
              <w:spacing w:after="0" w:line="240" w:lineRule="auto"/>
              <w:rPr>
                <w:rFonts w:ascii="Trebuchet MS" w:eastAsia="Times New Roman" w:hAnsi="Trebuchet MS"/>
              </w:rPr>
            </w:pPr>
            <w:r w:rsidRPr="00EE013D">
              <w:rPr>
                <w:rFonts w:ascii="Trebuchet MS" w:eastAsia="Times New Roman" w:hAnsi="Trebuchet MS"/>
              </w:rPr>
              <w:t xml:space="preserve">          sh muud kulud</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rPr>
            </w:pPr>
            <w:r w:rsidRPr="00EE013D">
              <w:rPr>
                <w:rFonts w:ascii="Trebuchet MS" w:eastAsia="Times New Roman" w:hAnsi="Trebuchet MS"/>
              </w:rPr>
              <w:t>30 000</w:t>
            </w:r>
          </w:p>
        </w:tc>
        <w:tc>
          <w:tcPr>
            <w:tcW w:w="1134" w:type="dxa"/>
            <w:tcBorders>
              <w:top w:val="nil"/>
              <w:left w:val="nil"/>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rPr>
            </w:pPr>
            <w:r w:rsidRPr="00EE013D">
              <w:rPr>
                <w:rFonts w:ascii="Trebuchet MS" w:eastAsia="Times New Roman" w:hAnsi="Trebuchet MS"/>
              </w:rPr>
              <w:t>30 000</w:t>
            </w:r>
          </w:p>
        </w:tc>
        <w:tc>
          <w:tcPr>
            <w:tcW w:w="1134" w:type="dxa"/>
            <w:tcBorders>
              <w:top w:val="nil"/>
              <w:left w:val="nil"/>
              <w:bottom w:val="single" w:sz="4" w:space="0" w:color="auto"/>
              <w:right w:val="nil"/>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rPr>
            </w:pPr>
            <w:r w:rsidRPr="00EE013D">
              <w:rPr>
                <w:rFonts w:ascii="Trebuchet MS" w:eastAsia="Times New Roman" w:hAnsi="Trebuchet MS"/>
              </w:rPr>
              <w:t>30 000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rPr>
            </w:pPr>
            <w:r w:rsidRPr="00EE013D">
              <w:rPr>
                <w:rFonts w:ascii="Trebuchet MS" w:eastAsia="Times New Roman" w:hAnsi="Trebuchet MS"/>
              </w:rPr>
              <w:t>30 000</w:t>
            </w:r>
          </w:p>
        </w:tc>
        <w:tc>
          <w:tcPr>
            <w:tcW w:w="1134" w:type="dxa"/>
            <w:tcBorders>
              <w:top w:val="nil"/>
              <w:left w:val="nil"/>
              <w:bottom w:val="single" w:sz="4" w:space="0" w:color="auto"/>
              <w:right w:val="single" w:sz="8"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rPr>
            </w:pPr>
            <w:r w:rsidRPr="00EE013D">
              <w:rPr>
                <w:rFonts w:ascii="Trebuchet MS" w:eastAsia="Times New Roman" w:hAnsi="Trebuchet MS"/>
              </w:rPr>
              <w:t>30 000</w:t>
            </w:r>
          </w:p>
        </w:tc>
      </w:tr>
    </w:tbl>
    <w:p w:rsidR="00062D71" w:rsidRPr="00062D71" w:rsidRDefault="00062D71" w:rsidP="00557482">
      <w:pPr>
        <w:pStyle w:val="Vahedeta1"/>
      </w:pPr>
    </w:p>
    <w:p w:rsidR="00062D71" w:rsidRDefault="00062D71" w:rsidP="00062D71">
      <w:pPr>
        <w:autoSpaceDE w:val="0"/>
        <w:autoSpaceDN w:val="0"/>
        <w:adjustRightInd w:val="0"/>
        <w:spacing w:after="0" w:line="240" w:lineRule="auto"/>
        <w:jc w:val="both"/>
        <w:rPr>
          <w:rFonts w:ascii="Trebuchet MS" w:hAnsi="Trebuchet MS"/>
          <w:color w:val="000000"/>
          <w:sz w:val="24"/>
          <w:szCs w:val="24"/>
        </w:rPr>
      </w:pPr>
      <w:r w:rsidRPr="00062D71">
        <w:rPr>
          <w:rFonts w:ascii="Trebuchet MS" w:hAnsi="Trebuchet MS"/>
          <w:color w:val="000000"/>
          <w:sz w:val="24"/>
          <w:szCs w:val="24"/>
        </w:rPr>
        <w:t xml:space="preserve">Kulude eelarves toetustena käsitletakse </w:t>
      </w:r>
      <w:r w:rsidRPr="00062D71">
        <w:rPr>
          <w:rFonts w:ascii="Trebuchet MS" w:hAnsi="Trebuchet MS"/>
          <w:b/>
          <w:color w:val="000000"/>
          <w:sz w:val="24"/>
          <w:szCs w:val="24"/>
        </w:rPr>
        <w:t>sotsiaaltoetuseks</w:t>
      </w:r>
      <w:r w:rsidRPr="00062D71">
        <w:rPr>
          <w:rFonts w:ascii="Trebuchet MS" w:hAnsi="Trebuchet MS"/>
          <w:color w:val="000000"/>
          <w:sz w:val="24"/>
          <w:szCs w:val="24"/>
        </w:rPr>
        <w:t xml:space="preserve"> ja </w:t>
      </w:r>
      <w:r w:rsidRPr="00062D71">
        <w:rPr>
          <w:rFonts w:ascii="Trebuchet MS" w:hAnsi="Trebuchet MS"/>
          <w:b/>
          <w:color w:val="000000"/>
          <w:sz w:val="24"/>
          <w:szCs w:val="24"/>
        </w:rPr>
        <w:t>muude tegevuste toetuseks</w:t>
      </w:r>
      <w:r w:rsidRPr="00062D71">
        <w:rPr>
          <w:rFonts w:ascii="Trebuchet MS" w:hAnsi="Trebuchet MS"/>
          <w:color w:val="000000"/>
          <w:sz w:val="24"/>
          <w:szCs w:val="24"/>
        </w:rPr>
        <w:t xml:space="preserve"> antavaid summasid. 65% antavatest toetustest moodusavad sotsiaalvaldkonna toetused ning 35% on toetused kultuuri ja hariduse valdkonnas tegutsevatele asutustele</w:t>
      </w:r>
      <w:r w:rsidR="00884D89">
        <w:rPr>
          <w:rFonts w:ascii="Trebuchet MS" w:hAnsi="Trebuchet MS"/>
          <w:color w:val="000000"/>
          <w:sz w:val="24"/>
          <w:szCs w:val="24"/>
        </w:rPr>
        <w:t xml:space="preserve"> ning</w:t>
      </w:r>
      <w:r w:rsidRPr="00062D71">
        <w:rPr>
          <w:rFonts w:ascii="Trebuchet MS" w:hAnsi="Trebuchet MS"/>
          <w:color w:val="000000"/>
          <w:sz w:val="24"/>
          <w:szCs w:val="24"/>
        </w:rPr>
        <w:t xml:space="preserve"> isikutele.</w:t>
      </w:r>
    </w:p>
    <w:p w:rsidR="00557482" w:rsidRPr="00062D71" w:rsidRDefault="00557482" w:rsidP="00062D71">
      <w:pPr>
        <w:autoSpaceDE w:val="0"/>
        <w:autoSpaceDN w:val="0"/>
        <w:adjustRightInd w:val="0"/>
        <w:spacing w:after="0" w:line="240" w:lineRule="auto"/>
        <w:jc w:val="both"/>
        <w:rPr>
          <w:rFonts w:ascii="Trebuchet MS" w:hAnsi="Trebuchet MS"/>
          <w:color w:val="000000"/>
          <w:sz w:val="24"/>
          <w:szCs w:val="24"/>
        </w:rPr>
      </w:pPr>
    </w:p>
    <w:p w:rsidR="00062D71" w:rsidRPr="00062D71" w:rsidRDefault="00062D71" w:rsidP="00062D71">
      <w:pPr>
        <w:autoSpaceDE w:val="0"/>
        <w:autoSpaceDN w:val="0"/>
        <w:adjustRightInd w:val="0"/>
        <w:spacing w:after="0" w:line="240" w:lineRule="auto"/>
        <w:jc w:val="both"/>
        <w:rPr>
          <w:rFonts w:ascii="Trebuchet MS" w:hAnsi="Trebuchet MS"/>
          <w:color w:val="000000"/>
          <w:sz w:val="24"/>
          <w:szCs w:val="24"/>
        </w:rPr>
      </w:pPr>
      <w:r w:rsidRPr="00062D71">
        <w:rPr>
          <w:rFonts w:ascii="Trebuchet MS" w:hAnsi="Trebuchet MS"/>
          <w:b/>
          <w:color w:val="000000"/>
          <w:sz w:val="24"/>
          <w:szCs w:val="24"/>
        </w:rPr>
        <w:t>Personalikulude</w:t>
      </w:r>
      <w:r w:rsidRPr="00062D71">
        <w:rPr>
          <w:rFonts w:ascii="Trebuchet MS" w:hAnsi="Trebuchet MS"/>
          <w:color w:val="000000"/>
          <w:sz w:val="24"/>
          <w:szCs w:val="24"/>
        </w:rPr>
        <w:t xml:space="preserve"> prognoosimisel on lähtutud vähesel määral iga-aastasest kasvust. Kasv on kavandatud eelkõige haridusasutustele. Personalikulud moodustavad eelarvestrateegia perioodil 61-64% põhitegevuse kuludest.</w:t>
      </w:r>
    </w:p>
    <w:p w:rsidR="00557482" w:rsidRDefault="00557482" w:rsidP="00062D71">
      <w:pPr>
        <w:autoSpaceDE w:val="0"/>
        <w:autoSpaceDN w:val="0"/>
        <w:adjustRightInd w:val="0"/>
        <w:spacing w:after="0" w:line="240" w:lineRule="auto"/>
        <w:jc w:val="both"/>
        <w:rPr>
          <w:rFonts w:ascii="Trebuchet MS" w:hAnsi="Trebuchet MS"/>
          <w:b/>
          <w:color w:val="000000"/>
          <w:sz w:val="24"/>
          <w:szCs w:val="24"/>
        </w:rPr>
      </w:pPr>
    </w:p>
    <w:p w:rsidR="00062D71" w:rsidRPr="00062D71" w:rsidRDefault="00062D71" w:rsidP="00062D71">
      <w:pPr>
        <w:autoSpaceDE w:val="0"/>
        <w:autoSpaceDN w:val="0"/>
        <w:adjustRightInd w:val="0"/>
        <w:spacing w:after="0" w:line="240" w:lineRule="auto"/>
        <w:jc w:val="both"/>
        <w:rPr>
          <w:rFonts w:ascii="Trebuchet MS" w:hAnsi="Trebuchet MS"/>
          <w:color w:val="000000"/>
          <w:sz w:val="24"/>
          <w:szCs w:val="24"/>
        </w:rPr>
      </w:pPr>
      <w:r w:rsidRPr="00062D71">
        <w:rPr>
          <w:rFonts w:ascii="Trebuchet MS" w:hAnsi="Trebuchet MS"/>
          <w:b/>
          <w:color w:val="000000"/>
          <w:sz w:val="24"/>
          <w:szCs w:val="24"/>
        </w:rPr>
        <w:t>Majandamiskulude</w:t>
      </w:r>
      <w:r w:rsidRPr="00062D71">
        <w:rPr>
          <w:rFonts w:ascii="Trebuchet MS" w:hAnsi="Trebuchet MS"/>
          <w:color w:val="000000"/>
          <w:sz w:val="24"/>
          <w:szCs w:val="24"/>
        </w:rPr>
        <w:t xml:space="preserve"> summad on aastate lõikes kavandatud püsima stabiilsena. Langus 2019.</w:t>
      </w:r>
      <w:r w:rsidR="00557482">
        <w:rPr>
          <w:rFonts w:ascii="Trebuchet MS" w:hAnsi="Trebuchet MS"/>
          <w:color w:val="000000"/>
          <w:sz w:val="24"/>
          <w:szCs w:val="24"/>
        </w:rPr>
        <w:t xml:space="preserve"> </w:t>
      </w:r>
      <w:r w:rsidRPr="00062D71">
        <w:rPr>
          <w:rFonts w:ascii="Trebuchet MS" w:hAnsi="Trebuchet MS"/>
          <w:color w:val="000000"/>
          <w:sz w:val="24"/>
          <w:szCs w:val="24"/>
        </w:rPr>
        <w:t>a</w:t>
      </w:r>
      <w:r w:rsidR="00557482">
        <w:rPr>
          <w:rFonts w:ascii="Trebuchet MS" w:hAnsi="Trebuchet MS"/>
          <w:color w:val="000000"/>
          <w:sz w:val="24"/>
          <w:szCs w:val="24"/>
        </w:rPr>
        <w:t>astal</w:t>
      </w:r>
      <w:r w:rsidRPr="00062D71">
        <w:rPr>
          <w:rFonts w:ascii="Trebuchet MS" w:hAnsi="Trebuchet MS"/>
          <w:color w:val="000000"/>
          <w:sz w:val="24"/>
          <w:szCs w:val="24"/>
        </w:rPr>
        <w:t xml:space="preserve"> võrreldes 2018.</w:t>
      </w:r>
      <w:r w:rsidR="00557482">
        <w:rPr>
          <w:rFonts w:ascii="Trebuchet MS" w:hAnsi="Trebuchet MS"/>
          <w:color w:val="000000"/>
          <w:sz w:val="24"/>
          <w:szCs w:val="24"/>
        </w:rPr>
        <w:t xml:space="preserve"> </w:t>
      </w:r>
      <w:r w:rsidRPr="00062D71">
        <w:rPr>
          <w:rFonts w:ascii="Trebuchet MS" w:hAnsi="Trebuchet MS"/>
          <w:color w:val="000000"/>
          <w:sz w:val="24"/>
          <w:szCs w:val="24"/>
        </w:rPr>
        <w:t xml:space="preserve">aastaga on tingitud valdade ühinemisel </w:t>
      </w:r>
      <w:r w:rsidR="00557482">
        <w:rPr>
          <w:rFonts w:ascii="Trebuchet MS" w:hAnsi="Trebuchet MS"/>
          <w:color w:val="000000"/>
          <w:sz w:val="24"/>
          <w:szCs w:val="24"/>
        </w:rPr>
        <w:t>tehtud</w:t>
      </w:r>
      <w:r w:rsidRPr="00062D71">
        <w:rPr>
          <w:rFonts w:ascii="Trebuchet MS" w:hAnsi="Trebuchet MS"/>
          <w:color w:val="000000"/>
          <w:sz w:val="24"/>
          <w:szCs w:val="24"/>
        </w:rPr>
        <w:t xml:space="preserve"> kuludega. Kulude stabiilsena hoidmise eelduseks on see, et kaupade ja teenuste hindade tõusu mõju kaetakse osaliselt ökonoomsema tarbimise arvelt.</w:t>
      </w:r>
    </w:p>
    <w:p w:rsidR="00062D71" w:rsidRPr="00062D71" w:rsidRDefault="00062D71" w:rsidP="00062D71">
      <w:pPr>
        <w:autoSpaceDE w:val="0"/>
        <w:autoSpaceDN w:val="0"/>
        <w:adjustRightInd w:val="0"/>
        <w:spacing w:after="0" w:line="240" w:lineRule="auto"/>
        <w:jc w:val="both"/>
        <w:rPr>
          <w:rFonts w:ascii="Trebuchet MS" w:hAnsi="Trebuchet MS"/>
          <w:color w:val="000000"/>
          <w:sz w:val="24"/>
          <w:szCs w:val="24"/>
        </w:rPr>
      </w:pPr>
    </w:p>
    <w:p w:rsidR="00062D71" w:rsidRPr="00062D71" w:rsidRDefault="00062D71" w:rsidP="00062D71">
      <w:pPr>
        <w:autoSpaceDE w:val="0"/>
        <w:autoSpaceDN w:val="0"/>
        <w:adjustRightInd w:val="0"/>
        <w:spacing w:after="0" w:line="240" w:lineRule="auto"/>
        <w:jc w:val="both"/>
        <w:rPr>
          <w:rFonts w:ascii="Trebuchet MS" w:hAnsi="Trebuchet MS"/>
          <w:color w:val="000000"/>
          <w:sz w:val="24"/>
          <w:szCs w:val="24"/>
        </w:rPr>
      </w:pPr>
      <w:r w:rsidRPr="00062D71">
        <w:rPr>
          <w:rFonts w:ascii="Trebuchet MS" w:hAnsi="Trebuchet MS"/>
          <w:noProof/>
          <w:sz w:val="24"/>
          <w:szCs w:val="24"/>
        </w:rPr>
        <w:drawing>
          <wp:inline distT="0" distB="0" distL="0" distR="0">
            <wp:extent cx="5128406" cy="2264898"/>
            <wp:effectExtent l="19050" t="0" r="15094" b="2052"/>
            <wp:docPr id="9" name="Diagramm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62D71" w:rsidRDefault="00884D89" w:rsidP="00062D71">
      <w:pPr>
        <w:rPr>
          <w:rFonts w:ascii="Trebuchet MS" w:hAnsi="Trebuchet MS"/>
          <w:b/>
        </w:rPr>
      </w:pPr>
      <w:r w:rsidRPr="00EE013D">
        <w:rPr>
          <w:rFonts w:ascii="Trebuchet MS" w:hAnsi="Trebuchet MS"/>
          <w:b/>
        </w:rPr>
        <w:t>Joonis 11.</w:t>
      </w:r>
      <w:r w:rsidR="00EE013D" w:rsidRPr="00EE013D">
        <w:rPr>
          <w:rFonts w:ascii="Trebuchet MS" w:hAnsi="Trebuchet MS"/>
          <w:b/>
        </w:rPr>
        <w:t xml:space="preserve"> Tõrva valla põhitegevuse kulude struktuuri prognoos 2019-2023</w:t>
      </w:r>
    </w:p>
    <w:p w:rsidR="00732FBA" w:rsidRDefault="00732FBA" w:rsidP="00732FBA">
      <w:pPr>
        <w:pStyle w:val="Pealkiri2"/>
        <w:ind w:left="0"/>
        <w:rPr>
          <w:rFonts w:ascii="Trebuchet MS" w:hAnsi="Trebuchet MS"/>
          <w:color w:val="1F497D" w:themeColor="text2"/>
          <w:u w:val="none"/>
        </w:rPr>
      </w:pPr>
      <w:bookmarkStart w:id="34" w:name="_Toc522211037"/>
      <w:r>
        <w:rPr>
          <w:rFonts w:ascii="Trebuchet MS" w:hAnsi="Trebuchet MS"/>
          <w:color w:val="1F497D" w:themeColor="text2"/>
          <w:u w:val="none"/>
        </w:rPr>
        <w:t>8.6 Põhitegevuse tulemi prognoos</w:t>
      </w:r>
      <w:bookmarkEnd w:id="34"/>
    </w:p>
    <w:p w:rsidR="004A1B47" w:rsidRDefault="004A1B47" w:rsidP="004A1B47">
      <w:pPr>
        <w:pStyle w:val="Vahedeta"/>
      </w:pPr>
    </w:p>
    <w:p w:rsidR="00062D71" w:rsidRPr="00062D71" w:rsidRDefault="00EE013D" w:rsidP="00062D71">
      <w:pPr>
        <w:rPr>
          <w:rFonts w:ascii="Trebuchet MS" w:hAnsi="Trebuchet MS"/>
          <w:b/>
          <w:sz w:val="24"/>
          <w:szCs w:val="24"/>
        </w:rPr>
      </w:pPr>
      <w:r>
        <w:rPr>
          <w:rFonts w:ascii="Trebuchet MS" w:hAnsi="Trebuchet MS"/>
          <w:b/>
          <w:sz w:val="24"/>
          <w:szCs w:val="24"/>
        </w:rPr>
        <w:t>Tõrva valla põhitegevuse tulemi prognoos on esitatud tabelis 11.</w:t>
      </w:r>
    </w:p>
    <w:p w:rsidR="00062D71" w:rsidRPr="00EE013D" w:rsidRDefault="006517D3" w:rsidP="00EE013D">
      <w:pPr>
        <w:pStyle w:val="Vahedeta1"/>
        <w:rPr>
          <w:rFonts w:ascii="Trebuchet MS" w:hAnsi="Trebuchet MS"/>
          <w:b/>
          <w:sz w:val="24"/>
          <w:szCs w:val="24"/>
        </w:rPr>
      </w:pPr>
      <w:r w:rsidRPr="00EE013D">
        <w:rPr>
          <w:rFonts w:ascii="Trebuchet MS" w:hAnsi="Trebuchet MS"/>
          <w:b/>
        </w:rPr>
        <w:t>Tabel 11.</w:t>
      </w:r>
      <w:r w:rsidR="00EE013D" w:rsidRPr="00EE013D">
        <w:rPr>
          <w:rFonts w:ascii="Trebuchet MS" w:hAnsi="Trebuchet MS"/>
          <w:b/>
        </w:rPr>
        <w:t xml:space="preserve"> Tõrva valla põhitegevuse tulemi prognoos 2019-2023</w:t>
      </w:r>
    </w:p>
    <w:tbl>
      <w:tblPr>
        <w:tblW w:w="9250" w:type="dxa"/>
        <w:tblCellMar>
          <w:left w:w="70" w:type="dxa"/>
          <w:right w:w="70" w:type="dxa"/>
        </w:tblCellMar>
        <w:tblLook w:val="04A0" w:firstRow="1" w:lastRow="0" w:firstColumn="1" w:lastColumn="0" w:noHBand="0" w:noVBand="1"/>
      </w:tblPr>
      <w:tblGrid>
        <w:gridCol w:w="2825"/>
        <w:gridCol w:w="1276"/>
        <w:gridCol w:w="1276"/>
        <w:gridCol w:w="1276"/>
        <w:gridCol w:w="1247"/>
        <w:gridCol w:w="1350"/>
      </w:tblGrid>
      <w:tr w:rsidR="00062D71" w:rsidRPr="00062D71" w:rsidTr="00EA588D">
        <w:trPr>
          <w:trHeight w:val="469"/>
        </w:trPr>
        <w:tc>
          <w:tcPr>
            <w:tcW w:w="2825" w:type="dxa"/>
            <w:tcBorders>
              <w:top w:val="single" w:sz="4" w:space="0" w:color="auto"/>
              <w:left w:val="single" w:sz="4" w:space="0" w:color="auto"/>
              <w:bottom w:val="single" w:sz="4" w:space="0" w:color="auto"/>
              <w:right w:val="single" w:sz="4" w:space="0" w:color="auto"/>
            </w:tcBorders>
            <w:shd w:val="clear" w:color="auto" w:fill="EEECE1" w:themeFill="background2"/>
            <w:vAlign w:val="bottom"/>
            <w:hideMark/>
          </w:tcPr>
          <w:p w:rsidR="00062D71" w:rsidRPr="00EE013D" w:rsidRDefault="00062D71" w:rsidP="00062D71">
            <w:pPr>
              <w:spacing w:after="0" w:line="240" w:lineRule="auto"/>
              <w:jc w:val="center"/>
              <w:rPr>
                <w:rFonts w:ascii="Trebuchet MS" w:eastAsia="Times New Roman" w:hAnsi="Trebuchet MS"/>
                <w:b/>
                <w:bCs/>
              </w:rPr>
            </w:pPr>
          </w:p>
        </w:tc>
        <w:tc>
          <w:tcPr>
            <w:tcW w:w="1276" w:type="dxa"/>
            <w:tcBorders>
              <w:top w:val="single" w:sz="4" w:space="0" w:color="auto"/>
              <w:left w:val="nil"/>
              <w:bottom w:val="single" w:sz="4" w:space="0" w:color="auto"/>
              <w:right w:val="single" w:sz="4" w:space="0" w:color="auto"/>
            </w:tcBorders>
            <w:shd w:val="clear" w:color="auto" w:fill="EEECE1" w:themeFill="background2"/>
            <w:vAlign w:val="bottom"/>
            <w:hideMark/>
          </w:tcPr>
          <w:p w:rsidR="00062D71" w:rsidRPr="00EA588D" w:rsidRDefault="00062D71" w:rsidP="00062D71">
            <w:pPr>
              <w:spacing w:after="0" w:line="240" w:lineRule="auto"/>
              <w:jc w:val="center"/>
              <w:rPr>
                <w:rFonts w:ascii="Trebuchet MS" w:eastAsia="Times New Roman" w:hAnsi="Trebuchet MS"/>
                <w:b/>
                <w:bCs/>
              </w:rPr>
            </w:pPr>
            <w:r w:rsidRPr="00EA588D">
              <w:rPr>
                <w:rFonts w:ascii="Trebuchet MS" w:eastAsia="Times New Roman" w:hAnsi="Trebuchet MS"/>
                <w:b/>
                <w:bCs/>
              </w:rPr>
              <w:t xml:space="preserve">2019 prognoos </w:t>
            </w:r>
          </w:p>
        </w:tc>
        <w:tc>
          <w:tcPr>
            <w:tcW w:w="1276" w:type="dxa"/>
            <w:tcBorders>
              <w:top w:val="single" w:sz="4" w:space="0" w:color="auto"/>
              <w:left w:val="nil"/>
              <w:bottom w:val="single" w:sz="4" w:space="0" w:color="auto"/>
              <w:right w:val="single" w:sz="4" w:space="0" w:color="auto"/>
            </w:tcBorders>
            <w:shd w:val="clear" w:color="auto" w:fill="EEECE1" w:themeFill="background2"/>
            <w:vAlign w:val="bottom"/>
            <w:hideMark/>
          </w:tcPr>
          <w:p w:rsidR="00062D71" w:rsidRPr="00EA588D" w:rsidRDefault="00062D71" w:rsidP="00062D71">
            <w:pPr>
              <w:spacing w:after="0" w:line="240" w:lineRule="auto"/>
              <w:jc w:val="center"/>
              <w:rPr>
                <w:rFonts w:ascii="Trebuchet MS" w:eastAsia="Times New Roman" w:hAnsi="Trebuchet MS"/>
                <w:b/>
                <w:bCs/>
              </w:rPr>
            </w:pPr>
            <w:r w:rsidRPr="00EA588D">
              <w:rPr>
                <w:rFonts w:ascii="Trebuchet MS" w:eastAsia="Times New Roman" w:hAnsi="Trebuchet MS"/>
                <w:b/>
                <w:bCs/>
              </w:rPr>
              <w:t xml:space="preserve">2020 prognoos  </w:t>
            </w:r>
          </w:p>
        </w:tc>
        <w:tc>
          <w:tcPr>
            <w:tcW w:w="1276" w:type="dxa"/>
            <w:tcBorders>
              <w:top w:val="single" w:sz="4" w:space="0" w:color="auto"/>
              <w:left w:val="nil"/>
              <w:bottom w:val="single" w:sz="4" w:space="0" w:color="auto"/>
              <w:right w:val="nil"/>
            </w:tcBorders>
            <w:shd w:val="clear" w:color="auto" w:fill="EEECE1" w:themeFill="background2"/>
            <w:vAlign w:val="bottom"/>
            <w:hideMark/>
          </w:tcPr>
          <w:p w:rsidR="00062D71" w:rsidRPr="00EA588D" w:rsidRDefault="00062D71" w:rsidP="00062D71">
            <w:pPr>
              <w:spacing w:after="0" w:line="240" w:lineRule="auto"/>
              <w:jc w:val="center"/>
              <w:rPr>
                <w:rFonts w:ascii="Trebuchet MS" w:eastAsia="Times New Roman" w:hAnsi="Trebuchet MS"/>
                <w:b/>
                <w:bCs/>
              </w:rPr>
            </w:pPr>
            <w:r w:rsidRPr="00EA588D">
              <w:rPr>
                <w:rFonts w:ascii="Trebuchet MS" w:eastAsia="Times New Roman" w:hAnsi="Trebuchet MS"/>
                <w:b/>
                <w:bCs/>
              </w:rPr>
              <w:t xml:space="preserve">2021 prognoos  </w:t>
            </w:r>
          </w:p>
        </w:tc>
        <w:tc>
          <w:tcPr>
            <w:tcW w:w="1247" w:type="dxa"/>
            <w:tcBorders>
              <w:top w:val="single" w:sz="4" w:space="0" w:color="auto"/>
              <w:left w:val="single" w:sz="4" w:space="0" w:color="auto"/>
              <w:bottom w:val="single" w:sz="4" w:space="0" w:color="auto"/>
              <w:right w:val="single" w:sz="4" w:space="0" w:color="auto"/>
            </w:tcBorders>
            <w:shd w:val="clear" w:color="auto" w:fill="EEECE1" w:themeFill="background2"/>
            <w:vAlign w:val="bottom"/>
            <w:hideMark/>
          </w:tcPr>
          <w:p w:rsidR="00062D71" w:rsidRPr="00EA588D" w:rsidRDefault="00062D71" w:rsidP="00062D71">
            <w:pPr>
              <w:spacing w:after="0" w:line="240" w:lineRule="auto"/>
              <w:jc w:val="center"/>
              <w:rPr>
                <w:rFonts w:ascii="Trebuchet MS" w:eastAsia="Times New Roman" w:hAnsi="Trebuchet MS"/>
                <w:b/>
                <w:bCs/>
              </w:rPr>
            </w:pPr>
            <w:r w:rsidRPr="00EA588D">
              <w:rPr>
                <w:rFonts w:ascii="Trebuchet MS" w:eastAsia="Times New Roman" w:hAnsi="Trebuchet MS"/>
                <w:b/>
                <w:bCs/>
              </w:rPr>
              <w:t xml:space="preserve">2022 prognoos  </w:t>
            </w:r>
          </w:p>
        </w:tc>
        <w:tc>
          <w:tcPr>
            <w:tcW w:w="1350" w:type="dxa"/>
            <w:tcBorders>
              <w:top w:val="single" w:sz="4" w:space="0" w:color="auto"/>
              <w:left w:val="nil"/>
              <w:bottom w:val="single" w:sz="4" w:space="0" w:color="auto"/>
              <w:right w:val="single" w:sz="4" w:space="0" w:color="auto"/>
            </w:tcBorders>
            <w:shd w:val="clear" w:color="auto" w:fill="EEECE1" w:themeFill="background2"/>
            <w:vAlign w:val="bottom"/>
            <w:hideMark/>
          </w:tcPr>
          <w:p w:rsidR="00062D71" w:rsidRPr="00EE013D" w:rsidRDefault="00062D71" w:rsidP="00062D71">
            <w:pPr>
              <w:spacing w:after="0" w:line="240" w:lineRule="auto"/>
              <w:jc w:val="center"/>
              <w:rPr>
                <w:rFonts w:ascii="Trebuchet MS" w:eastAsia="Times New Roman" w:hAnsi="Trebuchet MS"/>
                <w:b/>
                <w:bCs/>
              </w:rPr>
            </w:pPr>
            <w:r w:rsidRPr="00EA588D">
              <w:rPr>
                <w:rFonts w:ascii="Trebuchet MS" w:eastAsia="Times New Roman" w:hAnsi="Trebuchet MS"/>
                <w:b/>
                <w:bCs/>
              </w:rPr>
              <w:t>2023 prognoos</w:t>
            </w:r>
            <w:r w:rsidRPr="00EE013D">
              <w:rPr>
                <w:rFonts w:ascii="Trebuchet MS" w:eastAsia="Times New Roman" w:hAnsi="Trebuchet MS"/>
                <w:b/>
                <w:bCs/>
              </w:rPr>
              <w:t xml:space="preserve">  </w:t>
            </w:r>
          </w:p>
        </w:tc>
      </w:tr>
      <w:tr w:rsidR="00062D71" w:rsidRPr="00062D71" w:rsidTr="00EA588D">
        <w:trPr>
          <w:trHeight w:val="300"/>
        </w:trPr>
        <w:tc>
          <w:tcPr>
            <w:tcW w:w="2825" w:type="dxa"/>
            <w:tcBorders>
              <w:top w:val="single" w:sz="4" w:space="0" w:color="auto"/>
              <w:left w:val="single" w:sz="8" w:space="0" w:color="auto"/>
              <w:bottom w:val="single" w:sz="4" w:space="0" w:color="000000"/>
              <w:right w:val="single" w:sz="4" w:space="0" w:color="000000"/>
            </w:tcBorders>
            <w:shd w:val="clear" w:color="auto" w:fill="auto"/>
            <w:noWrap/>
            <w:vAlign w:val="bottom"/>
            <w:hideMark/>
          </w:tcPr>
          <w:p w:rsidR="00062D71" w:rsidRPr="00EE013D" w:rsidRDefault="00062D71" w:rsidP="00062D71">
            <w:pPr>
              <w:spacing w:after="0" w:line="240" w:lineRule="auto"/>
              <w:rPr>
                <w:rFonts w:ascii="Trebuchet MS" w:eastAsia="Times New Roman" w:hAnsi="Trebuchet MS"/>
                <w:bCs/>
              </w:rPr>
            </w:pPr>
            <w:r w:rsidRPr="00EE013D">
              <w:rPr>
                <w:rFonts w:ascii="Trebuchet MS" w:eastAsia="Times New Roman" w:hAnsi="Trebuchet MS"/>
                <w:bCs/>
              </w:rPr>
              <w:t xml:space="preserve">Põhitegevuse tulud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062D71" w:rsidRPr="00EE013D" w:rsidRDefault="00062D71" w:rsidP="00062D71">
            <w:pPr>
              <w:spacing w:after="0" w:line="240" w:lineRule="auto"/>
              <w:jc w:val="right"/>
              <w:rPr>
                <w:rFonts w:ascii="Trebuchet MS" w:eastAsia="Times New Roman" w:hAnsi="Trebuchet MS"/>
                <w:bCs/>
              </w:rPr>
            </w:pPr>
            <w:r w:rsidRPr="00EE013D">
              <w:rPr>
                <w:rFonts w:ascii="Trebuchet MS" w:eastAsia="Times New Roman" w:hAnsi="Trebuchet MS"/>
                <w:bCs/>
              </w:rPr>
              <w:t>8 078 964</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062D71" w:rsidRPr="00EE013D" w:rsidRDefault="00062D71" w:rsidP="00062D71">
            <w:pPr>
              <w:spacing w:after="0" w:line="240" w:lineRule="auto"/>
              <w:jc w:val="right"/>
              <w:rPr>
                <w:rFonts w:ascii="Trebuchet MS" w:eastAsia="Times New Roman" w:hAnsi="Trebuchet MS"/>
                <w:bCs/>
              </w:rPr>
            </w:pPr>
            <w:r w:rsidRPr="00EE013D">
              <w:rPr>
                <w:rFonts w:ascii="Trebuchet MS" w:eastAsia="Times New Roman" w:hAnsi="Trebuchet MS"/>
                <w:bCs/>
              </w:rPr>
              <w:t>8 351 100</w:t>
            </w:r>
          </w:p>
        </w:tc>
        <w:tc>
          <w:tcPr>
            <w:tcW w:w="1276" w:type="dxa"/>
            <w:tcBorders>
              <w:top w:val="single" w:sz="4" w:space="0" w:color="auto"/>
              <w:left w:val="nil"/>
              <w:bottom w:val="single" w:sz="4" w:space="0" w:color="auto"/>
              <w:right w:val="nil"/>
            </w:tcBorders>
            <w:shd w:val="clear" w:color="auto" w:fill="auto"/>
            <w:vAlign w:val="bottom"/>
            <w:hideMark/>
          </w:tcPr>
          <w:p w:rsidR="00062D71" w:rsidRPr="00EE013D" w:rsidRDefault="00062D71" w:rsidP="00062D71">
            <w:pPr>
              <w:spacing w:after="0" w:line="240" w:lineRule="auto"/>
              <w:jc w:val="right"/>
              <w:rPr>
                <w:rFonts w:ascii="Trebuchet MS" w:eastAsia="Times New Roman" w:hAnsi="Trebuchet MS"/>
                <w:bCs/>
              </w:rPr>
            </w:pPr>
            <w:r w:rsidRPr="00EE013D">
              <w:rPr>
                <w:rFonts w:ascii="Trebuchet MS" w:eastAsia="Times New Roman" w:hAnsi="Trebuchet MS"/>
                <w:bCs/>
              </w:rPr>
              <w:t>8 667 100</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62D71" w:rsidRPr="00EE013D" w:rsidRDefault="00062D71" w:rsidP="00062D71">
            <w:pPr>
              <w:spacing w:after="0" w:line="240" w:lineRule="auto"/>
              <w:jc w:val="right"/>
              <w:rPr>
                <w:rFonts w:ascii="Trebuchet MS" w:eastAsia="Times New Roman" w:hAnsi="Trebuchet MS"/>
                <w:bCs/>
              </w:rPr>
            </w:pPr>
            <w:r w:rsidRPr="00EE013D">
              <w:rPr>
                <w:rFonts w:ascii="Trebuchet MS" w:eastAsia="Times New Roman" w:hAnsi="Trebuchet MS"/>
                <w:bCs/>
              </w:rPr>
              <w:t>8 965 000</w:t>
            </w:r>
          </w:p>
        </w:tc>
        <w:tc>
          <w:tcPr>
            <w:tcW w:w="1350" w:type="dxa"/>
            <w:tcBorders>
              <w:top w:val="single" w:sz="4" w:space="0" w:color="auto"/>
              <w:left w:val="nil"/>
              <w:bottom w:val="single" w:sz="4" w:space="0" w:color="auto"/>
              <w:right w:val="single" w:sz="8" w:space="0" w:color="auto"/>
            </w:tcBorders>
            <w:shd w:val="clear" w:color="auto" w:fill="auto"/>
            <w:vAlign w:val="bottom"/>
            <w:hideMark/>
          </w:tcPr>
          <w:p w:rsidR="00062D71" w:rsidRPr="00EE013D" w:rsidRDefault="00062D71" w:rsidP="00062D71">
            <w:pPr>
              <w:spacing w:after="0" w:line="240" w:lineRule="auto"/>
              <w:jc w:val="right"/>
              <w:rPr>
                <w:rFonts w:ascii="Trebuchet MS" w:eastAsia="Times New Roman" w:hAnsi="Trebuchet MS"/>
                <w:bCs/>
              </w:rPr>
            </w:pPr>
            <w:r w:rsidRPr="00EE013D">
              <w:rPr>
                <w:rFonts w:ascii="Trebuchet MS" w:eastAsia="Times New Roman" w:hAnsi="Trebuchet MS"/>
                <w:bCs/>
              </w:rPr>
              <w:t>9 015 000</w:t>
            </w:r>
          </w:p>
        </w:tc>
      </w:tr>
      <w:tr w:rsidR="00062D71" w:rsidRPr="00062D71" w:rsidTr="00EE013D">
        <w:trPr>
          <w:trHeight w:val="255"/>
        </w:trPr>
        <w:tc>
          <w:tcPr>
            <w:tcW w:w="2825" w:type="dxa"/>
            <w:tcBorders>
              <w:top w:val="nil"/>
              <w:left w:val="single" w:sz="8" w:space="0" w:color="auto"/>
              <w:bottom w:val="single" w:sz="4" w:space="0" w:color="auto"/>
              <w:right w:val="single" w:sz="4" w:space="0" w:color="000000"/>
            </w:tcBorders>
            <w:shd w:val="clear" w:color="auto" w:fill="auto"/>
            <w:noWrap/>
            <w:vAlign w:val="bottom"/>
            <w:hideMark/>
          </w:tcPr>
          <w:p w:rsidR="00062D71" w:rsidRPr="00EE013D" w:rsidRDefault="00062D71" w:rsidP="00062D71">
            <w:pPr>
              <w:spacing w:after="0" w:line="240" w:lineRule="auto"/>
              <w:rPr>
                <w:rFonts w:ascii="Trebuchet MS" w:eastAsia="Times New Roman" w:hAnsi="Trebuchet MS"/>
                <w:bCs/>
              </w:rPr>
            </w:pPr>
            <w:r w:rsidRPr="00EE013D">
              <w:rPr>
                <w:rFonts w:ascii="Trebuchet MS" w:eastAsia="Times New Roman" w:hAnsi="Trebuchet MS"/>
                <w:bCs/>
              </w:rPr>
              <w:t xml:space="preserve">Põhitegevuse kulud </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rsidR="00062D71" w:rsidRPr="00EE013D" w:rsidRDefault="00062D71" w:rsidP="00062D71">
            <w:pPr>
              <w:spacing w:after="0" w:line="240" w:lineRule="auto"/>
              <w:jc w:val="right"/>
              <w:rPr>
                <w:rFonts w:ascii="Trebuchet MS" w:eastAsia="Times New Roman" w:hAnsi="Trebuchet MS"/>
                <w:bCs/>
              </w:rPr>
            </w:pPr>
            <w:r w:rsidRPr="00EE013D">
              <w:rPr>
                <w:rFonts w:ascii="Trebuchet MS" w:eastAsia="Times New Roman" w:hAnsi="Trebuchet MS"/>
                <w:bCs/>
              </w:rPr>
              <w:t>7 465 500</w:t>
            </w:r>
          </w:p>
        </w:tc>
        <w:tc>
          <w:tcPr>
            <w:tcW w:w="1276" w:type="dxa"/>
            <w:tcBorders>
              <w:top w:val="nil"/>
              <w:left w:val="nil"/>
              <w:bottom w:val="single" w:sz="4" w:space="0" w:color="auto"/>
              <w:right w:val="single" w:sz="4" w:space="0" w:color="auto"/>
            </w:tcBorders>
            <w:shd w:val="clear" w:color="auto" w:fill="auto"/>
            <w:vAlign w:val="bottom"/>
            <w:hideMark/>
          </w:tcPr>
          <w:p w:rsidR="00062D71" w:rsidRPr="00EE013D" w:rsidRDefault="00062D71" w:rsidP="00062D71">
            <w:pPr>
              <w:spacing w:after="0" w:line="240" w:lineRule="auto"/>
              <w:jc w:val="right"/>
              <w:rPr>
                <w:rFonts w:ascii="Trebuchet MS" w:eastAsia="Times New Roman" w:hAnsi="Trebuchet MS"/>
                <w:bCs/>
              </w:rPr>
            </w:pPr>
            <w:r w:rsidRPr="00EE013D">
              <w:rPr>
                <w:rFonts w:ascii="Trebuchet MS" w:eastAsia="Times New Roman" w:hAnsi="Trebuchet MS"/>
                <w:bCs/>
              </w:rPr>
              <w:t>7 600 800</w:t>
            </w:r>
          </w:p>
        </w:tc>
        <w:tc>
          <w:tcPr>
            <w:tcW w:w="1276" w:type="dxa"/>
            <w:tcBorders>
              <w:top w:val="nil"/>
              <w:left w:val="nil"/>
              <w:bottom w:val="single" w:sz="4" w:space="0" w:color="auto"/>
              <w:right w:val="nil"/>
            </w:tcBorders>
            <w:shd w:val="clear" w:color="auto" w:fill="auto"/>
            <w:vAlign w:val="bottom"/>
            <w:hideMark/>
          </w:tcPr>
          <w:p w:rsidR="00062D71" w:rsidRPr="00EE013D" w:rsidRDefault="00062D71" w:rsidP="00062D71">
            <w:pPr>
              <w:spacing w:after="0" w:line="240" w:lineRule="auto"/>
              <w:jc w:val="right"/>
              <w:rPr>
                <w:rFonts w:ascii="Trebuchet MS" w:eastAsia="Times New Roman" w:hAnsi="Trebuchet MS"/>
                <w:bCs/>
              </w:rPr>
            </w:pPr>
            <w:r w:rsidRPr="00EE013D">
              <w:rPr>
                <w:rFonts w:ascii="Trebuchet MS" w:eastAsia="Times New Roman" w:hAnsi="Trebuchet MS"/>
                <w:bCs/>
              </w:rPr>
              <w:t>7 712 200</w:t>
            </w:r>
          </w:p>
        </w:tc>
        <w:tc>
          <w:tcPr>
            <w:tcW w:w="1247" w:type="dxa"/>
            <w:tcBorders>
              <w:top w:val="nil"/>
              <w:left w:val="single" w:sz="4" w:space="0" w:color="auto"/>
              <w:bottom w:val="single" w:sz="4" w:space="0" w:color="auto"/>
              <w:right w:val="single" w:sz="4" w:space="0" w:color="auto"/>
            </w:tcBorders>
            <w:shd w:val="clear" w:color="auto" w:fill="auto"/>
            <w:vAlign w:val="bottom"/>
            <w:hideMark/>
          </w:tcPr>
          <w:p w:rsidR="00062D71" w:rsidRPr="00EE013D" w:rsidRDefault="00062D71" w:rsidP="00062D71">
            <w:pPr>
              <w:spacing w:after="0" w:line="240" w:lineRule="auto"/>
              <w:jc w:val="right"/>
              <w:rPr>
                <w:rFonts w:ascii="Trebuchet MS" w:eastAsia="Times New Roman" w:hAnsi="Trebuchet MS"/>
                <w:bCs/>
              </w:rPr>
            </w:pPr>
            <w:r w:rsidRPr="00EE013D">
              <w:rPr>
                <w:rFonts w:ascii="Trebuchet MS" w:eastAsia="Times New Roman" w:hAnsi="Trebuchet MS"/>
                <w:bCs/>
              </w:rPr>
              <w:t>7 840 000</w:t>
            </w:r>
          </w:p>
        </w:tc>
        <w:tc>
          <w:tcPr>
            <w:tcW w:w="1350" w:type="dxa"/>
            <w:tcBorders>
              <w:top w:val="nil"/>
              <w:left w:val="nil"/>
              <w:bottom w:val="single" w:sz="4" w:space="0" w:color="auto"/>
              <w:right w:val="single" w:sz="8" w:space="0" w:color="auto"/>
            </w:tcBorders>
            <w:shd w:val="clear" w:color="auto" w:fill="auto"/>
            <w:vAlign w:val="bottom"/>
            <w:hideMark/>
          </w:tcPr>
          <w:p w:rsidR="00062D71" w:rsidRPr="00EE013D" w:rsidRDefault="00062D71" w:rsidP="00062D71">
            <w:pPr>
              <w:spacing w:after="0" w:line="240" w:lineRule="auto"/>
              <w:jc w:val="right"/>
              <w:rPr>
                <w:rFonts w:ascii="Trebuchet MS" w:eastAsia="Times New Roman" w:hAnsi="Trebuchet MS"/>
                <w:bCs/>
              </w:rPr>
            </w:pPr>
            <w:r w:rsidRPr="00EE013D">
              <w:rPr>
                <w:rFonts w:ascii="Trebuchet MS" w:eastAsia="Times New Roman" w:hAnsi="Trebuchet MS"/>
                <w:bCs/>
              </w:rPr>
              <w:t>7 930 000</w:t>
            </w:r>
          </w:p>
        </w:tc>
      </w:tr>
      <w:tr w:rsidR="00062D71" w:rsidRPr="00062D71" w:rsidTr="00EE013D">
        <w:trPr>
          <w:trHeight w:val="255"/>
        </w:trPr>
        <w:tc>
          <w:tcPr>
            <w:tcW w:w="2825" w:type="dxa"/>
            <w:tcBorders>
              <w:top w:val="single" w:sz="4" w:space="0" w:color="auto"/>
              <w:left w:val="single" w:sz="4" w:space="0" w:color="auto"/>
              <w:bottom w:val="single" w:sz="4" w:space="0" w:color="auto"/>
              <w:right w:val="single" w:sz="4" w:space="0" w:color="auto"/>
            </w:tcBorders>
            <w:shd w:val="clear" w:color="auto" w:fill="FFE599"/>
            <w:noWrap/>
            <w:vAlign w:val="bottom"/>
            <w:hideMark/>
          </w:tcPr>
          <w:p w:rsidR="00062D71" w:rsidRPr="00EE013D" w:rsidRDefault="00062D71" w:rsidP="00062D71">
            <w:pPr>
              <w:spacing w:after="0" w:line="240" w:lineRule="auto"/>
              <w:rPr>
                <w:rFonts w:ascii="Trebuchet MS" w:eastAsia="Times New Roman" w:hAnsi="Trebuchet MS"/>
                <w:b/>
                <w:bCs/>
              </w:rPr>
            </w:pPr>
            <w:r w:rsidRPr="00EE013D">
              <w:rPr>
                <w:rFonts w:ascii="Trebuchet MS" w:eastAsia="Times New Roman" w:hAnsi="Trebuchet MS"/>
                <w:b/>
                <w:bCs/>
              </w:rPr>
              <w:t>Põhitegevuse tulem</w:t>
            </w:r>
          </w:p>
        </w:tc>
        <w:tc>
          <w:tcPr>
            <w:tcW w:w="1276" w:type="dxa"/>
            <w:tcBorders>
              <w:top w:val="single" w:sz="4" w:space="0" w:color="auto"/>
              <w:left w:val="single" w:sz="4" w:space="0" w:color="auto"/>
              <w:bottom w:val="single" w:sz="4" w:space="0" w:color="auto"/>
              <w:right w:val="single" w:sz="4" w:space="0" w:color="auto"/>
            </w:tcBorders>
            <w:shd w:val="clear" w:color="auto" w:fill="FFE599"/>
            <w:vAlign w:val="bottom"/>
            <w:hideMark/>
          </w:tcPr>
          <w:p w:rsidR="00062D71" w:rsidRPr="00EE013D" w:rsidRDefault="00062D71" w:rsidP="00062D71">
            <w:pPr>
              <w:spacing w:after="0" w:line="240" w:lineRule="auto"/>
              <w:jc w:val="right"/>
              <w:rPr>
                <w:rFonts w:ascii="Trebuchet MS" w:eastAsia="Times New Roman" w:hAnsi="Trebuchet MS"/>
                <w:b/>
                <w:bCs/>
              </w:rPr>
            </w:pPr>
            <w:r w:rsidRPr="00EE013D">
              <w:rPr>
                <w:rFonts w:ascii="Trebuchet MS" w:eastAsia="Times New Roman" w:hAnsi="Trebuchet MS"/>
                <w:b/>
                <w:bCs/>
              </w:rPr>
              <w:t>612 464</w:t>
            </w:r>
          </w:p>
        </w:tc>
        <w:tc>
          <w:tcPr>
            <w:tcW w:w="1276" w:type="dxa"/>
            <w:tcBorders>
              <w:top w:val="single" w:sz="4" w:space="0" w:color="auto"/>
              <w:left w:val="single" w:sz="4" w:space="0" w:color="auto"/>
              <w:bottom w:val="single" w:sz="4" w:space="0" w:color="auto"/>
              <w:right w:val="single" w:sz="4" w:space="0" w:color="auto"/>
            </w:tcBorders>
            <w:shd w:val="clear" w:color="auto" w:fill="FFE599"/>
            <w:vAlign w:val="bottom"/>
            <w:hideMark/>
          </w:tcPr>
          <w:p w:rsidR="00062D71" w:rsidRPr="00EE013D" w:rsidRDefault="00062D71" w:rsidP="00062D71">
            <w:pPr>
              <w:spacing w:after="0" w:line="240" w:lineRule="auto"/>
              <w:jc w:val="right"/>
              <w:rPr>
                <w:rFonts w:ascii="Trebuchet MS" w:eastAsia="Times New Roman" w:hAnsi="Trebuchet MS"/>
                <w:b/>
                <w:bCs/>
              </w:rPr>
            </w:pPr>
            <w:r w:rsidRPr="00EE013D">
              <w:rPr>
                <w:rFonts w:ascii="Trebuchet MS" w:eastAsia="Times New Roman" w:hAnsi="Trebuchet MS"/>
                <w:b/>
                <w:bCs/>
              </w:rPr>
              <w:t>750 300</w:t>
            </w:r>
          </w:p>
        </w:tc>
        <w:tc>
          <w:tcPr>
            <w:tcW w:w="1276" w:type="dxa"/>
            <w:tcBorders>
              <w:top w:val="single" w:sz="4" w:space="0" w:color="auto"/>
              <w:left w:val="single" w:sz="4" w:space="0" w:color="auto"/>
              <w:bottom w:val="single" w:sz="4" w:space="0" w:color="auto"/>
              <w:right w:val="single" w:sz="4" w:space="0" w:color="auto"/>
            </w:tcBorders>
            <w:shd w:val="clear" w:color="auto" w:fill="FFE599"/>
            <w:vAlign w:val="bottom"/>
            <w:hideMark/>
          </w:tcPr>
          <w:p w:rsidR="00062D71" w:rsidRPr="00EE013D" w:rsidRDefault="00062D71" w:rsidP="00062D71">
            <w:pPr>
              <w:spacing w:after="0" w:line="240" w:lineRule="auto"/>
              <w:jc w:val="right"/>
              <w:rPr>
                <w:rFonts w:ascii="Trebuchet MS" w:eastAsia="Times New Roman" w:hAnsi="Trebuchet MS"/>
                <w:b/>
                <w:bCs/>
              </w:rPr>
            </w:pPr>
            <w:r w:rsidRPr="00EE013D">
              <w:rPr>
                <w:rFonts w:ascii="Trebuchet MS" w:eastAsia="Times New Roman" w:hAnsi="Trebuchet MS"/>
                <w:b/>
                <w:bCs/>
              </w:rPr>
              <w:t>954 900</w:t>
            </w:r>
          </w:p>
        </w:tc>
        <w:tc>
          <w:tcPr>
            <w:tcW w:w="1247" w:type="dxa"/>
            <w:tcBorders>
              <w:top w:val="single" w:sz="4" w:space="0" w:color="auto"/>
              <w:left w:val="single" w:sz="4" w:space="0" w:color="auto"/>
              <w:bottom w:val="single" w:sz="4" w:space="0" w:color="auto"/>
              <w:right w:val="single" w:sz="4" w:space="0" w:color="auto"/>
            </w:tcBorders>
            <w:shd w:val="clear" w:color="auto" w:fill="FFE599"/>
            <w:vAlign w:val="bottom"/>
            <w:hideMark/>
          </w:tcPr>
          <w:p w:rsidR="00062D71" w:rsidRPr="00EE013D" w:rsidRDefault="00062D71" w:rsidP="00062D71">
            <w:pPr>
              <w:spacing w:after="0" w:line="240" w:lineRule="auto"/>
              <w:jc w:val="right"/>
              <w:rPr>
                <w:rFonts w:ascii="Trebuchet MS" w:eastAsia="Times New Roman" w:hAnsi="Trebuchet MS"/>
                <w:b/>
                <w:bCs/>
              </w:rPr>
            </w:pPr>
            <w:r w:rsidRPr="00EE013D">
              <w:rPr>
                <w:rFonts w:ascii="Trebuchet MS" w:eastAsia="Times New Roman" w:hAnsi="Trebuchet MS"/>
                <w:b/>
                <w:bCs/>
              </w:rPr>
              <w:t>1 125 000</w:t>
            </w:r>
          </w:p>
        </w:tc>
        <w:tc>
          <w:tcPr>
            <w:tcW w:w="1350" w:type="dxa"/>
            <w:tcBorders>
              <w:top w:val="single" w:sz="4" w:space="0" w:color="auto"/>
              <w:left w:val="single" w:sz="4" w:space="0" w:color="auto"/>
              <w:bottom w:val="single" w:sz="4" w:space="0" w:color="auto"/>
              <w:right w:val="single" w:sz="4" w:space="0" w:color="auto"/>
            </w:tcBorders>
            <w:shd w:val="clear" w:color="auto" w:fill="FFE599"/>
            <w:vAlign w:val="bottom"/>
            <w:hideMark/>
          </w:tcPr>
          <w:p w:rsidR="00062D71" w:rsidRPr="00EE013D" w:rsidRDefault="00062D71" w:rsidP="00062D71">
            <w:pPr>
              <w:spacing w:after="0" w:line="240" w:lineRule="auto"/>
              <w:jc w:val="right"/>
              <w:rPr>
                <w:rFonts w:ascii="Trebuchet MS" w:eastAsia="Times New Roman" w:hAnsi="Trebuchet MS"/>
                <w:b/>
                <w:bCs/>
              </w:rPr>
            </w:pPr>
            <w:r w:rsidRPr="00EE013D">
              <w:rPr>
                <w:rFonts w:ascii="Trebuchet MS" w:eastAsia="Times New Roman" w:hAnsi="Trebuchet MS"/>
                <w:b/>
                <w:bCs/>
              </w:rPr>
              <w:t>1 085 000</w:t>
            </w:r>
          </w:p>
        </w:tc>
      </w:tr>
      <w:tr w:rsidR="00062D71" w:rsidRPr="00062D71" w:rsidTr="00EE013D">
        <w:trPr>
          <w:trHeight w:val="255"/>
        </w:trPr>
        <w:tc>
          <w:tcPr>
            <w:tcW w:w="28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62D71" w:rsidRPr="00EE013D" w:rsidRDefault="00062D71" w:rsidP="00062D71">
            <w:pPr>
              <w:spacing w:after="0" w:line="240" w:lineRule="auto"/>
              <w:rPr>
                <w:rFonts w:ascii="Trebuchet MS" w:eastAsia="Times New Roman" w:hAnsi="Trebuchet MS"/>
              </w:rPr>
            </w:pPr>
            <w:r w:rsidRPr="00EE013D">
              <w:rPr>
                <w:rFonts w:ascii="Trebuchet MS" w:eastAsia="Times New Roman" w:hAnsi="Trebuchet MS"/>
              </w:rPr>
              <w:t>Finantskulud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rPr>
            </w:pPr>
            <w:r w:rsidRPr="00EE013D">
              <w:rPr>
                <w:rFonts w:ascii="Trebuchet MS" w:eastAsia="Times New Roman" w:hAnsi="Trebuchet MS"/>
              </w:rPr>
              <w:t>-33 500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bCs/>
              </w:rPr>
            </w:pPr>
            <w:r w:rsidRPr="00EE013D">
              <w:rPr>
                <w:rFonts w:ascii="Trebuchet MS" w:eastAsia="Times New Roman" w:hAnsi="Trebuchet MS"/>
                <w:bCs/>
              </w:rPr>
              <w:t>-41 000</w:t>
            </w:r>
          </w:p>
        </w:tc>
        <w:tc>
          <w:tcPr>
            <w:tcW w:w="1276" w:type="dxa"/>
            <w:tcBorders>
              <w:top w:val="single" w:sz="4" w:space="0" w:color="auto"/>
              <w:left w:val="nil"/>
              <w:bottom w:val="single" w:sz="4" w:space="0" w:color="auto"/>
              <w:right w:val="nil"/>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bCs/>
              </w:rPr>
            </w:pPr>
            <w:r w:rsidRPr="00EE013D">
              <w:rPr>
                <w:rFonts w:ascii="Trebuchet MS" w:eastAsia="Times New Roman" w:hAnsi="Trebuchet MS"/>
                <w:bCs/>
              </w:rPr>
              <w:t>-46 400</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bCs/>
              </w:rPr>
            </w:pPr>
            <w:r w:rsidRPr="00EE013D">
              <w:rPr>
                <w:rFonts w:ascii="Trebuchet MS" w:eastAsia="Times New Roman" w:hAnsi="Trebuchet MS"/>
                <w:bCs/>
              </w:rPr>
              <w:t>-48 500</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bCs/>
              </w:rPr>
            </w:pPr>
            <w:r w:rsidRPr="00EE013D">
              <w:rPr>
                <w:rFonts w:ascii="Trebuchet MS" w:eastAsia="Times New Roman" w:hAnsi="Trebuchet MS"/>
                <w:bCs/>
              </w:rPr>
              <w:t>-50 500</w:t>
            </w:r>
          </w:p>
        </w:tc>
      </w:tr>
      <w:tr w:rsidR="00062D71" w:rsidRPr="00062D71" w:rsidTr="00EE013D">
        <w:trPr>
          <w:trHeight w:val="255"/>
        </w:trPr>
        <w:tc>
          <w:tcPr>
            <w:tcW w:w="2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rPr>
                <w:rFonts w:ascii="Trebuchet MS" w:eastAsia="Times New Roman" w:hAnsi="Trebuchet MS"/>
              </w:rPr>
            </w:pPr>
            <w:r w:rsidRPr="00EE013D">
              <w:rPr>
                <w:rFonts w:ascii="Trebuchet MS" w:eastAsia="Times New Roman" w:hAnsi="Trebuchet MS"/>
              </w:rPr>
              <w:t xml:space="preserve"> Kohustuste tasumine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rPr>
            </w:pPr>
            <w:r w:rsidRPr="00EE013D">
              <w:rPr>
                <w:rFonts w:ascii="Trebuchet MS" w:eastAsia="Times New Roman" w:hAnsi="Trebuchet MS"/>
              </w:rPr>
              <w:t>-319 000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bCs/>
              </w:rPr>
            </w:pPr>
            <w:r w:rsidRPr="00EE013D">
              <w:rPr>
                <w:rFonts w:ascii="Trebuchet MS" w:eastAsia="Times New Roman" w:hAnsi="Trebuchet MS"/>
                <w:bCs/>
              </w:rPr>
              <w:t>-356 000</w:t>
            </w:r>
          </w:p>
        </w:tc>
        <w:tc>
          <w:tcPr>
            <w:tcW w:w="1276" w:type="dxa"/>
            <w:tcBorders>
              <w:top w:val="single" w:sz="4" w:space="0" w:color="auto"/>
              <w:left w:val="nil"/>
              <w:bottom w:val="single" w:sz="4" w:space="0" w:color="auto"/>
              <w:right w:val="nil"/>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bCs/>
              </w:rPr>
            </w:pPr>
            <w:r w:rsidRPr="00EE013D">
              <w:rPr>
                <w:rFonts w:ascii="Trebuchet MS" w:eastAsia="Times New Roman" w:hAnsi="Trebuchet MS"/>
                <w:bCs/>
              </w:rPr>
              <w:t>-365 000</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bCs/>
              </w:rPr>
            </w:pPr>
            <w:r w:rsidRPr="00EE013D">
              <w:rPr>
                <w:rFonts w:ascii="Trebuchet MS" w:eastAsia="Times New Roman" w:hAnsi="Trebuchet MS"/>
                <w:bCs/>
              </w:rPr>
              <w:t>-395 500</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062D71" w:rsidRPr="00EE013D" w:rsidRDefault="00062D71" w:rsidP="00062D71">
            <w:pPr>
              <w:spacing w:after="0" w:line="240" w:lineRule="auto"/>
              <w:jc w:val="right"/>
              <w:rPr>
                <w:rFonts w:ascii="Trebuchet MS" w:eastAsia="Times New Roman" w:hAnsi="Trebuchet MS"/>
                <w:bCs/>
              </w:rPr>
            </w:pPr>
            <w:r w:rsidRPr="00EE013D">
              <w:rPr>
                <w:rFonts w:ascii="Trebuchet MS" w:eastAsia="Times New Roman" w:hAnsi="Trebuchet MS"/>
                <w:bCs/>
              </w:rPr>
              <w:t>-440 000</w:t>
            </w:r>
          </w:p>
        </w:tc>
      </w:tr>
    </w:tbl>
    <w:p w:rsidR="00062D71" w:rsidRPr="00062D71" w:rsidRDefault="00062D71" w:rsidP="00EE013D">
      <w:pPr>
        <w:pStyle w:val="Vahedeta1"/>
      </w:pPr>
    </w:p>
    <w:p w:rsidR="00062D71" w:rsidRDefault="00062D71" w:rsidP="00062D71">
      <w:pPr>
        <w:jc w:val="both"/>
        <w:rPr>
          <w:rFonts w:ascii="Trebuchet MS" w:hAnsi="Trebuchet MS"/>
          <w:sz w:val="24"/>
          <w:szCs w:val="24"/>
        </w:rPr>
      </w:pPr>
      <w:r w:rsidRPr="00062D71">
        <w:rPr>
          <w:rFonts w:ascii="Trebuchet MS" w:hAnsi="Trebuchet MS"/>
          <w:sz w:val="24"/>
          <w:szCs w:val="24"/>
        </w:rPr>
        <w:t xml:space="preserve">Põhitegevuse tulem (põhitegevuse tulude ja kulude vahe) on eelarvestrateegia prognoositavatel aastatel positiivne. Positiivne tulem peaks ära katma vähemalt olemasolevate laenude teenindamise kulud (laenu põhiosa tagasimaksed ja intressikulud). Samuti saab positiivset tulemit kasutada investeeringute finantseerimiseks. </w:t>
      </w:r>
    </w:p>
    <w:p w:rsidR="00732FBA" w:rsidRDefault="00732FBA" w:rsidP="00732FBA">
      <w:pPr>
        <w:pStyle w:val="Pealkiri2"/>
        <w:rPr>
          <w:rFonts w:ascii="Trebuchet MS" w:hAnsi="Trebuchet MS"/>
          <w:color w:val="1F497D" w:themeColor="text2"/>
          <w:u w:val="none"/>
        </w:rPr>
      </w:pPr>
      <w:bookmarkStart w:id="35" w:name="_Toc522211038"/>
      <w:r>
        <w:rPr>
          <w:rFonts w:ascii="Trebuchet MS" w:hAnsi="Trebuchet MS"/>
          <w:color w:val="1F497D" w:themeColor="text2"/>
          <w:u w:val="none"/>
        </w:rPr>
        <w:t>8.7 Investeerimistegevus</w:t>
      </w:r>
      <w:bookmarkEnd w:id="35"/>
    </w:p>
    <w:p w:rsidR="004A1B47" w:rsidRDefault="004A1B47" w:rsidP="004A1B47">
      <w:pPr>
        <w:pStyle w:val="Vahedeta"/>
      </w:pPr>
    </w:p>
    <w:p w:rsidR="00062D71" w:rsidRDefault="00EE013D" w:rsidP="005C15E4">
      <w:pPr>
        <w:jc w:val="both"/>
        <w:rPr>
          <w:rFonts w:ascii="Trebuchet MS" w:hAnsi="Trebuchet MS"/>
          <w:b/>
          <w:sz w:val="24"/>
          <w:szCs w:val="24"/>
        </w:rPr>
      </w:pPr>
      <w:r w:rsidRPr="001F225F">
        <w:rPr>
          <w:rFonts w:ascii="Trebuchet MS" w:hAnsi="Trebuchet MS"/>
          <w:b/>
          <w:sz w:val="24"/>
          <w:szCs w:val="24"/>
        </w:rPr>
        <w:t>Aastateks 2019-2023 kavandatud investeeringud on esitatud arengkava peatükis</w:t>
      </w:r>
      <w:r w:rsidR="001F225F" w:rsidRPr="001F225F">
        <w:rPr>
          <w:rFonts w:ascii="Trebuchet MS" w:hAnsi="Trebuchet MS"/>
          <w:b/>
          <w:sz w:val="24"/>
          <w:szCs w:val="24"/>
        </w:rPr>
        <w:t xml:space="preserve"> 7.2</w:t>
      </w:r>
      <w:r w:rsidRPr="001F225F">
        <w:rPr>
          <w:rFonts w:ascii="Trebuchet MS" w:hAnsi="Trebuchet MS"/>
          <w:b/>
          <w:sz w:val="24"/>
          <w:szCs w:val="24"/>
        </w:rPr>
        <w:t xml:space="preserve"> tabelis 3.</w:t>
      </w:r>
    </w:p>
    <w:p w:rsidR="007678CD" w:rsidRDefault="007678CD" w:rsidP="007678CD">
      <w:pPr>
        <w:pStyle w:val="Pealkiri2"/>
        <w:rPr>
          <w:rFonts w:ascii="Trebuchet MS" w:hAnsi="Trebuchet MS"/>
          <w:color w:val="1F497D" w:themeColor="text2"/>
          <w:u w:val="none"/>
        </w:rPr>
      </w:pPr>
      <w:bookmarkStart w:id="36" w:name="_Toc522211039"/>
      <w:r>
        <w:rPr>
          <w:rFonts w:ascii="Trebuchet MS" w:hAnsi="Trebuchet MS"/>
          <w:color w:val="1F497D" w:themeColor="text2"/>
          <w:u w:val="none"/>
        </w:rPr>
        <w:t>8.8 Finantseerimistegevus</w:t>
      </w:r>
      <w:bookmarkEnd w:id="36"/>
    </w:p>
    <w:p w:rsidR="007678CD" w:rsidRPr="007678CD" w:rsidRDefault="007678CD" w:rsidP="004A1B47">
      <w:pPr>
        <w:pStyle w:val="Vahedeta"/>
      </w:pPr>
    </w:p>
    <w:p w:rsidR="00EE013D" w:rsidRPr="005C15E4" w:rsidRDefault="00EE013D" w:rsidP="005C15E4">
      <w:pPr>
        <w:rPr>
          <w:rFonts w:ascii="Trebuchet MS" w:hAnsi="Trebuchet MS"/>
          <w:sz w:val="24"/>
          <w:szCs w:val="24"/>
        </w:rPr>
      </w:pPr>
      <w:r w:rsidRPr="005C15E4">
        <w:rPr>
          <w:rFonts w:ascii="Trebuchet MS" w:hAnsi="Trebuchet MS"/>
          <w:sz w:val="24"/>
          <w:szCs w:val="24"/>
        </w:rPr>
        <w:t>Tõrva valla finantseerimistegevuse prognoosi iseloomustab tabel 12.</w:t>
      </w:r>
    </w:p>
    <w:p w:rsidR="00062D71" w:rsidRPr="005C15E4" w:rsidRDefault="006517D3" w:rsidP="005C15E4">
      <w:pPr>
        <w:pStyle w:val="Vahedeta1"/>
        <w:rPr>
          <w:rFonts w:ascii="Trebuchet MS" w:hAnsi="Trebuchet MS"/>
          <w:b/>
        </w:rPr>
      </w:pPr>
      <w:r w:rsidRPr="005C15E4">
        <w:rPr>
          <w:rFonts w:ascii="Trebuchet MS" w:hAnsi="Trebuchet MS"/>
          <w:b/>
        </w:rPr>
        <w:t>Tabel 12.</w:t>
      </w:r>
      <w:r w:rsidR="00EE013D" w:rsidRPr="005C15E4">
        <w:rPr>
          <w:rFonts w:ascii="Trebuchet MS" w:hAnsi="Trebuchet MS"/>
          <w:b/>
        </w:rPr>
        <w:t xml:space="preserve"> Tõrva valla finantseerimistegevuse prognoos 2019-2023</w:t>
      </w:r>
    </w:p>
    <w:tbl>
      <w:tblPr>
        <w:tblW w:w="8921" w:type="dxa"/>
        <w:tblCellMar>
          <w:left w:w="70" w:type="dxa"/>
          <w:right w:w="70" w:type="dxa"/>
        </w:tblCellMar>
        <w:tblLook w:val="04A0" w:firstRow="1" w:lastRow="0" w:firstColumn="1" w:lastColumn="0" w:noHBand="0" w:noVBand="1"/>
      </w:tblPr>
      <w:tblGrid>
        <w:gridCol w:w="3251"/>
        <w:gridCol w:w="1134"/>
        <w:gridCol w:w="1134"/>
        <w:gridCol w:w="1134"/>
        <w:gridCol w:w="1134"/>
        <w:gridCol w:w="1134"/>
      </w:tblGrid>
      <w:tr w:rsidR="00062D71" w:rsidRPr="005C15E4" w:rsidTr="00EA588D">
        <w:trPr>
          <w:trHeight w:val="469"/>
        </w:trPr>
        <w:tc>
          <w:tcPr>
            <w:tcW w:w="3251" w:type="dxa"/>
            <w:tcBorders>
              <w:top w:val="single" w:sz="4" w:space="0" w:color="auto"/>
              <w:left w:val="single" w:sz="4" w:space="0" w:color="auto"/>
              <w:bottom w:val="single" w:sz="4" w:space="0" w:color="auto"/>
              <w:right w:val="single" w:sz="4" w:space="0" w:color="auto"/>
            </w:tcBorders>
            <w:shd w:val="clear" w:color="000000" w:fill="CCFFCC"/>
            <w:vAlign w:val="bottom"/>
            <w:hideMark/>
          </w:tcPr>
          <w:p w:rsidR="00062D71" w:rsidRPr="005C15E4" w:rsidRDefault="00062D71" w:rsidP="005C15E4">
            <w:pPr>
              <w:pStyle w:val="Vahedeta1"/>
              <w:rPr>
                <w:rFonts w:ascii="Trebuchet MS" w:eastAsia="Times New Roman" w:hAnsi="Trebuchet MS"/>
                <w:b/>
                <w:bCs/>
              </w:rPr>
            </w:pPr>
          </w:p>
        </w:tc>
        <w:tc>
          <w:tcPr>
            <w:tcW w:w="1134" w:type="dxa"/>
            <w:tcBorders>
              <w:top w:val="single" w:sz="4" w:space="0" w:color="auto"/>
              <w:left w:val="nil"/>
              <w:bottom w:val="single" w:sz="4" w:space="0" w:color="auto"/>
              <w:right w:val="single" w:sz="4" w:space="0" w:color="auto"/>
            </w:tcBorders>
            <w:shd w:val="clear" w:color="000000" w:fill="CCFFCC"/>
            <w:vAlign w:val="bottom"/>
            <w:hideMark/>
          </w:tcPr>
          <w:p w:rsidR="00062D71" w:rsidRPr="005C15E4" w:rsidRDefault="00062D71" w:rsidP="005C15E4">
            <w:pPr>
              <w:pStyle w:val="Vahedeta1"/>
              <w:rPr>
                <w:rFonts w:ascii="Trebuchet MS" w:eastAsia="Times New Roman" w:hAnsi="Trebuchet MS"/>
                <w:b/>
                <w:bCs/>
              </w:rPr>
            </w:pPr>
            <w:r w:rsidRPr="005C15E4">
              <w:rPr>
                <w:rFonts w:ascii="Trebuchet MS" w:eastAsia="Times New Roman" w:hAnsi="Trebuchet MS"/>
                <w:b/>
                <w:bCs/>
              </w:rPr>
              <w:t xml:space="preserve">2019 prognoos  </w:t>
            </w:r>
          </w:p>
        </w:tc>
        <w:tc>
          <w:tcPr>
            <w:tcW w:w="1134" w:type="dxa"/>
            <w:tcBorders>
              <w:top w:val="single" w:sz="4" w:space="0" w:color="auto"/>
              <w:left w:val="nil"/>
              <w:bottom w:val="single" w:sz="4" w:space="0" w:color="auto"/>
              <w:right w:val="single" w:sz="4" w:space="0" w:color="auto"/>
            </w:tcBorders>
            <w:shd w:val="clear" w:color="000000" w:fill="CCFFCC"/>
            <w:vAlign w:val="bottom"/>
            <w:hideMark/>
          </w:tcPr>
          <w:p w:rsidR="00062D71" w:rsidRPr="005C15E4" w:rsidRDefault="00062D71" w:rsidP="005C15E4">
            <w:pPr>
              <w:pStyle w:val="Vahedeta1"/>
              <w:rPr>
                <w:rFonts w:ascii="Trebuchet MS" w:eastAsia="Times New Roman" w:hAnsi="Trebuchet MS"/>
                <w:b/>
                <w:bCs/>
              </w:rPr>
            </w:pPr>
            <w:r w:rsidRPr="005C15E4">
              <w:rPr>
                <w:rFonts w:ascii="Trebuchet MS" w:eastAsia="Times New Roman" w:hAnsi="Trebuchet MS"/>
                <w:b/>
                <w:bCs/>
              </w:rPr>
              <w:t xml:space="preserve">2020 prognoos  </w:t>
            </w:r>
          </w:p>
        </w:tc>
        <w:tc>
          <w:tcPr>
            <w:tcW w:w="1134" w:type="dxa"/>
            <w:tcBorders>
              <w:top w:val="single" w:sz="4" w:space="0" w:color="auto"/>
              <w:left w:val="nil"/>
              <w:bottom w:val="single" w:sz="4" w:space="0" w:color="auto"/>
              <w:right w:val="nil"/>
            </w:tcBorders>
            <w:shd w:val="clear" w:color="000000" w:fill="CCFFCC"/>
            <w:vAlign w:val="bottom"/>
            <w:hideMark/>
          </w:tcPr>
          <w:p w:rsidR="00062D71" w:rsidRPr="005C15E4" w:rsidRDefault="00062D71" w:rsidP="005C15E4">
            <w:pPr>
              <w:pStyle w:val="Vahedeta1"/>
              <w:rPr>
                <w:rFonts w:ascii="Trebuchet MS" w:eastAsia="Times New Roman" w:hAnsi="Trebuchet MS"/>
                <w:b/>
                <w:bCs/>
              </w:rPr>
            </w:pPr>
            <w:r w:rsidRPr="005C15E4">
              <w:rPr>
                <w:rFonts w:ascii="Trebuchet MS" w:eastAsia="Times New Roman" w:hAnsi="Trebuchet MS"/>
                <w:b/>
                <w:bCs/>
              </w:rPr>
              <w:t xml:space="preserve">2021 prognoos  </w:t>
            </w:r>
          </w:p>
        </w:tc>
        <w:tc>
          <w:tcPr>
            <w:tcW w:w="1134" w:type="dxa"/>
            <w:tcBorders>
              <w:top w:val="single" w:sz="4" w:space="0" w:color="auto"/>
              <w:left w:val="single" w:sz="4" w:space="0" w:color="auto"/>
              <w:bottom w:val="single" w:sz="4" w:space="0" w:color="auto"/>
              <w:right w:val="single" w:sz="4" w:space="0" w:color="auto"/>
            </w:tcBorders>
            <w:shd w:val="clear" w:color="000000" w:fill="CCFFCC"/>
            <w:vAlign w:val="bottom"/>
            <w:hideMark/>
          </w:tcPr>
          <w:p w:rsidR="00062D71" w:rsidRPr="005C15E4" w:rsidRDefault="00062D71" w:rsidP="005C15E4">
            <w:pPr>
              <w:pStyle w:val="Vahedeta1"/>
              <w:rPr>
                <w:rFonts w:ascii="Trebuchet MS" w:eastAsia="Times New Roman" w:hAnsi="Trebuchet MS"/>
                <w:b/>
                <w:bCs/>
              </w:rPr>
            </w:pPr>
            <w:r w:rsidRPr="005C15E4">
              <w:rPr>
                <w:rFonts w:ascii="Trebuchet MS" w:eastAsia="Times New Roman" w:hAnsi="Trebuchet MS"/>
                <w:b/>
                <w:bCs/>
              </w:rPr>
              <w:t xml:space="preserve">2022 prognoos  </w:t>
            </w:r>
          </w:p>
        </w:tc>
        <w:tc>
          <w:tcPr>
            <w:tcW w:w="1134" w:type="dxa"/>
            <w:tcBorders>
              <w:top w:val="single" w:sz="4" w:space="0" w:color="auto"/>
              <w:left w:val="nil"/>
              <w:bottom w:val="single" w:sz="4" w:space="0" w:color="auto"/>
              <w:right w:val="single" w:sz="4" w:space="0" w:color="auto"/>
            </w:tcBorders>
            <w:shd w:val="clear" w:color="000000" w:fill="CCFFCC"/>
            <w:vAlign w:val="bottom"/>
            <w:hideMark/>
          </w:tcPr>
          <w:p w:rsidR="00062D71" w:rsidRPr="005C15E4" w:rsidRDefault="00062D71" w:rsidP="005C15E4">
            <w:pPr>
              <w:pStyle w:val="Vahedeta1"/>
              <w:rPr>
                <w:rFonts w:ascii="Trebuchet MS" w:eastAsia="Times New Roman" w:hAnsi="Trebuchet MS"/>
                <w:b/>
                <w:bCs/>
              </w:rPr>
            </w:pPr>
            <w:r w:rsidRPr="005C15E4">
              <w:rPr>
                <w:rFonts w:ascii="Trebuchet MS" w:eastAsia="Times New Roman" w:hAnsi="Trebuchet MS"/>
                <w:b/>
                <w:bCs/>
              </w:rPr>
              <w:t xml:space="preserve">2023 prognoos  </w:t>
            </w:r>
          </w:p>
        </w:tc>
      </w:tr>
      <w:tr w:rsidR="00062D71" w:rsidRPr="005C15E4" w:rsidTr="00EA588D">
        <w:trPr>
          <w:trHeight w:val="255"/>
        </w:trPr>
        <w:tc>
          <w:tcPr>
            <w:tcW w:w="32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62D71" w:rsidRPr="005C15E4" w:rsidRDefault="00062D71" w:rsidP="005C15E4">
            <w:pPr>
              <w:pStyle w:val="Vahedeta1"/>
              <w:rPr>
                <w:rFonts w:ascii="Trebuchet MS" w:eastAsia="Times New Roman" w:hAnsi="Trebuchet MS"/>
              </w:rPr>
            </w:pPr>
            <w:r w:rsidRPr="005C15E4">
              <w:rPr>
                <w:rFonts w:ascii="Trebuchet MS" w:eastAsia="Times New Roman" w:hAnsi="Trebuchet MS"/>
              </w:rPr>
              <w:t>Kohustuse võtmine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5C15E4" w:rsidRDefault="00062D71" w:rsidP="00CE4C64">
            <w:pPr>
              <w:pStyle w:val="Vahedeta1"/>
              <w:jc w:val="right"/>
              <w:rPr>
                <w:rFonts w:ascii="Trebuchet MS" w:eastAsia="Times New Roman" w:hAnsi="Trebuchet MS"/>
              </w:rPr>
            </w:pPr>
            <w:r w:rsidRPr="005C15E4">
              <w:rPr>
                <w:rFonts w:ascii="Trebuchet MS" w:eastAsia="Times New Roman" w:hAnsi="Trebuchet MS"/>
              </w:rPr>
              <w:t>1 200 000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62D71" w:rsidRPr="005C15E4" w:rsidRDefault="00062D71" w:rsidP="00CE4C64">
            <w:pPr>
              <w:pStyle w:val="Vahedeta1"/>
              <w:jc w:val="right"/>
              <w:rPr>
                <w:rFonts w:ascii="Trebuchet MS" w:eastAsia="Times New Roman" w:hAnsi="Trebuchet MS"/>
                <w:bCs/>
              </w:rPr>
            </w:pPr>
            <w:r w:rsidRPr="005C15E4">
              <w:rPr>
                <w:rFonts w:ascii="Trebuchet MS" w:eastAsia="Times New Roman" w:hAnsi="Trebuchet MS"/>
                <w:bCs/>
              </w:rPr>
              <w:t>1 100 000</w:t>
            </w:r>
          </w:p>
        </w:tc>
        <w:tc>
          <w:tcPr>
            <w:tcW w:w="1134" w:type="dxa"/>
            <w:tcBorders>
              <w:top w:val="single" w:sz="4" w:space="0" w:color="auto"/>
              <w:left w:val="nil"/>
              <w:bottom w:val="single" w:sz="4" w:space="0" w:color="auto"/>
              <w:right w:val="nil"/>
            </w:tcBorders>
            <w:shd w:val="clear" w:color="auto" w:fill="auto"/>
            <w:noWrap/>
            <w:vAlign w:val="bottom"/>
            <w:hideMark/>
          </w:tcPr>
          <w:p w:rsidR="00062D71" w:rsidRPr="005C15E4" w:rsidRDefault="00062D71" w:rsidP="00CE4C64">
            <w:pPr>
              <w:pStyle w:val="Vahedeta1"/>
              <w:jc w:val="right"/>
              <w:rPr>
                <w:rFonts w:ascii="Trebuchet MS" w:eastAsia="Times New Roman" w:hAnsi="Trebuchet MS"/>
                <w:bCs/>
              </w:rPr>
            </w:pPr>
            <w:r w:rsidRPr="005C15E4">
              <w:rPr>
                <w:rFonts w:ascii="Trebuchet MS" w:eastAsia="Times New Roman" w:hAnsi="Trebuchet MS"/>
                <w:bCs/>
              </w:rPr>
              <w:t>700 000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5C15E4" w:rsidRDefault="00062D71" w:rsidP="00CE4C64">
            <w:pPr>
              <w:pStyle w:val="Vahedeta1"/>
              <w:jc w:val="right"/>
              <w:rPr>
                <w:rFonts w:ascii="Trebuchet MS" w:eastAsia="Times New Roman" w:hAnsi="Trebuchet MS"/>
                <w:bCs/>
              </w:rPr>
            </w:pPr>
            <w:r w:rsidRPr="005C15E4">
              <w:rPr>
                <w:rFonts w:ascii="Trebuchet MS" w:eastAsia="Times New Roman" w:hAnsi="Trebuchet MS"/>
                <w:bCs/>
              </w:rPr>
              <w:t>800 000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62D71" w:rsidRPr="005C15E4" w:rsidRDefault="00062D71" w:rsidP="00CE4C64">
            <w:pPr>
              <w:pStyle w:val="Vahedeta1"/>
              <w:jc w:val="right"/>
              <w:rPr>
                <w:rFonts w:ascii="Trebuchet MS" w:eastAsia="Times New Roman" w:hAnsi="Trebuchet MS"/>
                <w:bCs/>
              </w:rPr>
            </w:pPr>
            <w:r w:rsidRPr="005C15E4">
              <w:rPr>
                <w:rFonts w:ascii="Trebuchet MS" w:eastAsia="Times New Roman" w:hAnsi="Trebuchet MS"/>
                <w:bCs/>
              </w:rPr>
              <w:t>0</w:t>
            </w:r>
          </w:p>
        </w:tc>
      </w:tr>
      <w:tr w:rsidR="00062D71" w:rsidRPr="005C15E4" w:rsidTr="00062D71">
        <w:trPr>
          <w:trHeight w:val="255"/>
        </w:trPr>
        <w:tc>
          <w:tcPr>
            <w:tcW w:w="32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5C15E4" w:rsidRDefault="00062D71" w:rsidP="005C15E4">
            <w:pPr>
              <w:pStyle w:val="Vahedeta1"/>
              <w:rPr>
                <w:rFonts w:ascii="Trebuchet MS" w:eastAsia="Times New Roman" w:hAnsi="Trebuchet MS"/>
              </w:rPr>
            </w:pPr>
            <w:r w:rsidRPr="005C15E4">
              <w:rPr>
                <w:rFonts w:ascii="Trebuchet MS" w:eastAsia="Times New Roman" w:hAnsi="Trebuchet MS"/>
              </w:rPr>
              <w:t>Kohustuste tasumine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5C15E4" w:rsidRDefault="00062D71" w:rsidP="00CE4C64">
            <w:pPr>
              <w:pStyle w:val="Vahedeta1"/>
              <w:jc w:val="right"/>
              <w:rPr>
                <w:rFonts w:ascii="Trebuchet MS" w:eastAsia="Times New Roman" w:hAnsi="Trebuchet MS"/>
              </w:rPr>
            </w:pPr>
            <w:r w:rsidRPr="005C15E4">
              <w:rPr>
                <w:rFonts w:ascii="Trebuchet MS" w:eastAsia="Times New Roman" w:hAnsi="Trebuchet MS"/>
              </w:rPr>
              <w:t>-319 000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62D71" w:rsidRPr="005C15E4" w:rsidRDefault="00062D71" w:rsidP="00CE4C64">
            <w:pPr>
              <w:pStyle w:val="Vahedeta1"/>
              <w:jc w:val="right"/>
              <w:rPr>
                <w:rFonts w:ascii="Trebuchet MS" w:eastAsia="Times New Roman" w:hAnsi="Trebuchet MS"/>
                <w:bCs/>
              </w:rPr>
            </w:pPr>
            <w:r w:rsidRPr="005C15E4">
              <w:rPr>
                <w:rFonts w:ascii="Trebuchet MS" w:eastAsia="Times New Roman" w:hAnsi="Trebuchet MS"/>
                <w:bCs/>
              </w:rPr>
              <w:t>-356 000</w:t>
            </w:r>
          </w:p>
        </w:tc>
        <w:tc>
          <w:tcPr>
            <w:tcW w:w="1134" w:type="dxa"/>
            <w:tcBorders>
              <w:top w:val="single" w:sz="4" w:space="0" w:color="auto"/>
              <w:left w:val="nil"/>
              <w:bottom w:val="single" w:sz="4" w:space="0" w:color="auto"/>
              <w:right w:val="nil"/>
            </w:tcBorders>
            <w:shd w:val="clear" w:color="auto" w:fill="auto"/>
            <w:noWrap/>
            <w:vAlign w:val="bottom"/>
            <w:hideMark/>
          </w:tcPr>
          <w:p w:rsidR="00062D71" w:rsidRPr="005C15E4" w:rsidRDefault="00062D71" w:rsidP="00CE4C64">
            <w:pPr>
              <w:pStyle w:val="Vahedeta1"/>
              <w:jc w:val="right"/>
              <w:rPr>
                <w:rFonts w:ascii="Trebuchet MS" w:eastAsia="Times New Roman" w:hAnsi="Trebuchet MS"/>
                <w:bCs/>
              </w:rPr>
            </w:pPr>
            <w:r w:rsidRPr="005C15E4">
              <w:rPr>
                <w:rFonts w:ascii="Trebuchet MS" w:eastAsia="Times New Roman" w:hAnsi="Trebuchet MS"/>
                <w:bCs/>
              </w:rPr>
              <w:t>-365 000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5C15E4" w:rsidRDefault="00062D71" w:rsidP="00CE4C64">
            <w:pPr>
              <w:pStyle w:val="Vahedeta1"/>
              <w:jc w:val="right"/>
              <w:rPr>
                <w:rFonts w:ascii="Trebuchet MS" w:eastAsia="Times New Roman" w:hAnsi="Trebuchet MS"/>
                <w:bCs/>
              </w:rPr>
            </w:pPr>
            <w:r w:rsidRPr="005C15E4">
              <w:rPr>
                <w:rFonts w:ascii="Trebuchet MS" w:eastAsia="Times New Roman" w:hAnsi="Trebuchet MS"/>
                <w:bCs/>
              </w:rPr>
              <w:t>-395 500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62D71" w:rsidRPr="005C15E4" w:rsidRDefault="00062D71" w:rsidP="00CE4C64">
            <w:pPr>
              <w:pStyle w:val="Vahedeta1"/>
              <w:jc w:val="right"/>
              <w:rPr>
                <w:rFonts w:ascii="Trebuchet MS" w:eastAsia="Times New Roman" w:hAnsi="Trebuchet MS"/>
                <w:bCs/>
              </w:rPr>
            </w:pPr>
            <w:r w:rsidRPr="005C15E4">
              <w:rPr>
                <w:rFonts w:ascii="Trebuchet MS" w:eastAsia="Times New Roman" w:hAnsi="Trebuchet MS"/>
                <w:bCs/>
              </w:rPr>
              <w:t>-440 000</w:t>
            </w:r>
          </w:p>
        </w:tc>
      </w:tr>
    </w:tbl>
    <w:p w:rsidR="00062D71" w:rsidRPr="005C15E4" w:rsidRDefault="00062D71" w:rsidP="005C15E4">
      <w:pPr>
        <w:pStyle w:val="Vahedeta1"/>
        <w:rPr>
          <w:rFonts w:ascii="Trebuchet MS" w:hAnsi="Trebuchet MS"/>
        </w:rPr>
      </w:pPr>
    </w:p>
    <w:p w:rsidR="00062D71" w:rsidRPr="00062D71" w:rsidRDefault="00062D71" w:rsidP="00062D71">
      <w:pPr>
        <w:jc w:val="both"/>
        <w:rPr>
          <w:rFonts w:ascii="Trebuchet MS" w:hAnsi="Trebuchet MS"/>
          <w:sz w:val="24"/>
          <w:szCs w:val="24"/>
        </w:rPr>
      </w:pPr>
      <w:r w:rsidRPr="00062D71">
        <w:rPr>
          <w:rFonts w:ascii="Trebuchet MS" w:hAnsi="Trebuchet MS"/>
          <w:sz w:val="24"/>
          <w:szCs w:val="24"/>
        </w:rPr>
        <w:t xml:space="preserve">Finantseerimistegevusega tagatakse investeerimistegevuse rahastamine. Arvestama peab seda, et </w:t>
      </w:r>
      <w:r w:rsidR="00720549">
        <w:rPr>
          <w:rFonts w:ascii="Trebuchet MS" w:hAnsi="Trebuchet MS"/>
          <w:sz w:val="24"/>
          <w:szCs w:val="24"/>
        </w:rPr>
        <w:t xml:space="preserve">valla </w:t>
      </w:r>
      <w:r w:rsidRPr="00062D71">
        <w:rPr>
          <w:rFonts w:ascii="Trebuchet MS" w:hAnsi="Trebuchet MS"/>
          <w:sz w:val="24"/>
          <w:szCs w:val="24"/>
        </w:rPr>
        <w:t xml:space="preserve">võlakoormus hoitakse </w:t>
      </w:r>
      <w:r w:rsidR="00720549">
        <w:rPr>
          <w:rFonts w:ascii="Trebuchet MS" w:hAnsi="Trebuchet MS"/>
          <w:sz w:val="24"/>
          <w:szCs w:val="24"/>
        </w:rPr>
        <w:t xml:space="preserve">seadusega </w:t>
      </w:r>
      <w:r w:rsidRPr="00062D71">
        <w:rPr>
          <w:rFonts w:ascii="Trebuchet MS" w:hAnsi="Trebuchet MS"/>
          <w:sz w:val="24"/>
          <w:szCs w:val="24"/>
        </w:rPr>
        <w:t xml:space="preserve">lubatud määral ja tagatakse olemasolevate maksekohustuste täitmine. </w:t>
      </w:r>
    </w:p>
    <w:p w:rsidR="00062D71" w:rsidRPr="00062D71" w:rsidRDefault="00062D71" w:rsidP="00720549">
      <w:pPr>
        <w:jc w:val="both"/>
        <w:rPr>
          <w:rFonts w:ascii="Trebuchet MS" w:hAnsi="Trebuchet MS"/>
          <w:sz w:val="24"/>
          <w:szCs w:val="24"/>
        </w:rPr>
      </w:pPr>
      <w:r w:rsidRPr="00062D71">
        <w:rPr>
          <w:rFonts w:ascii="Trebuchet MS" w:hAnsi="Trebuchet MS"/>
          <w:sz w:val="24"/>
          <w:szCs w:val="24"/>
        </w:rPr>
        <w:t>2018.</w:t>
      </w:r>
      <w:r w:rsidR="00720549">
        <w:rPr>
          <w:rFonts w:ascii="Trebuchet MS" w:hAnsi="Trebuchet MS"/>
          <w:sz w:val="24"/>
          <w:szCs w:val="24"/>
        </w:rPr>
        <w:t xml:space="preserve"> </w:t>
      </w:r>
      <w:r w:rsidRPr="00062D71">
        <w:rPr>
          <w:rFonts w:ascii="Trebuchet MS" w:hAnsi="Trebuchet MS"/>
          <w:sz w:val="24"/>
          <w:szCs w:val="24"/>
        </w:rPr>
        <w:t>a</w:t>
      </w:r>
      <w:r w:rsidR="00720549">
        <w:rPr>
          <w:rFonts w:ascii="Trebuchet MS" w:hAnsi="Trebuchet MS"/>
          <w:sz w:val="24"/>
          <w:szCs w:val="24"/>
        </w:rPr>
        <w:t>asta</w:t>
      </w:r>
      <w:r w:rsidRPr="00062D71">
        <w:rPr>
          <w:rFonts w:ascii="Trebuchet MS" w:hAnsi="Trebuchet MS"/>
          <w:sz w:val="24"/>
          <w:szCs w:val="24"/>
        </w:rPr>
        <w:t xml:space="preserve"> lõpu seisuga on </w:t>
      </w:r>
      <w:r w:rsidR="00720549">
        <w:rPr>
          <w:rFonts w:ascii="Trebuchet MS" w:hAnsi="Trebuchet MS"/>
          <w:sz w:val="24"/>
          <w:szCs w:val="24"/>
        </w:rPr>
        <w:t xml:space="preserve">Tõrva </w:t>
      </w:r>
      <w:r w:rsidRPr="00062D71">
        <w:rPr>
          <w:rFonts w:ascii="Trebuchet MS" w:hAnsi="Trebuchet MS"/>
          <w:sz w:val="24"/>
          <w:szCs w:val="24"/>
        </w:rPr>
        <w:t>valla võlakohustuse maht 3 098 tuh</w:t>
      </w:r>
      <w:r w:rsidR="00720549">
        <w:rPr>
          <w:rFonts w:ascii="Trebuchet MS" w:hAnsi="Trebuchet MS"/>
          <w:sz w:val="24"/>
          <w:szCs w:val="24"/>
        </w:rPr>
        <w:t>at</w:t>
      </w:r>
      <w:r w:rsidRPr="00062D71">
        <w:rPr>
          <w:rFonts w:ascii="Trebuchet MS" w:hAnsi="Trebuchet MS"/>
          <w:sz w:val="24"/>
          <w:szCs w:val="24"/>
        </w:rPr>
        <w:t xml:space="preserve"> eurot. Aastatel 2020 – 2022 on planeeritud võtta laenu juurde investeerimistegevuse katteks. 20</w:t>
      </w:r>
      <w:r w:rsidR="00720549">
        <w:rPr>
          <w:rFonts w:ascii="Trebuchet MS" w:hAnsi="Trebuchet MS"/>
          <w:sz w:val="24"/>
          <w:szCs w:val="24"/>
        </w:rPr>
        <w:t>2</w:t>
      </w:r>
      <w:r w:rsidRPr="00062D71">
        <w:rPr>
          <w:rFonts w:ascii="Trebuchet MS" w:hAnsi="Trebuchet MS"/>
          <w:sz w:val="24"/>
          <w:szCs w:val="24"/>
        </w:rPr>
        <w:t>3.</w:t>
      </w:r>
      <w:r w:rsidR="00720549">
        <w:rPr>
          <w:rFonts w:ascii="Trebuchet MS" w:hAnsi="Trebuchet MS"/>
          <w:sz w:val="24"/>
          <w:szCs w:val="24"/>
        </w:rPr>
        <w:t xml:space="preserve"> </w:t>
      </w:r>
      <w:r w:rsidRPr="00062D71">
        <w:rPr>
          <w:rFonts w:ascii="Trebuchet MS" w:hAnsi="Trebuchet MS"/>
          <w:sz w:val="24"/>
          <w:szCs w:val="24"/>
        </w:rPr>
        <w:t>a</w:t>
      </w:r>
      <w:r w:rsidR="00720549">
        <w:rPr>
          <w:rFonts w:ascii="Trebuchet MS" w:hAnsi="Trebuchet MS"/>
          <w:sz w:val="24"/>
          <w:szCs w:val="24"/>
        </w:rPr>
        <w:t>asta</w:t>
      </w:r>
      <w:r w:rsidRPr="00062D71">
        <w:rPr>
          <w:rFonts w:ascii="Trebuchet MS" w:hAnsi="Trebuchet MS"/>
          <w:sz w:val="24"/>
          <w:szCs w:val="24"/>
        </w:rPr>
        <w:t xml:space="preserve"> lõpu seisuga on võlakoormuse maht 5 030 tuh eurot, mis on ka peaaegu maksimaalne laenukoormus valla tulusid ja kulusid arvestades</w:t>
      </w:r>
      <w:r w:rsidR="00720549">
        <w:rPr>
          <w:rFonts w:ascii="Trebuchet MS" w:hAnsi="Trebuchet MS"/>
          <w:sz w:val="24"/>
          <w:szCs w:val="24"/>
        </w:rPr>
        <w:t xml:space="preserve"> (joonis 12)</w:t>
      </w:r>
      <w:r w:rsidRPr="00062D71">
        <w:rPr>
          <w:rFonts w:ascii="Trebuchet MS" w:hAnsi="Trebuchet MS"/>
          <w:sz w:val="24"/>
          <w:szCs w:val="24"/>
        </w:rPr>
        <w:t>.</w:t>
      </w:r>
    </w:p>
    <w:p w:rsidR="00062D71" w:rsidRPr="00062D71" w:rsidRDefault="00062D71" w:rsidP="00720549">
      <w:pPr>
        <w:jc w:val="center"/>
        <w:rPr>
          <w:rFonts w:ascii="Trebuchet MS" w:hAnsi="Trebuchet MS"/>
          <w:b/>
          <w:sz w:val="24"/>
          <w:szCs w:val="24"/>
        </w:rPr>
      </w:pPr>
      <w:r w:rsidRPr="00062D71">
        <w:rPr>
          <w:rFonts w:ascii="Trebuchet MS" w:hAnsi="Trebuchet MS"/>
          <w:noProof/>
          <w:sz w:val="24"/>
          <w:szCs w:val="24"/>
        </w:rPr>
        <w:lastRenderedPageBreak/>
        <w:drawing>
          <wp:inline distT="0" distB="0" distL="0" distR="0">
            <wp:extent cx="4293117" cy="2225216"/>
            <wp:effectExtent l="0" t="0" r="12700" b="3810"/>
            <wp:docPr id="10" name="Diagramm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678CD" w:rsidRDefault="00884D89" w:rsidP="00062D71">
      <w:pPr>
        <w:rPr>
          <w:rFonts w:ascii="Trebuchet MS" w:hAnsi="Trebuchet MS"/>
          <w:b/>
        </w:rPr>
      </w:pPr>
      <w:r w:rsidRPr="00720549">
        <w:rPr>
          <w:rFonts w:ascii="Trebuchet MS" w:hAnsi="Trebuchet MS"/>
          <w:b/>
        </w:rPr>
        <w:t>Joonis 12.</w:t>
      </w:r>
      <w:r w:rsidR="00720549" w:rsidRPr="00720549">
        <w:rPr>
          <w:rFonts w:ascii="Trebuchet MS" w:hAnsi="Trebuchet MS"/>
          <w:b/>
        </w:rPr>
        <w:t xml:space="preserve"> Tõrva valla laenukoormuse prognoos 2019-2023</w:t>
      </w:r>
    </w:p>
    <w:p w:rsidR="00EF5834" w:rsidRDefault="00EF5834" w:rsidP="00EF5834">
      <w:pPr>
        <w:pStyle w:val="Pealkiri2"/>
        <w:rPr>
          <w:rFonts w:ascii="Trebuchet MS" w:hAnsi="Trebuchet MS"/>
          <w:color w:val="1F497D" w:themeColor="text2"/>
          <w:u w:val="none"/>
        </w:rPr>
      </w:pPr>
      <w:bookmarkStart w:id="37" w:name="_Toc522211040"/>
      <w:r>
        <w:rPr>
          <w:rFonts w:ascii="Trebuchet MS" w:hAnsi="Trebuchet MS"/>
          <w:color w:val="1F497D" w:themeColor="text2"/>
          <w:u w:val="none"/>
        </w:rPr>
        <w:t>8.</w:t>
      </w:r>
      <w:r w:rsidR="00EC147E">
        <w:rPr>
          <w:rFonts w:ascii="Trebuchet MS" w:hAnsi="Trebuchet MS"/>
          <w:color w:val="1F497D" w:themeColor="text2"/>
          <w:u w:val="none"/>
        </w:rPr>
        <w:t>9</w:t>
      </w:r>
      <w:r>
        <w:rPr>
          <w:rFonts w:ascii="Trebuchet MS" w:hAnsi="Trebuchet MS"/>
          <w:color w:val="1F497D" w:themeColor="text2"/>
          <w:u w:val="none"/>
        </w:rPr>
        <w:t xml:space="preserve"> Sõltuvate üksuste finantstegevuse ülevaade ja prognoos</w:t>
      </w:r>
      <w:bookmarkEnd w:id="37"/>
    </w:p>
    <w:p w:rsidR="007678CD" w:rsidRPr="00720549" w:rsidRDefault="007678CD" w:rsidP="004A1B47">
      <w:pPr>
        <w:pStyle w:val="Vahedeta"/>
      </w:pPr>
    </w:p>
    <w:p w:rsidR="00062D71" w:rsidRPr="00062D71" w:rsidRDefault="00062D71" w:rsidP="00062D71">
      <w:pPr>
        <w:spacing w:line="240" w:lineRule="auto"/>
        <w:jc w:val="both"/>
        <w:rPr>
          <w:rFonts w:ascii="Trebuchet MS" w:hAnsi="Trebuchet MS"/>
          <w:sz w:val="24"/>
          <w:szCs w:val="24"/>
        </w:rPr>
      </w:pPr>
      <w:r w:rsidRPr="00062D71">
        <w:rPr>
          <w:rFonts w:ascii="Trebuchet MS" w:hAnsi="Trebuchet MS"/>
          <w:sz w:val="24"/>
          <w:szCs w:val="24"/>
        </w:rPr>
        <w:t xml:space="preserve">Eelarvestrateegia koostamisel on arvestatud Tõrva valla sõltuvate üksustena OÜ Tõrva Tervisekeskuse ja SA Tõrva Haigla finantsnäitajaid. </w:t>
      </w:r>
      <w:r w:rsidRPr="00062D71">
        <w:rPr>
          <w:rFonts w:ascii="Trebuchet MS" w:hAnsi="Trebuchet MS"/>
          <w:b/>
          <w:sz w:val="24"/>
          <w:szCs w:val="24"/>
        </w:rPr>
        <w:t>OÜ Tõrva Tervisekeskuse</w:t>
      </w:r>
      <w:r w:rsidRPr="00062D71">
        <w:rPr>
          <w:rFonts w:ascii="Trebuchet MS" w:hAnsi="Trebuchet MS"/>
          <w:sz w:val="24"/>
          <w:szCs w:val="24"/>
        </w:rPr>
        <w:t xml:space="preserve"> peamiseks teenuse osutamise liigiks on kiirabiteenus (leping kuni 2018.a. lõpuni) ning muude tervishoiualaste teenuste osutamine (koolitervishoid, ambulatoorne hooldusravi ning radioloogiateenuse osutamine). Samuti saab OÜ Tõrva Terviskeskus renditulu ruumide </w:t>
      </w:r>
      <w:r w:rsidR="00720549">
        <w:rPr>
          <w:rFonts w:ascii="Trebuchet MS" w:hAnsi="Trebuchet MS"/>
          <w:sz w:val="24"/>
          <w:szCs w:val="24"/>
        </w:rPr>
        <w:t>väljaüürimisest</w:t>
      </w:r>
      <w:r w:rsidRPr="00062D71">
        <w:rPr>
          <w:rFonts w:ascii="Trebuchet MS" w:hAnsi="Trebuchet MS"/>
          <w:sz w:val="24"/>
          <w:szCs w:val="24"/>
        </w:rPr>
        <w:t>.</w:t>
      </w:r>
    </w:p>
    <w:p w:rsidR="00062D71" w:rsidRDefault="00062D71" w:rsidP="00062D71">
      <w:pPr>
        <w:spacing w:line="240" w:lineRule="auto"/>
        <w:jc w:val="both"/>
        <w:rPr>
          <w:rFonts w:ascii="Trebuchet MS" w:hAnsi="Trebuchet MS"/>
          <w:sz w:val="24"/>
          <w:szCs w:val="24"/>
        </w:rPr>
      </w:pPr>
      <w:r w:rsidRPr="00062D71">
        <w:rPr>
          <w:rFonts w:ascii="Trebuchet MS" w:hAnsi="Trebuchet MS"/>
          <w:sz w:val="24"/>
          <w:szCs w:val="24"/>
        </w:rPr>
        <w:t>2019.</w:t>
      </w:r>
      <w:r w:rsidR="00720549">
        <w:rPr>
          <w:rFonts w:ascii="Trebuchet MS" w:hAnsi="Trebuchet MS"/>
          <w:sz w:val="24"/>
          <w:szCs w:val="24"/>
        </w:rPr>
        <w:t xml:space="preserve"> </w:t>
      </w:r>
      <w:r w:rsidRPr="00062D71">
        <w:rPr>
          <w:rFonts w:ascii="Trebuchet MS" w:hAnsi="Trebuchet MS"/>
          <w:sz w:val="24"/>
          <w:szCs w:val="24"/>
        </w:rPr>
        <w:t>a</w:t>
      </w:r>
      <w:r w:rsidR="00720549">
        <w:rPr>
          <w:rFonts w:ascii="Trebuchet MS" w:hAnsi="Trebuchet MS"/>
          <w:sz w:val="24"/>
          <w:szCs w:val="24"/>
        </w:rPr>
        <w:t>astal</w:t>
      </w:r>
      <w:r w:rsidRPr="00062D71">
        <w:rPr>
          <w:rFonts w:ascii="Trebuchet MS" w:hAnsi="Trebuchet MS"/>
          <w:sz w:val="24"/>
          <w:szCs w:val="24"/>
        </w:rPr>
        <w:t xml:space="preserve"> on planeeritud esmatasandi tervisekeskuste investeeringute kava raames rekonstrueerida hoone perearstidele. Investeeringu suurus on ca 1 milj</w:t>
      </w:r>
      <w:r w:rsidR="00720549">
        <w:rPr>
          <w:rFonts w:ascii="Trebuchet MS" w:hAnsi="Trebuchet MS"/>
          <w:sz w:val="24"/>
          <w:szCs w:val="24"/>
        </w:rPr>
        <w:t>onit</w:t>
      </w:r>
      <w:r w:rsidRPr="00062D71">
        <w:rPr>
          <w:rFonts w:ascii="Trebuchet MS" w:hAnsi="Trebuchet MS"/>
          <w:sz w:val="24"/>
          <w:szCs w:val="24"/>
        </w:rPr>
        <w:t xml:space="preserve"> eurot, millest Euroopa Liidu fondidest saadav toetus on 583 tuh</w:t>
      </w:r>
      <w:r w:rsidR="00720549">
        <w:rPr>
          <w:rFonts w:ascii="Trebuchet MS" w:hAnsi="Trebuchet MS"/>
          <w:sz w:val="24"/>
          <w:szCs w:val="24"/>
        </w:rPr>
        <w:t>at</w:t>
      </w:r>
      <w:r w:rsidRPr="00062D71">
        <w:rPr>
          <w:rFonts w:ascii="Trebuchet MS" w:hAnsi="Trebuchet MS"/>
          <w:sz w:val="24"/>
          <w:szCs w:val="24"/>
        </w:rPr>
        <w:t xml:space="preserve"> eurot. Omaosalus kaetakse asutuse vabade vahendite arvelt ning planeeritakse võtta ka pangalaen</w:t>
      </w:r>
      <w:r w:rsidR="00720549">
        <w:rPr>
          <w:rFonts w:ascii="Trebuchet MS" w:hAnsi="Trebuchet MS"/>
          <w:sz w:val="24"/>
          <w:szCs w:val="24"/>
        </w:rPr>
        <w:t xml:space="preserve"> (tabel 13)</w:t>
      </w:r>
      <w:r w:rsidRPr="00062D71">
        <w:rPr>
          <w:rFonts w:ascii="Trebuchet MS" w:hAnsi="Trebuchet MS"/>
          <w:sz w:val="24"/>
          <w:szCs w:val="24"/>
        </w:rPr>
        <w:t>.</w:t>
      </w:r>
    </w:p>
    <w:p w:rsidR="006517D3" w:rsidRPr="005C15E4" w:rsidRDefault="006517D3" w:rsidP="005C15E4">
      <w:pPr>
        <w:pStyle w:val="Vahedeta1"/>
        <w:rPr>
          <w:rFonts w:ascii="Trebuchet MS" w:hAnsi="Trebuchet MS"/>
          <w:b/>
        </w:rPr>
      </w:pPr>
      <w:r w:rsidRPr="005C15E4">
        <w:rPr>
          <w:rFonts w:ascii="Trebuchet MS" w:hAnsi="Trebuchet MS"/>
          <w:b/>
        </w:rPr>
        <w:t>Tabel 13.</w:t>
      </w:r>
      <w:r w:rsidR="00720549" w:rsidRPr="005C15E4">
        <w:rPr>
          <w:rFonts w:ascii="Trebuchet MS" w:hAnsi="Trebuchet MS"/>
          <w:b/>
        </w:rPr>
        <w:t xml:space="preserve"> OÜ Tõrva Tervisekeskus põhitegevuse kulude ja tulude prognoos 2019-2023</w:t>
      </w:r>
    </w:p>
    <w:tbl>
      <w:tblPr>
        <w:tblW w:w="9346" w:type="dxa"/>
        <w:tblCellMar>
          <w:left w:w="70" w:type="dxa"/>
          <w:right w:w="70" w:type="dxa"/>
        </w:tblCellMar>
        <w:tblLook w:val="04A0" w:firstRow="1" w:lastRow="0" w:firstColumn="1" w:lastColumn="0" w:noHBand="0" w:noVBand="1"/>
      </w:tblPr>
      <w:tblGrid>
        <w:gridCol w:w="3040"/>
        <w:gridCol w:w="1137"/>
        <w:gridCol w:w="1081"/>
        <w:gridCol w:w="1022"/>
        <w:gridCol w:w="1022"/>
        <w:gridCol w:w="1022"/>
        <w:gridCol w:w="1022"/>
      </w:tblGrid>
      <w:tr w:rsidR="00062D71" w:rsidRPr="005C15E4" w:rsidTr="00720549">
        <w:trPr>
          <w:trHeight w:val="765"/>
        </w:trPr>
        <w:tc>
          <w:tcPr>
            <w:tcW w:w="3040" w:type="dxa"/>
            <w:tcBorders>
              <w:top w:val="single" w:sz="8" w:space="0" w:color="auto"/>
              <w:left w:val="single" w:sz="8" w:space="0" w:color="auto"/>
              <w:bottom w:val="single" w:sz="4" w:space="0" w:color="auto"/>
              <w:right w:val="single" w:sz="4" w:space="0" w:color="auto"/>
            </w:tcBorders>
            <w:shd w:val="clear" w:color="auto" w:fill="EEECE1" w:themeFill="background2"/>
            <w:vAlign w:val="bottom"/>
            <w:hideMark/>
          </w:tcPr>
          <w:p w:rsidR="00062D71" w:rsidRPr="005C15E4" w:rsidRDefault="00062D71" w:rsidP="005C15E4">
            <w:pPr>
              <w:pStyle w:val="Vahedeta1"/>
              <w:rPr>
                <w:rFonts w:ascii="Trebuchet MS" w:eastAsia="Times New Roman" w:hAnsi="Trebuchet MS"/>
                <w:bCs/>
              </w:rPr>
            </w:pPr>
            <w:r w:rsidRPr="005C15E4">
              <w:rPr>
                <w:rFonts w:ascii="Trebuchet MS" w:eastAsia="Times New Roman" w:hAnsi="Trebuchet MS"/>
                <w:bCs/>
              </w:rPr>
              <w:t>OÜ Tõrva Tervisekeskus</w:t>
            </w:r>
          </w:p>
        </w:tc>
        <w:tc>
          <w:tcPr>
            <w:tcW w:w="1137" w:type="dxa"/>
            <w:tcBorders>
              <w:top w:val="single" w:sz="8" w:space="0" w:color="auto"/>
              <w:left w:val="nil"/>
              <w:bottom w:val="single" w:sz="8" w:space="0" w:color="auto"/>
              <w:right w:val="single" w:sz="4" w:space="0" w:color="auto"/>
            </w:tcBorders>
            <w:shd w:val="clear" w:color="auto" w:fill="EEECE1" w:themeFill="background2"/>
            <w:vAlign w:val="bottom"/>
            <w:hideMark/>
          </w:tcPr>
          <w:p w:rsidR="00062D71" w:rsidRPr="005C15E4" w:rsidRDefault="00062D71" w:rsidP="005C15E4">
            <w:pPr>
              <w:pStyle w:val="Vahedeta1"/>
              <w:rPr>
                <w:rFonts w:ascii="Trebuchet MS" w:eastAsia="Times New Roman" w:hAnsi="Trebuchet MS"/>
                <w:bCs/>
              </w:rPr>
            </w:pPr>
            <w:r w:rsidRPr="005C15E4">
              <w:rPr>
                <w:rFonts w:ascii="Trebuchet MS" w:eastAsia="Times New Roman" w:hAnsi="Trebuchet MS"/>
                <w:bCs/>
              </w:rPr>
              <w:t>2018 eeldatav täitmine</w:t>
            </w:r>
          </w:p>
        </w:tc>
        <w:tc>
          <w:tcPr>
            <w:tcW w:w="1081" w:type="dxa"/>
            <w:tcBorders>
              <w:top w:val="single" w:sz="8" w:space="0" w:color="auto"/>
              <w:left w:val="nil"/>
              <w:bottom w:val="single" w:sz="8" w:space="0" w:color="auto"/>
              <w:right w:val="single" w:sz="4" w:space="0" w:color="auto"/>
            </w:tcBorders>
            <w:shd w:val="clear" w:color="auto" w:fill="EEECE1" w:themeFill="background2"/>
            <w:vAlign w:val="bottom"/>
            <w:hideMark/>
          </w:tcPr>
          <w:p w:rsidR="00062D71" w:rsidRPr="005C15E4" w:rsidRDefault="00062D71" w:rsidP="005C15E4">
            <w:pPr>
              <w:pStyle w:val="Vahedeta1"/>
              <w:rPr>
                <w:rFonts w:ascii="Trebuchet MS" w:eastAsia="Times New Roman" w:hAnsi="Trebuchet MS"/>
                <w:bCs/>
              </w:rPr>
            </w:pPr>
            <w:r w:rsidRPr="005C15E4">
              <w:rPr>
                <w:rFonts w:ascii="Trebuchet MS" w:eastAsia="Times New Roman" w:hAnsi="Trebuchet MS"/>
                <w:bCs/>
              </w:rPr>
              <w:t xml:space="preserve">2019 prognoos </w:t>
            </w:r>
          </w:p>
        </w:tc>
        <w:tc>
          <w:tcPr>
            <w:tcW w:w="1022" w:type="dxa"/>
            <w:tcBorders>
              <w:top w:val="single" w:sz="8" w:space="0" w:color="auto"/>
              <w:left w:val="nil"/>
              <w:bottom w:val="single" w:sz="8" w:space="0" w:color="auto"/>
              <w:right w:val="single" w:sz="4" w:space="0" w:color="auto"/>
            </w:tcBorders>
            <w:shd w:val="clear" w:color="auto" w:fill="EEECE1" w:themeFill="background2"/>
            <w:vAlign w:val="bottom"/>
            <w:hideMark/>
          </w:tcPr>
          <w:p w:rsidR="00062D71" w:rsidRPr="005C15E4" w:rsidRDefault="00062D71" w:rsidP="005C15E4">
            <w:pPr>
              <w:pStyle w:val="Vahedeta1"/>
              <w:rPr>
                <w:rFonts w:ascii="Trebuchet MS" w:eastAsia="Times New Roman" w:hAnsi="Trebuchet MS"/>
                <w:bCs/>
              </w:rPr>
            </w:pPr>
            <w:r w:rsidRPr="005C15E4">
              <w:rPr>
                <w:rFonts w:ascii="Trebuchet MS" w:eastAsia="Times New Roman" w:hAnsi="Trebuchet MS"/>
                <w:bCs/>
              </w:rPr>
              <w:t xml:space="preserve">2020 prognoos  </w:t>
            </w:r>
          </w:p>
        </w:tc>
        <w:tc>
          <w:tcPr>
            <w:tcW w:w="1022" w:type="dxa"/>
            <w:tcBorders>
              <w:top w:val="single" w:sz="8" w:space="0" w:color="auto"/>
              <w:left w:val="nil"/>
              <w:bottom w:val="single" w:sz="8" w:space="0" w:color="auto"/>
              <w:right w:val="single" w:sz="4" w:space="0" w:color="auto"/>
            </w:tcBorders>
            <w:shd w:val="clear" w:color="auto" w:fill="EEECE1" w:themeFill="background2"/>
            <w:vAlign w:val="bottom"/>
            <w:hideMark/>
          </w:tcPr>
          <w:p w:rsidR="00062D71" w:rsidRPr="005C15E4" w:rsidRDefault="00062D71" w:rsidP="005C15E4">
            <w:pPr>
              <w:pStyle w:val="Vahedeta1"/>
              <w:rPr>
                <w:rFonts w:ascii="Trebuchet MS" w:eastAsia="Times New Roman" w:hAnsi="Trebuchet MS"/>
                <w:bCs/>
              </w:rPr>
            </w:pPr>
            <w:r w:rsidRPr="005C15E4">
              <w:rPr>
                <w:rFonts w:ascii="Trebuchet MS" w:eastAsia="Times New Roman" w:hAnsi="Trebuchet MS"/>
                <w:bCs/>
              </w:rPr>
              <w:t>2021 prognoos</w:t>
            </w:r>
          </w:p>
        </w:tc>
        <w:tc>
          <w:tcPr>
            <w:tcW w:w="1022" w:type="dxa"/>
            <w:tcBorders>
              <w:top w:val="single" w:sz="8" w:space="0" w:color="auto"/>
              <w:left w:val="nil"/>
              <w:bottom w:val="single" w:sz="8" w:space="0" w:color="auto"/>
              <w:right w:val="single" w:sz="8" w:space="0" w:color="auto"/>
            </w:tcBorders>
            <w:shd w:val="clear" w:color="auto" w:fill="EEECE1" w:themeFill="background2"/>
            <w:vAlign w:val="bottom"/>
            <w:hideMark/>
          </w:tcPr>
          <w:p w:rsidR="00062D71" w:rsidRPr="005C15E4" w:rsidRDefault="00062D71" w:rsidP="005C15E4">
            <w:pPr>
              <w:pStyle w:val="Vahedeta1"/>
              <w:rPr>
                <w:rFonts w:ascii="Trebuchet MS" w:eastAsia="Times New Roman" w:hAnsi="Trebuchet MS"/>
                <w:bCs/>
              </w:rPr>
            </w:pPr>
            <w:r w:rsidRPr="005C15E4">
              <w:rPr>
                <w:rFonts w:ascii="Trebuchet MS" w:eastAsia="Times New Roman" w:hAnsi="Trebuchet MS"/>
                <w:bCs/>
              </w:rPr>
              <w:t xml:space="preserve">2022 prognoos  </w:t>
            </w:r>
          </w:p>
        </w:tc>
        <w:tc>
          <w:tcPr>
            <w:tcW w:w="1022" w:type="dxa"/>
            <w:tcBorders>
              <w:top w:val="single" w:sz="8" w:space="0" w:color="auto"/>
              <w:left w:val="single" w:sz="4" w:space="0" w:color="auto"/>
              <w:bottom w:val="single" w:sz="8" w:space="0" w:color="auto"/>
              <w:right w:val="single" w:sz="8" w:space="0" w:color="auto"/>
            </w:tcBorders>
            <w:shd w:val="clear" w:color="auto" w:fill="EEECE1" w:themeFill="background2"/>
            <w:vAlign w:val="bottom"/>
            <w:hideMark/>
          </w:tcPr>
          <w:p w:rsidR="00062D71" w:rsidRPr="005C15E4" w:rsidRDefault="00062D71" w:rsidP="005C15E4">
            <w:pPr>
              <w:pStyle w:val="Vahedeta1"/>
              <w:rPr>
                <w:rFonts w:ascii="Trebuchet MS" w:eastAsia="Times New Roman" w:hAnsi="Trebuchet MS"/>
                <w:bCs/>
              </w:rPr>
            </w:pPr>
            <w:r w:rsidRPr="005C15E4">
              <w:rPr>
                <w:rFonts w:ascii="Trebuchet MS" w:eastAsia="Times New Roman" w:hAnsi="Trebuchet MS"/>
                <w:bCs/>
              </w:rPr>
              <w:t>2023 prognoos</w:t>
            </w:r>
          </w:p>
        </w:tc>
      </w:tr>
      <w:tr w:rsidR="00062D71" w:rsidRPr="005C15E4" w:rsidTr="00720549">
        <w:trPr>
          <w:trHeight w:val="300"/>
        </w:trPr>
        <w:tc>
          <w:tcPr>
            <w:tcW w:w="3040" w:type="dxa"/>
            <w:tcBorders>
              <w:top w:val="nil"/>
              <w:left w:val="single" w:sz="8" w:space="0" w:color="auto"/>
              <w:bottom w:val="single" w:sz="4" w:space="0" w:color="auto"/>
              <w:right w:val="single" w:sz="4" w:space="0" w:color="auto"/>
            </w:tcBorders>
            <w:shd w:val="clear" w:color="auto" w:fill="auto"/>
            <w:noWrap/>
            <w:vAlign w:val="center"/>
            <w:hideMark/>
          </w:tcPr>
          <w:p w:rsidR="00062D71" w:rsidRPr="005C15E4" w:rsidRDefault="00062D71" w:rsidP="005C15E4">
            <w:pPr>
              <w:pStyle w:val="Vahedeta1"/>
              <w:rPr>
                <w:rFonts w:ascii="Trebuchet MS" w:hAnsi="Trebuchet MS" w:cstheme="minorHAnsi"/>
              </w:rPr>
            </w:pPr>
            <w:r w:rsidRPr="005C15E4">
              <w:rPr>
                <w:rFonts w:ascii="Trebuchet MS" w:hAnsi="Trebuchet MS" w:cstheme="minorHAnsi"/>
              </w:rPr>
              <w:t>Põhitegevuse tulud kokku (+)</w:t>
            </w:r>
          </w:p>
        </w:tc>
        <w:tc>
          <w:tcPr>
            <w:tcW w:w="1137" w:type="dxa"/>
            <w:tcBorders>
              <w:top w:val="single" w:sz="4" w:space="0" w:color="auto"/>
              <w:left w:val="nil"/>
              <w:bottom w:val="single" w:sz="4" w:space="0" w:color="auto"/>
              <w:right w:val="single" w:sz="4" w:space="0" w:color="auto"/>
            </w:tcBorders>
            <w:shd w:val="clear" w:color="auto" w:fill="auto"/>
            <w:vAlign w:val="bottom"/>
            <w:hideMark/>
          </w:tcPr>
          <w:p w:rsidR="00062D71" w:rsidRPr="005C15E4" w:rsidRDefault="00062D71" w:rsidP="002B7E5B">
            <w:pPr>
              <w:pStyle w:val="Vahedeta1"/>
              <w:jc w:val="right"/>
              <w:rPr>
                <w:rFonts w:ascii="Trebuchet MS" w:hAnsi="Trebuchet MS" w:cstheme="minorHAnsi"/>
              </w:rPr>
            </w:pPr>
            <w:r w:rsidRPr="005C15E4">
              <w:rPr>
                <w:rFonts w:ascii="Trebuchet MS" w:hAnsi="Trebuchet MS" w:cstheme="minorHAnsi"/>
              </w:rPr>
              <w:t>1 375 000</w:t>
            </w:r>
          </w:p>
        </w:tc>
        <w:tc>
          <w:tcPr>
            <w:tcW w:w="1081" w:type="dxa"/>
            <w:tcBorders>
              <w:top w:val="single" w:sz="4" w:space="0" w:color="auto"/>
              <w:left w:val="nil"/>
              <w:bottom w:val="single" w:sz="4" w:space="0" w:color="auto"/>
              <w:right w:val="single" w:sz="4" w:space="0" w:color="auto"/>
            </w:tcBorders>
            <w:shd w:val="clear" w:color="auto" w:fill="auto"/>
            <w:vAlign w:val="bottom"/>
            <w:hideMark/>
          </w:tcPr>
          <w:p w:rsidR="00062D71" w:rsidRPr="005C15E4" w:rsidRDefault="00062D71" w:rsidP="002B7E5B">
            <w:pPr>
              <w:pStyle w:val="Vahedeta1"/>
              <w:jc w:val="right"/>
              <w:rPr>
                <w:rFonts w:ascii="Trebuchet MS" w:hAnsi="Trebuchet MS" w:cstheme="minorHAnsi"/>
              </w:rPr>
            </w:pPr>
            <w:r w:rsidRPr="005C15E4">
              <w:rPr>
                <w:rFonts w:ascii="Trebuchet MS" w:hAnsi="Trebuchet MS" w:cstheme="minorHAnsi"/>
              </w:rPr>
              <w:t>150 000</w:t>
            </w:r>
          </w:p>
        </w:tc>
        <w:tc>
          <w:tcPr>
            <w:tcW w:w="1022" w:type="dxa"/>
            <w:tcBorders>
              <w:top w:val="single" w:sz="4" w:space="0" w:color="auto"/>
              <w:left w:val="nil"/>
              <w:bottom w:val="single" w:sz="4" w:space="0" w:color="auto"/>
              <w:right w:val="single" w:sz="4" w:space="0" w:color="auto"/>
            </w:tcBorders>
            <w:shd w:val="clear" w:color="auto" w:fill="auto"/>
            <w:vAlign w:val="bottom"/>
            <w:hideMark/>
          </w:tcPr>
          <w:p w:rsidR="00062D71" w:rsidRPr="005C15E4" w:rsidRDefault="00062D71" w:rsidP="002B7E5B">
            <w:pPr>
              <w:pStyle w:val="Vahedeta1"/>
              <w:jc w:val="right"/>
              <w:rPr>
                <w:rFonts w:ascii="Trebuchet MS" w:hAnsi="Trebuchet MS" w:cstheme="minorHAnsi"/>
              </w:rPr>
            </w:pPr>
            <w:r w:rsidRPr="005C15E4">
              <w:rPr>
                <w:rFonts w:ascii="Trebuchet MS" w:hAnsi="Trebuchet MS" w:cstheme="minorHAnsi"/>
              </w:rPr>
              <w:t>180 000</w:t>
            </w:r>
          </w:p>
        </w:tc>
        <w:tc>
          <w:tcPr>
            <w:tcW w:w="1022" w:type="dxa"/>
            <w:tcBorders>
              <w:top w:val="single" w:sz="4" w:space="0" w:color="auto"/>
              <w:left w:val="nil"/>
              <w:bottom w:val="single" w:sz="4" w:space="0" w:color="auto"/>
              <w:right w:val="single" w:sz="4" w:space="0" w:color="auto"/>
            </w:tcBorders>
            <w:shd w:val="clear" w:color="auto" w:fill="auto"/>
            <w:vAlign w:val="bottom"/>
            <w:hideMark/>
          </w:tcPr>
          <w:p w:rsidR="00062D71" w:rsidRPr="005C15E4" w:rsidRDefault="00062D71" w:rsidP="002B7E5B">
            <w:pPr>
              <w:pStyle w:val="Vahedeta1"/>
              <w:jc w:val="right"/>
              <w:rPr>
                <w:rFonts w:ascii="Trebuchet MS" w:hAnsi="Trebuchet MS" w:cstheme="minorHAnsi"/>
              </w:rPr>
            </w:pPr>
            <w:r w:rsidRPr="005C15E4">
              <w:rPr>
                <w:rFonts w:ascii="Trebuchet MS" w:hAnsi="Trebuchet MS" w:cstheme="minorHAnsi"/>
              </w:rPr>
              <w:t>180 000</w:t>
            </w:r>
          </w:p>
        </w:tc>
        <w:tc>
          <w:tcPr>
            <w:tcW w:w="1022" w:type="dxa"/>
            <w:tcBorders>
              <w:top w:val="single" w:sz="4" w:space="0" w:color="auto"/>
              <w:left w:val="nil"/>
              <w:bottom w:val="single" w:sz="4" w:space="0" w:color="auto"/>
              <w:right w:val="single" w:sz="8" w:space="0" w:color="auto"/>
            </w:tcBorders>
            <w:shd w:val="clear" w:color="auto" w:fill="auto"/>
            <w:vAlign w:val="bottom"/>
            <w:hideMark/>
          </w:tcPr>
          <w:p w:rsidR="00062D71" w:rsidRPr="005C15E4" w:rsidRDefault="00062D71" w:rsidP="002B7E5B">
            <w:pPr>
              <w:pStyle w:val="Vahedeta1"/>
              <w:jc w:val="right"/>
              <w:rPr>
                <w:rFonts w:ascii="Trebuchet MS" w:hAnsi="Trebuchet MS" w:cstheme="minorHAnsi"/>
              </w:rPr>
            </w:pPr>
            <w:r w:rsidRPr="005C15E4">
              <w:rPr>
                <w:rFonts w:ascii="Trebuchet MS" w:hAnsi="Trebuchet MS" w:cstheme="minorHAnsi"/>
              </w:rPr>
              <w:t>180 000</w:t>
            </w:r>
          </w:p>
        </w:tc>
        <w:tc>
          <w:tcPr>
            <w:tcW w:w="1022" w:type="dxa"/>
            <w:tcBorders>
              <w:top w:val="single" w:sz="4" w:space="0" w:color="auto"/>
              <w:left w:val="single" w:sz="4" w:space="0" w:color="auto"/>
              <w:bottom w:val="single" w:sz="4" w:space="0" w:color="auto"/>
              <w:right w:val="single" w:sz="8" w:space="0" w:color="auto"/>
            </w:tcBorders>
            <w:shd w:val="clear" w:color="auto" w:fill="auto"/>
            <w:vAlign w:val="bottom"/>
            <w:hideMark/>
          </w:tcPr>
          <w:p w:rsidR="00062D71" w:rsidRPr="005C15E4" w:rsidRDefault="00062D71" w:rsidP="002B7E5B">
            <w:pPr>
              <w:pStyle w:val="Vahedeta1"/>
              <w:jc w:val="right"/>
              <w:rPr>
                <w:rFonts w:ascii="Trebuchet MS" w:hAnsi="Trebuchet MS" w:cstheme="minorHAnsi"/>
              </w:rPr>
            </w:pPr>
            <w:r w:rsidRPr="005C15E4">
              <w:rPr>
                <w:rFonts w:ascii="Trebuchet MS" w:hAnsi="Trebuchet MS" w:cstheme="minorHAnsi"/>
              </w:rPr>
              <w:t>180 000</w:t>
            </w:r>
          </w:p>
        </w:tc>
      </w:tr>
      <w:tr w:rsidR="00062D71" w:rsidRPr="005C15E4" w:rsidTr="00720549">
        <w:trPr>
          <w:trHeight w:val="255"/>
        </w:trPr>
        <w:tc>
          <w:tcPr>
            <w:tcW w:w="3040" w:type="dxa"/>
            <w:tcBorders>
              <w:top w:val="nil"/>
              <w:left w:val="single" w:sz="8" w:space="0" w:color="auto"/>
              <w:bottom w:val="single" w:sz="4" w:space="0" w:color="auto"/>
              <w:right w:val="single" w:sz="4" w:space="0" w:color="auto"/>
            </w:tcBorders>
            <w:shd w:val="clear" w:color="auto" w:fill="auto"/>
            <w:noWrap/>
            <w:vAlign w:val="center"/>
            <w:hideMark/>
          </w:tcPr>
          <w:p w:rsidR="00062D71" w:rsidRPr="005C15E4" w:rsidRDefault="00062D71" w:rsidP="005C15E4">
            <w:pPr>
              <w:pStyle w:val="Vahedeta1"/>
              <w:rPr>
                <w:rFonts w:ascii="Trebuchet MS" w:hAnsi="Trebuchet MS" w:cstheme="minorHAnsi"/>
              </w:rPr>
            </w:pPr>
            <w:r w:rsidRPr="005C15E4">
              <w:rPr>
                <w:rFonts w:ascii="Trebuchet MS" w:hAnsi="Trebuchet MS" w:cstheme="minorHAnsi"/>
              </w:rPr>
              <w:t>Põhitegevuse kulud kokku (+)</w:t>
            </w:r>
          </w:p>
        </w:tc>
        <w:tc>
          <w:tcPr>
            <w:tcW w:w="1137" w:type="dxa"/>
            <w:tcBorders>
              <w:top w:val="nil"/>
              <w:left w:val="nil"/>
              <w:bottom w:val="single" w:sz="4" w:space="0" w:color="auto"/>
              <w:right w:val="single" w:sz="4" w:space="0" w:color="auto"/>
            </w:tcBorders>
            <w:shd w:val="clear" w:color="auto" w:fill="auto"/>
            <w:vAlign w:val="bottom"/>
            <w:hideMark/>
          </w:tcPr>
          <w:p w:rsidR="00062D71" w:rsidRPr="005C15E4" w:rsidRDefault="00062D71" w:rsidP="002B7E5B">
            <w:pPr>
              <w:pStyle w:val="Vahedeta1"/>
              <w:jc w:val="right"/>
              <w:rPr>
                <w:rFonts w:ascii="Trebuchet MS" w:hAnsi="Trebuchet MS" w:cstheme="minorHAnsi"/>
              </w:rPr>
            </w:pPr>
            <w:r w:rsidRPr="005C15E4">
              <w:rPr>
                <w:rFonts w:ascii="Trebuchet MS" w:hAnsi="Trebuchet MS" w:cstheme="minorHAnsi"/>
              </w:rPr>
              <w:t>1 370 000</w:t>
            </w:r>
          </w:p>
        </w:tc>
        <w:tc>
          <w:tcPr>
            <w:tcW w:w="1081" w:type="dxa"/>
            <w:tcBorders>
              <w:top w:val="nil"/>
              <w:left w:val="nil"/>
              <w:bottom w:val="single" w:sz="4" w:space="0" w:color="auto"/>
              <w:right w:val="single" w:sz="4" w:space="0" w:color="auto"/>
            </w:tcBorders>
            <w:shd w:val="clear" w:color="auto" w:fill="auto"/>
            <w:vAlign w:val="bottom"/>
            <w:hideMark/>
          </w:tcPr>
          <w:p w:rsidR="00062D71" w:rsidRPr="005C15E4" w:rsidRDefault="00062D71" w:rsidP="002B7E5B">
            <w:pPr>
              <w:pStyle w:val="Vahedeta1"/>
              <w:jc w:val="right"/>
              <w:rPr>
                <w:rFonts w:ascii="Trebuchet MS" w:hAnsi="Trebuchet MS" w:cstheme="minorHAnsi"/>
              </w:rPr>
            </w:pPr>
            <w:r w:rsidRPr="005C15E4">
              <w:rPr>
                <w:rFonts w:ascii="Trebuchet MS" w:hAnsi="Trebuchet MS" w:cstheme="minorHAnsi"/>
              </w:rPr>
              <w:t>100 000</w:t>
            </w:r>
          </w:p>
        </w:tc>
        <w:tc>
          <w:tcPr>
            <w:tcW w:w="1022" w:type="dxa"/>
            <w:tcBorders>
              <w:top w:val="nil"/>
              <w:left w:val="nil"/>
              <w:bottom w:val="single" w:sz="4" w:space="0" w:color="auto"/>
              <w:right w:val="single" w:sz="4" w:space="0" w:color="auto"/>
            </w:tcBorders>
            <w:shd w:val="clear" w:color="auto" w:fill="auto"/>
            <w:vAlign w:val="bottom"/>
            <w:hideMark/>
          </w:tcPr>
          <w:p w:rsidR="00062D71" w:rsidRPr="005C15E4" w:rsidRDefault="00062D71" w:rsidP="002B7E5B">
            <w:pPr>
              <w:pStyle w:val="Vahedeta1"/>
              <w:jc w:val="right"/>
              <w:rPr>
                <w:rFonts w:ascii="Trebuchet MS" w:hAnsi="Trebuchet MS" w:cstheme="minorHAnsi"/>
              </w:rPr>
            </w:pPr>
            <w:r w:rsidRPr="005C15E4">
              <w:rPr>
                <w:rFonts w:ascii="Trebuchet MS" w:hAnsi="Trebuchet MS" w:cstheme="minorHAnsi"/>
              </w:rPr>
              <w:t>120 000</w:t>
            </w:r>
          </w:p>
        </w:tc>
        <w:tc>
          <w:tcPr>
            <w:tcW w:w="1022" w:type="dxa"/>
            <w:tcBorders>
              <w:top w:val="nil"/>
              <w:left w:val="nil"/>
              <w:bottom w:val="single" w:sz="4" w:space="0" w:color="auto"/>
              <w:right w:val="single" w:sz="4" w:space="0" w:color="auto"/>
            </w:tcBorders>
            <w:shd w:val="clear" w:color="auto" w:fill="auto"/>
            <w:vAlign w:val="bottom"/>
            <w:hideMark/>
          </w:tcPr>
          <w:p w:rsidR="00062D71" w:rsidRPr="005C15E4" w:rsidRDefault="00062D71" w:rsidP="002B7E5B">
            <w:pPr>
              <w:pStyle w:val="Vahedeta1"/>
              <w:jc w:val="right"/>
              <w:rPr>
                <w:rFonts w:ascii="Trebuchet MS" w:hAnsi="Trebuchet MS" w:cstheme="minorHAnsi"/>
              </w:rPr>
            </w:pPr>
            <w:r w:rsidRPr="005C15E4">
              <w:rPr>
                <w:rFonts w:ascii="Trebuchet MS" w:hAnsi="Trebuchet MS" w:cstheme="minorHAnsi"/>
              </w:rPr>
              <w:t>125 000</w:t>
            </w:r>
          </w:p>
        </w:tc>
        <w:tc>
          <w:tcPr>
            <w:tcW w:w="1022" w:type="dxa"/>
            <w:tcBorders>
              <w:top w:val="nil"/>
              <w:left w:val="nil"/>
              <w:bottom w:val="single" w:sz="4" w:space="0" w:color="auto"/>
              <w:right w:val="single" w:sz="8" w:space="0" w:color="auto"/>
            </w:tcBorders>
            <w:shd w:val="clear" w:color="auto" w:fill="auto"/>
            <w:vAlign w:val="bottom"/>
            <w:hideMark/>
          </w:tcPr>
          <w:p w:rsidR="00062D71" w:rsidRPr="005C15E4" w:rsidRDefault="00062D71" w:rsidP="002B7E5B">
            <w:pPr>
              <w:pStyle w:val="Vahedeta1"/>
              <w:jc w:val="right"/>
              <w:rPr>
                <w:rFonts w:ascii="Trebuchet MS" w:hAnsi="Trebuchet MS" w:cstheme="minorHAnsi"/>
              </w:rPr>
            </w:pPr>
            <w:r w:rsidRPr="005C15E4">
              <w:rPr>
                <w:rFonts w:ascii="Trebuchet MS" w:hAnsi="Trebuchet MS" w:cstheme="minorHAnsi"/>
              </w:rPr>
              <w:t>125 000</w:t>
            </w:r>
          </w:p>
        </w:tc>
        <w:tc>
          <w:tcPr>
            <w:tcW w:w="1022" w:type="dxa"/>
            <w:tcBorders>
              <w:top w:val="nil"/>
              <w:left w:val="single" w:sz="4" w:space="0" w:color="auto"/>
              <w:bottom w:val="single" w:sz="4" w:space="0" w:color="auto"/>
              <w:right w:val="single" w:sz="8" w:space="0" w:color="auto"/>
            </w:tcBorders>
            <w:shd w:val="clear" w:color="auto" w:fill="auto"/>
            <w:vAlign w:val="bottom"/>
            <w:hideMark/>
          </w:tcPr>
          <w:p w:rsidR="00062D71" w:rsidRPr="005C15E4" w:rsidRDefault="00062D71" w:rsidP="002B7E5B">
            <w:pPr>
              <w:pStyle w:val="Vahedeta1"/>
              <w:jc w:val="right"/>
              <w:rPr>
                <w:rFonts w:ascii="Trebuchet MS" w:hAnsi="Trebuchet MS" w:cstheme="minorHAnsi"/>
              </w:rPr>
            </w:pPr>
            <w:r w:rsidRPr="005C15E4">
              <w:rPr>
                <w:rFonts w:ascii="Trebuchet MS" w:hAnsi="Trebuchet MS" w:cstheme="minorHAnsi"/>
              </w:rPr>
              <w:t>125 000</w:t>
            </w:r>
          </w:p>
        </w:tc>
      </w:tr>
    </w:tbl>
    <w:p w:rsidR="00062D71" w:rsidRPr="005C15E4" w:rsidRDefault="00062D71" w:rsidP="005C15E4">
      <w:pPr>
        <w:pStyle w:val="Vahedeta1"/>
        <w:rPr>
          <w:rFonts w:ascii="Trebuchet MS" w:hAnsi="Trebuchet MS"/>
        </w:rPr>
      </w:pPr>
    </w:p>
    <w:p w:rsidR="00062D71" w:rsidRDefault="00062D71" w:rsidP="005C15E4">
      <w:pPr>
        <w:jc w:val="both"/>
        <w:rPr>
          <w:rFonts w:ascii="Trebuchet MS" w:hAnsi="Trebuchet MS"/>
          <w:sz w:val="24"/>
          <w:szCs w:val="24"/>
        </w:rPr>
      </w:pPr>
      <w:r w:rsidRPr="005C15E4">
        <w:rPr>
          <w:rFonts w:ascii="Trebuchet MS" w:hAnsi="Trebuchet MS"/>
          <w:sz w:val="24"/>
          <w:szCs w:val="24"/>
        </w:rPr>
        <w:t xml:space="preserve">SA Tõrva Haigla tegevusalaks on statsionaarse hooldusteenuse osutamine ja statsionaarse </w:t>
      </w:r>
      <w:proofErr w:type="spellStart"/>
      <w:r w:rsidRPr="005C15E4">
        <w:rPr>
          <w:rFonts w:ascii="Trebuchet MS" w:hAnsi="Trebuchet MS"/>
          <w:sz w:val="24"/>
          <w:szCs w:val="24"/>
        </w:rPr>
        <w:t>õendusabi</w:t>
      </w:r>
      <w:proofErr w:type="spellEnd"/>
      <w:r w:rsidRPr="005C15E4">
        <w:rPr>
          <w:rFonts w:ascii="Trebuchet MS" w:hAnsi="Trebuchet MS"/>
          <w:sz w:val="24"/>
          <w:szCs w:val="24"/>
        </w:rPr>
        <w:t xml:space="preserve"> osutamine. 2018.a. aprillikuus hakkas SA Tõrva Haigla teenust osutama ka Hummuli hoolekandekeskuses. 2019.a. on planeeritud Tõrvas asuva hoone rekonstrueerimine, mille finantseerimiseks on samuti planeeritud võtta pangalaenu</w:t>
      </w:r>
      <w:r w:rsidR="00720549" w:rsidRPr="005C15E4">
        <w:rPr>
          <w:rFonts w:ascii="Trebuchet MS" w:hAnsi="Trebuchet MS"/>
          <w:sz w:val="24"/>
          <w:szCs w:val="24"/>
        </w:rPr>
        <w:t xml:space="preserve"> (tabel 14)</w:t>
      </w:r>
      <w:r w:rsidRPr="005C15E4">
        <w:rPr>
          <w:rFonts w:ascii="Trebuchet MS" w:hAnsi="Trebuchet MS"/>
          <w:sz w:val="24"/>
          <w:szCs w:val="24"/>
        </w:rPr>
        <w:t>.</w:t>
      </w:r>
    </w:p>
    <w:p w:rsidR="00720549" w:rsidRPr="00720549" w:rsidRDefault="00720549" w:rsidP="00720549">
      <w:pPr>
        <w:pStyle w:val="Vahedeta1"/>
        <w:rPr>
          <w:rFonts w:ascii="Trebuchet MS" w:hAnsi="Trebuchet MS"/>
          <w:b/>
        </w:rPr>
      </w:pPr>
      <w:r w:rsidRPr="00720549">
        <w:rPr>
          <w:rFonts w:ascii="Trebuchet MS" w:hAnsi="Trebuchet MS"/>
          <w:b/>
        </w:rPr>
        <w:t>Tabel 1</w:t>
      </w:r>
      <w:r w:rsidR="005C15E4">
        <w:rPr>
          <w:rFonts w:ascii="Trebuchet MS" w:hAnsi="Trebuchet MS"/>
          <w:b/>
        </w:rPr>
        <w:t>4</w:t>
      </w:r>
      <w:r w:rsidRPr="00720549">
        <w:rPr>
          <w:rFonts w:ascii="Trebuchet MS" w:hAnsi="Trebuchet MS"/>
          <w:b/>
        </w:rPr>
        <w:t xml:space="preserve">. OÜ Tõrva </w:t>
      </w:r>
      <w:r>
        <w:rPr>
          <w:rFonts w:ascii="Trebuchet MS" w:hAnsi="Trebuchet MS"/>
          <w:b/>
        </w:rPr>
        <w:t>Haigla</w:t>
      </w:r>
      <w:r w:rsidRPr="00720549">
        <w:rPr>
          <w:rFonts w:ascii="Trebuchet MS" w:hAnsi="Trebuchet MS"/>
          <w:b/>
        </w:rPr>
        <w:t xml:space="preserve"> põhitegevuse kulude ja tul</w:t>
      </w:r>
      <w:r>
        <w:rPr>
          <w:rFonts w:ascii="Trebuchet MS" w:hAnsi="Trebuchet MS"/>
          <w:b/>
        </w:rPr>
        <w:t>u</w:t>
      </w:r>
      <w:r w:rsidRPr="00720549">
        <w:rPr>
          <w:rFonts w:ascii="Trebuchet MS" w:hAnsi="Trebuchet MS"/>
          <w:b/>
        </w:rPr>
        <w:t>de prognoos 2019-2023</w:t>
      </w:r>
    </w:p>
    <w:tbl>
      <w:tblPr>
        <w:tblW w:w="9500" w:type="dxa"/>
        <w:tblCellMar>
          <w:left w:w="70" w:type="dxa"/>
          <w:right w:w="70" w:type="dxa"/>
        </w:tblCellMar>
        <w:tblLook w:val="04A0" w:firstRow="1" w:lastRow="0" w:firstColumn="1" w:lastColumn="0" w:noHBand="0" w:noVBand="1"/>
      </w:tblPr>
      <w:tblGrid>
        <w:gridCol w:w="3043"/>
        <w:gridCol w:w="1052"/>
        <w:gridCol w:w="1081"/>
        <w:gridCol w:w="1081"/>
        <w:gridCol w:w="1081"/>
        <w:gridCol w:w="1081"/>
        <w:gridCol w:w="1081"/>
      </w:tblGrid>
      <w:tr w:rsidR="00062D71" w:rsidRPr="00062D71" w:rsidTr="00720549">
        <w:trPr>
          <w:trHeight w:val="780"/>
        </w:trPr>
        <w:tc>
          <w:tcPr>
            <w:tcW w:w="3043" w:type="dxa"/>
            <w:tcBorders>
              <w:top w:val="single" w:sz="8" w:space="0" w:color="auto"/>
              <w:left w:val="single" w:sz="8" w:space="0" w:color="auto"/>
              <w:bottom w:val="single" w:sz="4" w:space="0" w:color="auto"/>
              <w:right w:val="single" w:sz="4" w:space="0" w:color="auto"/>
            </w:tcBorders>
            <w:shd w:val="clear" w:color="auto" w:fill="EEECE1" w:themeFill="background2"/>
            <w:vAlign w:val="bottom"/>
            <w:hideMark/>
          </w:tcPr>
          <w:p w:rsidR="00062D71" w:rsidRPr="005C15E4" w:rsidRDefault="00062D71" w:rsidP="005C15E4">
            <w:pPr>
              <w:pStyle w:val="Vahedeta1"/>
              <w:rPr>
                <w:rFonts w:ascii="Trebuchet MS" w:hAnsi="Trebuchet MS"/>
              </w:rPr>
            </w:pPr>
            <w:r w:rsidRPr="005C15E4">
              <w:rPr>
                <w:rFonts w:ascii="Trebuchet MS" w:hAnsi="Trebuchet MS"/>
              </w:rPr>
              <w:t>SA Tõrva Haigla</w:t>
            </w:r>
          </w:p>
        </w:tc>
        <w:tc>
          <w:tcPr>
            <w:tcW w:w="1052" w:type="dxa"/>
            <w:tcBorders>
              <w:top w:val="single" w:sz="8" w:space="0" w:color="auto"/>
              <w:left w:val="nil"/>
              <w:bottom w:val="single" w:sz="8" w:space="0" w:color="auto"/>
              <w:right w:val="single" w:sz="4" w:space="0" w:color="auto"/>
            </w:tcBorders>
            <w:shd w:val="clear" w:color="auto" w:fill="EEECE1" w:themeFill="background2"/>
            <w:vAlign w:val="bottom"/>
            <w:hideMark/>
          </w:tcPr>
          <w:p w:rsidR="00062D71" w:rsidRPr="005C15E4" w:rsidRDefault="00062D71" w:rsidP="005C15E4">
            <w:pPr>
              <w:pStyle w:val="Vahedeta1"/>
              <w:rPr>
                <w:rFonts w:ascii="Trebuchet MS" w:hAnsi="Trebuchet MS"/>
              </w:rPr>
            </w:pPr>
            <w:r w:rsidRPr="005C15E4">
              <w:rPr>
                <w:rFonts w:ascii="Trebuchet MS" w:hAnsi="Trebuchet MS"/>
              </w:rPr>
              <w:t>2018 eeldatav täitmine</w:t>
            </w:r>
          </w:p>
        </w:tc>
        <w:tc>
          <w:tcPr>
            <w:tcW w:w="1081" w:type="dxa"/>
            <w:tcBorders>
              <w:top w:val="single" w:sz="8" w:space="0" w:color="auto"/>
              <w:left w:val="nil"/>
              <w:bottom w:val="single" w:sz="8" w:space="0" w:color="auto"/>
              <w:right w:val="single" w:sz="4" w:space="0" w:color="auto"/>
            </w:tcBorders>
            <w:shd w:val="clear" w:color="auto" w:fill="EEECE1" w:themeFill="background2"/>
            <w:vAlign w:val="bottom"/>
            <w:hideMark/>
          </w:tcPr>
          <w:p w:rsidR="00062D71" w:rsidRPr="005C15E4" w:rsidRDefault="00062D71" w:rsidP="005C15E4">
            <w:pPr>
              <w:pStyle w:val="Vahedeta1"/>
              <w:rPr>
                <w:rFonts w:ascii="Trebuchet MS" w:hAnsi="Trebuchet MS"/>
              </w:rPr>
            </w:pPr>
            <w:r w:rsidRPr="005C15E4">
              <w:rPr>
                <w:rFonts w:ascii="Trebuchet MS" w:hAnsi="Trebuchet MS"/>
              </w:rPr>
              <w:t xml:space="preserve">2019 prognoos </w:t>
            </w:r>
          </w:p>
        </w:tc>
        <w:tc>
          <w:tcPr>
            <w:tcW w:w="1081" w:type="dxa"/>
            <w:tcBorders>
              <w:top w:val="single" w:sz="8" w:space="0" w:color="auto"/>
              <w:left w:val="nil"/>
              <w:bottom w:val="single" w:sz="8" w:space="0" w:color="auto"/>
              <w:right w:val="single" w:sz="4" w:space="0" w:color="auto"/>
            </w:tcBorders>
            <w:shd w:val="clear" w:color="auto" w:fill="EEECE1" w:themeFill="background2"/>
            <w:vAlign w:val="bottom"/>
            <w:hideMark/>
          </w:tcPr>
          <w:p w:rsidR="00062D71" w:rsidRPr="005C15E4" w:rsidRDefault="00062D71" w:rsidP="005C15E4">
            <w:pPr>
              <w:pStyle w:val="Vahedeta1"/>
              <w:rPr>
                <w:rFonts w:ascii="Trebuchet MS" w:hAnsi="Trebuchet MS"/>
              </w:rPr>
            </w:pPr>
            <w:r w:rsidRPr="005C15E4">
              <w:rPr>
                <w:rFonts w:ascii="Trebuchet MS" w:hAnsi="Trebuchet MS"/>
              </w:rPr>
              <w:t xml:space="preserve">2020 prognoos  </w:t>
            </w:r>
          </w:p>
        </w:tc>
        <w:tc>
          <w:tcPr>
            <w:tcW w:w="1081" w:type="dxa"/>
            <w:tcBorders>
              <w:top w:val="single" w:sz="8" w:space="0" w:color="auto"/>
              <w:left w:val="nil"/>
              <w:bottom w:val="single" w:sz="8" w:space="0" w:color="auto"/>
              <w:right w:val="single" w:sz="4" w:space="0" w:color="auto"/>
            </w:tcBorders>
            <w:shd w:val="clear" w:color="auto" w:fill="EEECE1" w:themeFill="background2"/>
            <w:vAlign w:val="bottom"/>
            <w:hideMark/>
          </w:tcPr>
          <w:p w:rsidR="00062D71" w:rsidRPr="005C15E4" w:rsidRDefault="00062D71" w:rsidP="005C15E4">
            <w:pPr>
              <w:pStyle w:val="Vahedeta1"/>
              <w:rPr>
                <w:rFonts w:ascii="Trebuchet MS" w:hAnsi="Trebuchet MS"/>
              </w:rPr>
            </w:pPr>
            <w:r w:rsidRPr="005C15E4">
              <w:rPr>
                <w:rFonts w:ascii="Trebuchet MS" w:hAnsi="Trebuchet MS"/>
              </w:rPr>
              <w:t>2021 prognoos</w:t>
            </w:r>
          </w:p>
        </w:tc>
        <w:tc>
          <w:tcPr>
            <w:tcW w:w="1081" w:type="dxa"/>
            <w:tcBorders>
              <w:top w:val="single" w:sz="8" w:space="0" w:color="auto"/>
              <w:left w:val="nil"/>
              <w:bottom w:val="single" w:sz="8" w:space="0" w:color="auto"/>
              <w:right w:val="single" w:sz="8" w:space="0" w:color="auto"/>
            </w:tcBorders>
            <w:shd w:val="clear" w:color="auto" w:fill="EEECE1" w:themeFill="background2"/>
            <w:vAlign w:val="bottom"/>
            <w:hideMark/>
          </w:tcPr>
          <w:p w:rsidR="00062D71" w:rsidRPr="005C15E4" w:rsidRDefault="00062D71" w:rsidP="005C15E4">
            <w:pPr>
              <w:pStyle w:val="Vahedeta1"/>
              <w:rPr>
                <w:rFonts w:ascii="Trebuchet MS" w:hAnsi="Trebuchet MS"/>
              </w:rPr>
            </w:pPr>
            <w:r w:rsidRPr="005C15E4">
              <w:rPr>
                <w:rFonts w:ascii="Trebuchet MS" w:hAnsi="Trebuchet MS"/>
              </w:rPr>
              <w:t xml:space="preserve">2022 prognoos  </w:t>
            </w:r>
          </w:p>
        </w:tc>
        <w:tc>
          <w:tcPr>
            <w:tcW w:w="1081" w:type="dxa"/>
            <w:tcBorders>
              <w:top w:val="single" w:sz="8" w:space="0" w:color="auto"/>
              <w:left w:val="single" w:sz="4" w:space="0" w:color="auto"/>
              <w:bottom w:val="single" w:sz="8" w:space="0" w:color="auto"/>
              <w:right w:val="single" w:sz="8" w:space="0" w:color="auto"/>
            </w:tcBorders>
            <w:shd w:val="clear" w:color="auto" w:fill="EEECE1" w:themeFill="background2"/>
            <w:vAlign w:val="bottom"/>
            <w:hideMark/>
          </w:tcPr>
          <w:p w:rsidR="00062D71" w:rsidRPr="005C15E4" w:rsidRDefault="00062D71" w:rsidP="005C15E4">
            <w:pPr>
              <w:pStyle w:val="Vahedeta1"/>
              <w:rPr>
                <w:rFonts w:ascii="Trebuchet MS" w:hAnsi="Trebuchet MS"/>
              </w:rPr>
            </w:pPr>
            <w:r w:rsidRPr="005C15E4">
              <w:rPr>
                <w:rFonts w:ascii="Trebuchet MS" w:hAnsi="Trebuchet MS"/>
              </w:rPr>
              <w:t>2023 prognoos</w:t>
            </w:r>
          </w:p>
        </w:tc>
      </w:tr>
      <w:tr w:rsidR="00062D71" w:rsidRPr="00062D71" w:rsidTr="00720549">
        <w:trPr>
          <w:trHeight w:val="255"/>
        </w:trPr>
        <w:tc>
          <w:tcPr>
            <w:tcW w:w="3043" w:type="dxa"/>
            <w:tcBorders>
              <w:top w:val="nil"/>
              <w:left w:val="single" w:sz="8" w:space="0" w:color="auto"/>
              <w:bottom w:val="single" w:sz="4" w:space="0" w:color="auto"/>
              <w:right w:val="single" w:sz="4" w:space="0" w:color="auto"/>
            </w:tcBorders>
            <w:shd w:val="clear" w:color="auto" w:fill="auto"/>
            <w:noWrap/>
            <w:vAlign w:val="center"/>
            <w:hideMark/>
          </w:tcPr>
          <w:p w:rsidR="00062D71" w:rsidRPr="005C15E4" w:rsidRDefault="00062D71" w:rsidP="005C15E4">
            <w:pPr>
              <w:pStyle w:val="Vahedeta1"/>
              <w:rPr>
                <w:rFonts w:ascii="Trebuchet MS" w:hAnsi="Trebuchet MS"/>
              </w:rPr>
            </w:pPr>
            <w:r w:rsidRPr="005C15E4">
              <w:rPr>
                <w:rFonts w:ascii="Trebuchet MS" w:hAnsi="Trebuchet MS"/>
              </w:rPr>
              <w:lastRenderedPageBreak/>
              <w:t>Põhitegevuse tulud kokku (+)</w:t>
            </w:r>
          </w:p>
        </w:tc>
        <w:tc>
          <w:tcPr>
            <w:tcW w:w="1052" w:type="dxa"/>
            <w:tcBorders>
              <w:top w:val="single" w:sz="4" w:space="0" w:color="auto"/>
              <w:left w:val="nil"/>
              <w:bottom w:val="single" w:sz="4" w:space="0" w:color="auto"/>
              <w:right w:val="single" w:sz="4" w:space="0" w:color="auto"/>
            </w:tcBorders>
            <w:shd w:val="clear" w:color="auto" w:fill="auto"/>
            <w:vAlign w:val="bottom"/>
            <w:hideMark/>
          </w:tcPr>
          <w:p w:rsidR="00062D71" w:rsidRPr="005C15E4" w:rsidRDefault="00062D71" w:rsidP="002B7E5B">
            <w:pPr>
              <w:pStyle w:val="Vahedeta1"/>
              <w:jc w:val="right"/>
              <w:rPr>
                <w:rFonts w:ascii="Trebuchet MS" w:hAnsi="Trebuchet MS"/>
              </w:rPr>
            </w:pPr>
            <w:r w:rsidRPr="005C15E4">
              <w:rPr>
                <w:rFonts w:ascii="Trebuchet MS" w:hAnsi="Trebuchet MS"/>
              </w:rPr>
              <w:t>465 000</w:t>
            </w:r>
          </w:p>
        </w:tc>
        <w:tc>
          <w:tcPr>
            <w:tcW w:w="1081" w:type="dxa"/>
            <w:tcBorders>
              <w:top w:val="single" w:sz="4" w:space="0" w:color="auto"/>
              <w:left w:val="nil"/>
              <w:bottom w:val="single" w:sz="4" w:space="0" w:color="auto"/>
              <w:right w:val="single" w:sz="4" w:space="0" w:color="auto"/>
            </w:tcBorders>
            <w:shd w:val="clear" w:color="auto" w:fill="auto"/>
            <w:vAlign w:val="bottom"/>
            <w:hideMark/>
          </w:tcPr>
          <w:p w:rsidR="00062D71" w:rsidRPr="005C15E4" w:rsidRDefault="00062D71" w:rsidP="002B7E5B">
            <w:pPr>
              <w:pStyle w:val="Vahedeta1"/>
              <w:jc w:val="right"/>
              <w:rPr>
                <w:rFonts w:ascii="Trebuchet MS" w:hAnsi="Trebuchet MS"/>
              </w:rPr>
            </w:pPr>
            <w:r w:rsidRPr="005C15E4">
              <w:rPr>
                <w:rFonts w:ascii="Trebuchet MS" w:hAnsi="Trebuchet MS"/>
              </w:rPr>
              <w:t>500 000</w:t>
            </w:r>
          </w:p>
        </w:tc>
        <w:tc>
          <w:tcPr>
            <w:tcW w:w="1081" w:type="dxa"/>
            <w:tcBorders>
              <w:top w:val="single" w:sz="4" w:space="0" w:color="auto"/>
              <w:left w:val="nil"/>
              <w:bottom w:val="single" w:sz="4" w:space="0" w:color="auto"/>
              <w:right w:val="single" w:sz="4" w:space="0" w:color="auto"/>
            </w:tcBorders>
            <w:shd w:val="clear" w:color="auto" w:fill="auto"/>
            <w:vAlign w:val="bottom"/>
            <w:hideMark/>
          </w:tcPr>
          <w:p w:rsidR="00062D71" w:rsidRPr="005C15E4" w:rsidRDefault="00062D71" w:rsidP="002B7E5B">
            <w:pPr>
              <w:pStyle w:val="Vahedeta1"/>
              <w:jc w:val="right"/>
              <w:rPr>
                <w:rFonts w:ascii="Trebuchet MS" w:hAnsi="Trebuchet MS"/>
              </w:rPr>
            </w:pPr>
            <w:r w:rsidRPr="005C15E4">
              <w:rPr>
                <w:rFonts w:ascii="Trebuchet MS" w:hAnsi="Trebuchet MS"/>
              </w:rPr>
              <w:t>500 000</w:t>
            </w:r>
          </w:p>
        </w:tc>
        <w:tc>
          <w:tcPr>
            <w:tcW w:w="1081" w:type="dxa"/>
            <w:tcBorders>
              <w:top w:val="single" w:sz="4" w:space="0" w:color="auto"/>
              <w:left w:val="nil"/>
              <w:bottom w:val="single" w:sz="4" w:space="0" w:color="auto"/>
              <w:right w:val="single" w:sz="4" w:space="0" w:color="auto"/>
            </w:tcBorders>
            <w:shd w:val="clear" w:color="auto" w:fill="auto"/>
            <w:vAlign w:val="bottom"/>
            <w:hideMark/>
          </w:tcPr>
          <w:p w:rsidR="00062D71" w:rsidRPr="005C15E4" w:rsidRDefault="00062D71" w:rsidP="002B7E5B">
            <w:pPr>
              <w:pStyle w:val="Vahedeta1"/>
              <w:jc w:val="right"/>
              <w:rPr>
                <w:rFonts w:ascii="Trebuchet MS" w:hAnsi="Trebuchet MS"/>
              </w:rPr>
            </w:pPr>
            <w:r w:rsidRPr="005C15E4">
              <w:rPr>
                <w:rFonts w:ascii="Trebuchet MS" w:hAnsi="Trebuchet MS"/>
              </w:rPr>
              <w:t>506 000</w:t>
            </w:r>
          </w:p>
        </w:tc>
        <w:tc>
          <w:tcPr>
            <w:tcW w:w="1081" w:type="dxa"/>
            <w:tcBorders>
              <w:top w:val="single" w:sz="4" w:space="0" w:color="auto"/>
              <w:left w:val="nil"/>
              <w:bottom w:val="single" w:sz="4" w:space="0" w:color="auto"/>
              <w:right w:val="single" w:sz="8" w:space="0" w:color="auto"/>
            </w:tcBorders>
            <w:shd w:val="clear" w:color="auto" w:fill="auto"/>
            <w:vAlign w:val="bottom"/>
            <w:hideMark/>
          </w:tcPr>
          <w:p w:rsidR="00062D71" w:rsidRPr="005C15E4" w:rsidRDefault="00062D71" w:rsidP="002B7E5B">
            <w:pPr>
              <w:pStyle w:val="Vahedeta1"/>
              <w:jc w:val="right"/>
              <w:rPr>
                <w:rFonts w:ascii="Trebuchet MS" w:hAnsi="Trebuchet MS"/>
              </w:rPr>
            </w:pPr>
            <w:r w:rsidRPr="005C15E4">
              <w:rPr>
                <w:rFonts w:ascii="Trebuchet MS" w:hAnsi="Trebuchet MS"/>
              </w:rPr>
              <w:t>506 000</w:t>
            </w:r>
          </w:p>
        </w:tc>
        <w:tc>
          <w:tcPr>
            <w:tcW w:w="1081" w:type="dxa"/>
            <w:tcBorders>
              <w:top w:val="single" w:sz="4" w:space="0" w:color="auto"/>
              <w:left w:val="single" w:sz="4" w:space="0" w:color="auto"/>
              <w:bottom w:val="single" w:sz="4" w:space="0" w:color="auto"/>
              <w:right w:val="single" w:sz="8" w:space="0" w:color="auto"/>
            </w:tcBorders>
            <w:shd w:val="clear" w:color="auto" w:fill="auto"/>
            <w:vAlign w:val="bottom"/>
            <w:hideMark/>
          </w:tcPr>
          <w:p w:rsidR="00062D71" w:rsidRPr="005C15E4" w:rsidRDefault="00062D71" w:rsidP="002B7E5B">
            <w:pPr>
              <w:pStyle w:val="Vahedeta1"/>
              <w:jc w:val="right"/>
              <w:rPr>
                <w:rFonts w:ascii="Trebuchet MS" w:hAnsi="Trebuchet MS"/>
              </w:rPr>
            </w:pPr>
            <w:r w:rsidRPr="005C15E4">
              <w:rPr>
                <w:rFonts w:ascii="Trebuchet MS" w:hAnsi="Trebuchet MS"/>
              </w:rPr>
              <w:t>506 000</w:t>
            </w:r>
          </w:p>
        </w:tc>
      </w:tr>
      <w:tr w:rsidR="00062D71" w:rsidRPr="00062D71" w:rsidTr="00720549">
        <w:trPr>
          <w:trHeight w:val="255"/>
        </w:trPr>
        <w:tc>
          <w:tcPr>
            <w:tcW w:w="3043" w:type="dxa"/>
            <w:tcBorders>
              <w:top w:val="nil"/>
              <w:left w:val="single" w:sz="8" w:space="0" w:color="auto"/>
              <w:bottom w:val="single" w:sz="4" w:space="0" w:color="auto"/>
              <w:right w:val="single" w:sz="4" w:space="0" w:color="auto"/>
            </w:tcBorders>
            <w:shd w:val="clear" w:color="auto" w:fill="auto"/>
            <w:noWrap/>
            <w:vAlign w:val="center"/>
            <w:hideMark/>
          </w:tcPr>
          <w:p w:rsidR="00062D71" w:rsidRPr="005C15E4" w:rsidRDefault="00062D71" w:rsidP="005C15E4">
            <w:pPr>
              <w:pStyle w:val="Vahedeta1"/>
              <w:rPr>
                <w:rFonts w:ascii="Trebuchet MS" w:hAnsi="Trebuchet MS"/>
              </w:rPr>
            </w:pPr>
            <w:r w:rsidRPr="005C15E4">
              <w:rPr>
                <w:rFonts w:ascii="Trebuchet MS" w:hAnsi="Trebuchet MS"/>
              </w:rPr>
              <w:t>Põhitegevuse kulud kokku (+)</w:t>
            </w:r>
          </w:p>
        </w:tc>
        <w:tc>
          <w:tcPr>
            <w:tcW w:w="1052" w:type="dxa"/>
            <w:tcBorders>
              <w:top w:val="nil"/>
              <w:left w:val="nil"/>
              <w:bottom w:val="single" w:sz="4" w:space="0" w:color="auto"/>
              <w:right w:val="single" w:sz="4" w:space="0" w:color="auto"/>
            </w:tcBorders>
            <w:shd w:val="clear" w:color="auto" w:fill="auto"/>
            <w:vAlign w:val="bottom"/>
            <w:hideMark/>
          </w:tcPr>
          <w:p w:rsidR="00062D71" w:rsidRPr="005C15E4" w:rsidRDefault="00062D71" w:rsidP="002B7E5B">
            <w:pPr>
              <w:pStyle w:val="Vahedeta1"/>
              <w:jc w:val="right"/>
              <w:rPr>
                <w:rFonts w:ascii="Trebuchet MS" w:hAnsi="Trebuchet MS"/>
              </w:rPr>
            </w:pPr>
            <w:r w:rsidRPr="005C15E4">
              <w:rPr>
                <w:rFonts w:ascii="Trebuchet MS" w:hAnsi="Trebuchet MS"/>
              </w:rPr>
              <w:t>460 000</w:t>
            </w:r>
          </w:p>
        </w:tc>
        <w:tc>
          <w:tcPr>
            <w:tcW w:w="1081" w:type="dxa"/>
            <w:tcBorders>
              <w:top w:val="nil"/>
              <w:left w:val="nil"/>
              <w:bottom w:val="single" w:sz="4" w:space="0" w:color="auto"/>
              <w:right w:val="single" w:sz="4" w:space="0" w:color="auto"/>
            </w:tcBorders>
            <w:shd w:val="clear" w:color="auto" w:fill="auto"/>
            <w:vAlign w:val="bottom"/>
            <w:hideMark/>
          </w:tcPr>
          <w:p w:rsidR="00062D71" w:rsidRPr="005C15E4" w:rsidRDefault="00062D71" w:rsidP="002B7E5B">
            <w:pPr>
              <w:pStyle w:val="Vahedeta1"/>
              <w:jc w:val="right"/>
              <w:rPr>
                <w:rFonts w:ascii="Trebuchet MS" w:hAnsi="Trebuchet MS"/>
              </w:rPr>
            </w:pPr>
            <w:r w:rsidRPr="005C15E4">
              <w:rPr>
                <w:rFonts w:ascii="Trebuchet MS" w:hAnsi="Trebuchet MS"/>
              </w:rPr>
              <w:t>480 000</w:t>
            </w:r>
          </w:p>
        </w:tc>
        <w:tc>
          <w:tcPr>
            <w:tcW w:w="1081" w:type="dxa"/>
            <w:tcBorders>
              <w:top w:val="nil"/>
              <w:left w:val="nil"/>
              <w:bottom w:val="single" w:sz="4" w:space="0" w:color="auto"/>
              <w:right w:val="single" w:sz="4" w:space="0" w:color="auto"/>
            </w:tcBorders>
            <w:shd w:val="clear" w:color="auto" w:fill="auto"/>
            <w:vAlign w:val="bottom"/>
            <w:hideMark/>
          </w:tcPr>
          <w:p w:rsidR="00062D71" w:rsidRPr="005C15E4" w:rsidRDefault="00062D71" w:rsidP="002B7E5B">
            <w:pPr>
              <w:pStyle w:val="Vahedeta1"/>
              <w:jc w:val="right"/>
              <w:rPr>
                <w:rFonts w:ascii="Trebuchet MS" w:hAnsi="Trebuchet MS"/>
              </w:rPr>
            </w:pPr>
            <w:r w:rsidRPr="005C15E4">
              <w:rPr>
                <w:rFonts w:ascii="Trebuchet MS" w:hAnsi="Trebuchet MS"/>
              </w:rPr>
              <w:t>480 000</w:t>
            </w:r>
          </w:p>
        </w:tc>
        <w:tc>
          <w:tcPr>
            <w:tcW w:w="1081" w:type="dxa"/>
            <w:tcBorders>
              <w:top w:val="nil"/>
              <w:left w:val="nil"/>
              <w:bottom w:val="single" w:sz="4" w:space="0" w:color="auto"/>
              <w:right w:val="single" w:sz="4" w:space="0" w:color="auto"/>
            </w:tcBorders>
            <w:shd w:val="clear" w:color="auto" w:fill="auto"/>
            <w:vAlign w:val="bottom"/>
            <w:hideMark/>
          </w:tcPr>
          <w:p w:rsidR="00062D71" w:rsidRPr="005C15E4" w:rsidRDefault="00062D71" w:rsidP="002B7E5B">
            <w:pPr>
              <w:pStyle w:val="Vahedeta1"/>
              <w:jc w:val="right"/>
              <w:rPr>
                <w:rFonts w:ascii="Trebuchet MS" w:hAnsi="Trebuchet MS"/>
              </w:rPr>
            </w:pPr>
            <w:r w:rsidRPr="005C15E4">
              <w:rPr>
                <w:rFonts w:ascii="Trebuchet MS" w:hAnsi="Trebuchet MS"/>
              </w:rPr>
              <w:t>480 000</w:t>
            </w:r>
          </w:p>
        </w:tc>
        <w:tc>
          <w:tcPr>
            <w:tcW w:w="1081" w:type="dxa"/>
            <w:tcBorders>
              <w:top w:val="nil"/>
              <w:left w:val="nil"/>
              <w:bottom w:val="single" w:sz="4" w:space="0" w:color="auto"/>
              <w:right w:val="single" w:sz="8" w:space="0" w:color="auto"/>
            </w:tcBorders>
            <w:shd w:val="clear" w:color="auto" w:fill="auto"/>
            <w:vAlign w:val="bottom"/>
            <w:hideMark/>
          </w:tcPr>
          <w:p w:rsidR="00062D71" w:rsidRPr="005C15E4" w:rsidRDefault="00062D71" w:rsidP="002B7E5B">
            <w:pPr>
              <w:pStyle w:val="Vahedeta1"/>
              <w:jc w:val="right"/>
              <w:rPr>
                <w:rFonts w:ascii="Trebuchet MS" w:hAnsi="Trebuchet MS"/>
              </w:rPr>
            </w:pPr>
            <w:r w:rsidRPr="005C15E4">
              <w:rPr>
                <w:rFonts w:ascii="Trebuchet MS" w:hAnsi="Trebuchet MS"/>
              </w:rPr>
              <w:t>480 000</w:t>
            </w:r>
          </w:p>
        </w:tc>
        <w:tc>
          <w:tcPr>
            <w:tcW w:w="1081" w:type="dxa"/>
            <w:tcBorders>
              <w:top w:val="nil"/>
              <w:left w:val="single" w:sz="4" w:space="0" w:color="auto"/>
              <w:bottom w:val="single" w:sz="4" w:space="0" w:color="auto"/>
              <w:right w:val="single" w:sz="8" w:space="0" w:color="auto"/>
            </w:tcBorders>
            <w:shd w:val="clear" w:color="auto" w:fill="auto"/>
            <w:vAlign w:val="bottom"/>
            <w:hideMark/>
          </w:tcPr>
          <w:p w:rsidR="00062D71" w:rsidRPr="005C15E4" w:rsidRDefault="00062D71" w:rsidP="002B7E5B">
            <w:pPr>
              <w:pStyle w:val="Vahedeta1"/>
              <w:jc w:val="right"/>
              <w:rPr>
                <w:rFonts w:ascii="Trebuchet MS" w:hAnsi="Trebuchet MS"/>
              </w:rPr>
            </w:pPr>
            <w:r w:rsidRPr="005C15E4">
              <w:rPr>
                <w:rFonts w:ascii="Trebuchet MS" w:hAnsi="Trebuchet MS"/>
              </w:rPr>
              <w:t>480 000</w:t>
            </w:r>
          </w:p>
        </w:tc>
      </w:tr>
    </w:tbl>
    <w:p w:rsidR="00062D71" w:rsidRDefault="00062D71" w:rsidP="002A06E2">
      <w:pPr>
        <w:pStyle w:val="Vahedeta1"/>
      </w:pPr>
    </w:p>
    <w:p w:rsidR="002A06E2" w:rsidRPr="00062D71" w:rsidRDefault="002A06E2" w:rsidP="00062D71">
      <w:pPr>
        <w:spacing w:line="240" w:lineRule="auto"/>
        <w:jc w:val="both"/>
        <w:rPr>
          <w:rFonts w:ascii="Trebuchet MS" w:hAnsi="Trebuchet MS"/>
          <w:sz w:val="24"/>
          <w:szCs w:val="24"/>
        </w:rPr>
      </w:pPr>
      <w:r>
        <w:rPr>
          <w:rFonts w:ascii="Trebuchet MS" w:hAnsi="Trebuchet MS"/>
          <w:sz w:val="24"/>
          <w:szCs w:val="24"/>
        </w:rPr>
        <w:t>Sõltuvate üksuste finantsnäitajad on esita</w:t>
      </w:r>
      <w:r w:rsidR="005C15E4">
        <w:rPr>
          <w:rFonts w:ascii="Trebuchet MS" w:hAnsi="Trebuchet MS"/>
          <w:sz w:val="24"/>
          <w:szCs w:val="24"/>
        </w:rPr>
        <w:t>t</w:t>
      </w:r>
      <w:r>
        <w:rPr>
          <w:rFonts w:ascii="Trebuchet MS" w:hAnsi="Trebuchet MS"/>
          <w:sz w:val="24"/>
          <w:szCs w:val="24"/>
        </w:rPr>
        <w:t>ud joonisel 13</w:t>
      </w:r>
      <w:r w:rsidR="005C15E4">
        <w:rPr>
          <w:rFonts w:ascii="Trebuchet MS" w:hAnsi="Trebuchet MS"/>
          <w:sz w:val="24"/>
          <w:szCs w:val="24"/>
        </w:rPr>
        <w:t>.</w:t>
      </w:r>
    </w:p>
    <w:p w:rsidR="00062D71" w:rsidRPr="00062D71" w:rsidRDefault="00062D71" w:rsidP="005C15E4">
      <w:pPr>
        <w:jc w:val="center"/>
      </w:pPr>
      <w:r w:rsidRPr="00062D71">
        <w:rPr>
          <w:noProof/>
        </w:rPr>
        <w:drawing>
          <wp:inline distT="0" distB="0" distL="0" distR="0">
            <wp:extent cx="5456555" cy="2415496"/>
            <wp:effectExtent l="19050" t="0" r="10795" b="3854"/>
            <wp:docPr id="11" name="Diagramm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84D89" w:rsidRDefault="00884D89" w:rsidP="00884D89">
      <w:pPr>
        <w:rPr>
          <w:rFonts w:ascii="Trebuchet MS" w:hAnsi="Trebuchet MS"/>
          <w:b/>
        </w:rPr>
      </w:pPr>
      <w:r w:rsidRPr="002A06E2">
        <w:rPr>
          <w:rFonts w:ascii="Trebuchet MS" w:hAnsi="Trebuchet MS"/>
          <w:b/>
        </w:rPr>
        <w:t xml:space="preserve">Joonis 13. </w:t>
      </w:r>
      <w:r w:rsidR="002A06E2" w:rsidRPr="002A06E2">
        <w:rPr>
          <w:rFonts w:ascii="Trebuchet MS" w:hAnsi="Trebuchet MS"/>
          <w:b/>
        </w:rPr>
        <w:t>Tõrva valla sõltuvate üksuste fi</w:t>
      </w:r>
      <w:r w:rsidR="00EF5834">
        <w:rPr>
          <w:rFonts w:ascii="Trebuchet MS" w:hAnsi="Trebuchet MS"/>
          <w:b/>
        </w:rPr>
        <w:t>nantsnäitajate prognoos 2019-20</w:t>
      </w:r>
      <w:r w:rsidR="002A06E2" w:rsidRPr="002A06E2">
        <w:rPr>
          <w:rFonts w:ascii="Trebuchet MS" w:hAnsi="Trebuchet MS"/>
          <w:b/>
        </w:rPr>
        <w:t>23</w:t>
      </w:r>
    </w:p>
    <w:p w:rsidR="00EF5834" w:rsidRDefault="00EF5834" w:rsidP="00EF5834">
      <w:pPr>
        <w:pStyle w:val="Pealkiri2"/>
        <w:rPr>
          <w:rFonts w:ascii="Trebuchet MS" w:hAnsi="Trebuchet MS"/>
          <w:color w:val="1F497D" w:themeColor="text2"/>
          <w:u w:val="none"/>
        </w:rPr>
      </w:pPr>
      <w:bookmarkStart w:id="38" w:name="_Toc522211041"/>
      <w:r>
        <w:rPr>
          <w:rFonts w:ascii="Trebuchet MS" w:hAnsi="Trebuchet MS"/>
          <w:color w:val="1F497D" w:themeColor="text2"/>
          <w:u w:val="none"/>
        </w:rPr>
        <w:t>8.</w:t>
      </w:r>
      <w:r w:rsidR="00EC147E">
        <w:rPr>
          <w:rFonts w:ascii="Trebuchet MS" w:hAnsi="Trebuchet MS"/>
          <w:color w:val="1F497D" w:themeColor="text2"/>
          <w:u w:val="none"/>
        </w:rPr>
        <w:t>10</w:t>
      </w:r>
      <w:r>
        <w:rPr>
          <w:rFonts w:ascii="Trebuchet MS" w:hAnsi="Trebuchet MS"/>
          <w:color w:val="1F497D" w:themeColor="text2"/>
          <w:u w:val="none"/>
        </w:rPr>
        <w:t xml:space="preserve"> </w:t>
      </w:r>
      <w:r w:rsidR="00EA588D">
        <w:rPr>
          <w:rFonts w:ascii="Trebuchet MS" w:hAnsi="Trebuchet MS"/>
          <w:color w:val="1F497D" w:themeColor="text2"/>
          <w:u w:val="none"/>
        </w:rPr>
        <w:t>Finantsdistsipliin</w:t>
      </w:r>
      <w:bookmarkEnd w:id="38"/>
    </w:p>
    <w:p w:rsidR="00EF5834" w:rsidRPr="002A06E2" w:rsidRDefault="00EF5834" w:rsidP="004A1B47">
      <w:pPr>
        <w:pStyle w:val="Vahedeta"/>
      </w:pPr>
    </w:p>
    <w:p w:rsidR="00062D71" w:rsidRDefault="00062D71" w:rsidP="002A06E2">
      <w:pPr>
        <w:autoSpaceDE w:val="0"/>
        <w:autoSpaceDN w:val="0"/>
        <w:adjustRightInd w:val="0"/>
        <w:spacing w:after="0" w:line="240" w:lineRule="auto"/>
        <w:jc w:val="both"/>
        <w:rPr>
          <w:rFonts w:ascii="Trebuchet MS" w:hAnsi="Trebuchet MS"/>
          <w:color w:val="000000"/>
          <w:sz w:val="24"/>
          <w:szCs w:val="24"/>
        </w:rPr>
      </w:pPr>
      <w:r w:rsidRPr="00062D71">
        <w:rPr>
          <w:rFonts w:ascii="Trebuchet MS" w:hAnsi="Trebuchet MS"/>
          <w:color w:val="000000"/>
          <w:sz w:val="24"/>
          <w:szCs w:val="24"/>
        </w:rPr>
        <w:t xml:space="preserve">Kohaliku omavalitsuse üksuse finantsdistsipliini hinnatakse eelkõige järgmise kahe näitaja alusel: </w:t>
      </w:r>
    </w:p>
    <w:p w:rsidR="004A1B47" w:rsidRPr="00062D71" w:rsidRDefault="004A1B47" w:rsidP="002A06E2">
      <w:pPr>
        <w:autoSpaceDE w:val="0"/>
        <w:autoSpaceDN w:val="0"/>
        <w:adjustRightInd w:val="0"/>
        <w:spacing w:after="0" w:line="240" w:lineRule="auto"/>
        <w:jc w:val="both"/>
        <w:rPr>
          <w:rFonts w:ascii="Trebuchet MS" w:hAnsi="Trebuchet MS"/>
          <w:color w:val="000000"/>
          <w:sz w:val="24"/>
          <w:szCs w:val="24"/>
        </w:rPr>
      </w:pPr>
    </w:p>
    <w:p w:rsidR="00062D71" w:rsidRPr="00062D71" w:rsidRDefault="00062D71" w:rsidP="00062D71">
      <w:pPr>
        <w:numPr>
          <w:ilvl w:val="0"/>
          <w:numId w:val="41"/>
        </w:numPr>
        <w:autoSpaceDE w:val="0"/>
        <w:autoSpaceDN w:val="0"/>
        <w:adjustRightInd w:val="0"/>
        <w:spacing w:after="0" w:line="240" w:lineRule="auto"/>
        <w:contextualSpacing/>
        <w:rPr>
          <w:rFonts w:ascii="Trebuchet MS" w:hAnsi="Trebuchet MS"/>
          <w:color w:val="000000"/>
          <w:sz w:val="24"/>
          <w:szCs w:val="24"/>
        </w:rPr>
      </w:pPr>
      <w:r w:rsidRPr="00062D71">
        <w:rPr>
          <w:rFonts w:ascii="Trebuchet MS" w:hAnsi="Trebuchet MS"/>
          <w:color w:val="000000"/>
          <w:sz w:val="24"/>
          <w:szCs w:val="24"/>
        </w:rPr>
        <w:t>põhitegevuse tulem, mis peab olema vähemalt 0 või positiivne</w:t>
      </w:r>
      <w:r w:rsidR="002A06E2">
        <w:rPr>
          <w:rFonts w:ascii="Trebuchet MS" w:hAnsi="Trebuchet MS"/>
          <w:color w:val="000000"/>
          <w:sz w:val="24"/>
          <w:szCs w:val="24"/>
        </w:rPr>
        <w:t xml:space="preserve"> (tabel 15</w:t>
      </w:r>
      <w:r w:rsidRPr="00062D71">
        <w:rPr>
          <w:rFonts w:ascii="Trebuchet MS" w:hAnsi="Trebuchet MS"/>
          <w:color w:val="000000"/>
          <w:sz w:val="24"/>
          <w:szCs w:val="24"/>
        </w:rPr>
        <w:t>;</w:t>
      </w:r>
    </w:p>
    <w:p w:rsidR="002A06E2" w:rsidRDefault="002A06E2" w:rsidP="00062D71">
      <w:pPr>
        <w:autoSpaceDE w:val="0"/>
        <w:autoSpaceDN w:val="0"/>
        <w:adjustRightInd w:val="0"/>
        <w:spacing w:after="0" w:line="240" w:lineRule="auto"/>
        <w:rPr>
          <w:rFonts w:ascii="Trebuchet MS" w:hAnsi="Trebuchet MS"/>
          <w:color w:val="000000"/>
          <w:sz w:val="24"/>
          <w:szCs w:val="24"/>
        </w:rPr>
      </w:pPr>
    </w:p>
    <w:p w:rsidR="00062D71" w:rsidRPr="002A06E2" w:rsidRDefault="006517D3" w:rsidP="00062D71">
      <w:pPr>
        <w:autoSpaceDE w:val="0"/>
        <w:autoSpaceDN w:val="0"/>
        <w:adjustRightInd w:val="0"/>
        <w:spacing w:after="0" w:line="240" w:lineRule="auto"/>
        <w:rPr>
          <w:rFonts w:ascii="Trebuchet MS" w:hAnsi="Trebuchet MS"/>
          <w:b/>
          <w:color w:val="000000"/>
        </w:rPr>
      </w:pPr>
      <w:r w:rsidRPr="002A06E2">
        <w:rPr>
          <w:rFonts w:ascii="Trebuchet MS" w:hAnsi="Trebuchet MS"/>
          <w:b/>
          <w:color w:val="000000"/>
        </w:rPr>
        <w:t>Tabel 15.</w:t>
      </w:r>
      <w:r w:rsidR="002A06E2" w:rsidRPr="002A06E2">
        <w:rPr>
          <w:rFonts w:ascii="Trebuchet MS" w:hAnsi="Trebuchet MS"/>
          <w:b/>
          <w:color w:val="000000"/>
        </w:rPr>
        <w:t xml:space="preserve"> Tõrva valla põhitegevuse tulemi prognoos 2019-2023</w:t>
      </w:r>
    </w:p>
    <w:tbl>
      <w:tblPr>
        <w:tblW w:w="9062" w:type="dxa"/>
        <w:tblCellMar>
          <w:left w:w="70" w:type="dxa"/>
          <w:right w:w="70" w:type="dxa"/>
        </w:tblCellMar>
        <w:tblLook w:val="04A0" w:firstRow="1" w:lastRow="0" w:firstColumn="1" w:lastColumn="0" w:noHBand="0" w:noVBand="1"/>
      </w:tblPr>
      <w:tblGrid>
        <w:gridCol w:w="2825"/>
        <w:gridCol w:w="1276"/>
        <w:gridCol w:w="1276"/>
        <w:gridCol w:w="1276"/>
        <w:gridCol w:w="1214"/>
        <w:gridCol w:w="1195"/>
      </w:tblGrid>
      <w:tr w:rsidR="00062D71" w:rsidRPr="00062D71" w:rsidTr="00E05EB0">
        <w:trPr>
          <w:trHeight w:val="469"/>
        </w:trPr>
        <w:tc>
          <w:tcPr>
            <w:tcW w:w="2825" w:type="dxa"/>
            <w:tcBorders>
              <w:top w:val="single" w:sz="8" w:space="0" w:color="auto"/>
              <w:left w:val="single" w:sz="8" w:space="0" w:color="auto"/>
              <w:bottom w:val="single" w:sz="8" w:space="0" w:color="auto"/>
              <w:right w:val="single" w:sz="4" w:space="0" w:color="auto"/>
            </w:tcBorders>
            <w:shd w:val="clear" w:color="000000" w:fill="CCFFCC"/>
            <w:vAlign w:val="bottom"/>
            <w:hideMark/>
          </w:tcPr>
          <w:p w:rsidR="00062D71" w:rsidRPr="00062D71" w:rsidRDefault="00062D71" w:rsidP="00062D71">
            <w:pPr>
              <w:spacing w:after="0" w:line="240" w:lineRule="auto"/>
              <w:jc w:val="center"/>
              <w:rPr>
                <w:rFonts w:ascii="Trebuchet MS" w:eastAsia="Times New Roman" w:hAnsi="Trebuchet MS"/>
                <w:bCs/>
                <w:sz w:val="24"/>
                <w:szCs w:val="24"/>
              </w:rPr>
            </w:pPr>
          </w:p>
        </w:tc>
        <w:tc>
          <w:tcPr>
            <w:tcW w:w="1276" w:type="dxa"/>
            <w:tcBorders>
              <w:top w:val="single" w:sz="8" w:space="0" w:color="auto"/>
              <w:left w:val="nil"/>
              <w:bottom w:val="single" w:sz="8" w:space="0" w:color="auto"/>
              <w:right w:val="single" w:sz="4" w:space="0" w:color="auto"/>
            </w:tcBorders>
            <w:shd w:val="clear" w:color="000000" w:fill="CCFFCC"/>
            <w:vAlign w:val="bottom"/>
            <w:hideMark/>
          </w:tcPr>
          <w:p w:rsidR="00062D71" w:rsidRPr="00062D71" w:rsidRDefault="00062D71" w:rsidP="00062D71">
            <w:pPr>
              <w:spacing w:after="0" w:line="240" w:lineRule="auto"/>
              <w:jc w:val="center"/>
              <w:rPr>
                <w:rFonts w:ascii="Trebuchet MS" w:eastAsia="Times New Roman" w:hAnsi="Trebuchet MS"/>
                <w:bCs/>
                <w:sz w:val="24"/>
                <w:szCs w:val="24"/>
              </w:rPr>
            </w:pPr>
            <w:r w:rsidRPr="00062D71">
              <w:rPr>
                <w:rFonts w:ascii="Trebuchet MS" w:eastAsia="Times New Roman" w:hAnsi="Trebuchet MS"/>
                <w:bCs/>
                <w:sz w:val="24"/>
                <w:szCs w:val="24"/>
              </w:rPr>
              <w:t xml:space="preserve">2019 prognoos </w:t>
            </w:r>
          </w:p>
        </w:tc>
        <w:tc>
          <w:tcPr>
            <w:tcW w:w="1276" w:type="dxa"/>
            <w:tcBorders>
              <w:top w:val="single" w:sz="8" w:space="0" w:color="auto"/>
              <w:left w:val="nil"/>
              <w:bottom w:val="single" w:sz="8" w:space="0" w:color="auto"/>
              <w:right w:val="single" w:sz="4" w:space="0" w:color="auto"/>
            </w:tcBorders>
            <w:shd w:val="clear" w:color="000000" w:fill="CCFFCC"/>
            <w:vAlign w:val="bottom"/>
            <w:hideMark/>
          </w:tcPr>
          <w:p w:rsidR="00062D71" w:rsidRPr="00062D71" w:rsidRDefault="00062D71" w:rsidP="00062D71">
            <w:pPr>
              <w:spacing w:after="0" w:line="240" w:lineRule="auto"/>
              <w:jc w:val="center"/>
              <w:rPr>
                <w:rFonts w:ascii="Trebuchet MS" w:eastAsia="Times New Roman" w:hAnsi="Trebuchet MS"/>
                <w:bCs/>
                <w:sz w:val="24"/>
                <w:szCs w:val="24"/>
              </w:rPr>
            </w:pPr>
            <w:r w:rsidRPr="00062D71">
              <w:rPr>
                <w:rFonts w:ascii="Trebuchet MS" w:eastAsia="Times New Roman" w:hAnsi="Trebuchet MS"/>
                <w:bCs/>
                <w:sz w:val="24"/>
                <w:szCs w:val="24"/>
              </w:rPr>
              <w:t xml:space="preserve">2020 prognoos  </w:t>
            </w:r>
          </w:p>
        </w:tc>
        <w:tc>
          <w:tcPr>
            <w:tcW w:w="1276" w:type="dxa"/>
            <w:tcBorders>
              <w:top w:val="single" w:sz="8" w:space="0" w:color="auto"/>
              <w:left w:val="nil"/>
              <w:bottom w:val="single" w:sz="8" w:space="0" w:color="auto"/>
              <w:right w:val="nil"/>
            </w:tcBorders>
            <w:shd w:val="clear" w:color="000000" w:fill="CCFFCC"/>
            <w:vAlign w:val="bottom"/>
            <w:hideMark/>
          </w:tcPr>
          <w:p w:rsidR="00062D71" w:rsidRPr="00062D71" w:rsidRDefault="00062D71" w:rsidP="00062D71">
            <w:pPr>
              <w:spacing w:after="0" w:line="240" w:lineRule="auto"/>
              <w:jc w:val="center"/>
              <w:rPr>
                <w:rFonts w:ascii="Trebuchet MS" w:eastAsia="Times New Roman" w:hAnsi="Trebuchet MS"/>
                <w:bCs/>
                <w:sz w:val="24"/>
                <w:szCs w:val="24"/>
              </w:rPr>
            </w:pPr>
            <w:r w:rsidRPr="00062D71">
              <w:rPr>
                <w:rFonts w:ascii="Trebuchet MS" w:eastAsia="Times New Roman" w:hAnsi="Trebuchet MS"/>
                <w:bCs/>
                <w:sz w:val="24"/>
                <w:szCs w:val="24"/>
              </w:rPr>
              <w:t xml:space="preserve">2021 prognoos  </w:t>
            </w:r>
          </w:p>
        </w:tc>
        <w:tc>
          <w:tcPr>
            <w:tcW w:w="1214" w:type="dxa"/>
            <w:tcBorders>
              <w:top w:val="single" w:sz="4" w:space="0" w:color="auto"/>
              <w:left w:val="single" w:sz="4" w:space="0" w:color="auto"/>
              <w:bottom w:val="single" w:sz="8" w:space="0" w:color="auto"/>
              <w:right w:val="single" w:sz="4" w:space="0" w:color="auto"/>
            </w:tcBorders>
            <w:shd w:val="clear" w:color="000000" w:fill="CCFFCC"/>
            <w:vAlign w:val="bottom"/>
            <w:hideMark/>
          </w:tcPr>
          <w:p w:rsidR="00062D71" w:rsidRPr="00062D71" w:rsidRDefault="00062D71" w:rsidP="00062D71">
            <w:pPr>
              <w:spacing w:after="0" w:line="240" w:lineRule="auto"/>
              <w:jc w:val="center"/>
              <w:rPr>
                <w:rFonts w:ascii="Trebuchet MS" w:eastAsia="Times New Roman" w:hAnsi="Trebuchet MS"/>
                <w:bCs/>
                <w:sz w:val="24"/>
                <w:szCs w:val="24"/>
              </w:rPr>
            </w:pPr>
            <w:r w:rsidRPr="00062D71">
              <w:rPr>
                <w:rFonts w:ascii="Trebuchet MS" w:eastAsia="Times New Roman" w:hAnsi="Trebuchet MS"/>
                <w:bCs/>
                <w:sz w:val="24"/>
                <w:szCs w:val="24"/>
              </w:rPr>
              <w:t xml:space="preserve">2022 prognoos  </w:t>
            </w:r>
          </w:p>
        </w:tc>
        <w:tc>
          <w:tcPr>
            <w:tcW w:w="1195" w:type="dxa"/>
            <w:tcBorders>
              <w:top w:val="single" w:sz="8" w:space="0" w:color="auto"/>
              <w:left w:val="nil"/>
              <w:bottom w:val="single" w:sz="8" w:space="0" w:color="auto"/>
              <w:right w:val="single" w:sz="8" w:space="0" w:color="auto"/>
            </w:tcBorders>
            <w:shd w:val="clear" w:color="000000" w:fill="CCFFCC"/>
            <w:vAlign w:val="bottom"/>
            <w:hideMark/>
          </w:tcPr>
          <w:p w:rsidR="00062D71" w:rsidRPr="00062D71" w:rsidRDefault="00062D71" w:rsidP="00062D71">
            <w:pPr>
              <w:spacing w:after="0" w:line="240" w:lineRule="auto"/>
              <w:jc w:val="center"/>
              <w:rPr>
                <w:rFonts w:ascii="Trebuchet MS" w:eastAsia="Times New Roman" w:hAnsi="Trebuchet MS"/>
                <w:bCs/>
                <w:sz w:val="24"/>
                <w:szCs w:val="24"/>
              </w:rPr>
            </w:pPr>
            <w:r w:rsidRPr="00062D71">
              <w:rPr>
                <w:rFonts w:ascii="Trebuchet MS" w:eastAsia="Times New Roman" w:hAnsi="Trebuchet MS"/>
                <w:bCs/>
                <w:sz w:val="24"/>
                <w:szCs w:val="24"/>
              </w:rPr>
              <w:t xml:space="preserve">2023 prognoos  </w:t>
            </w:r>
          </w:p>
        </w:tc>
      </w:tr>
      <w:tr w:rsidR="00062D71" w:rsidRPr="00062D71" w:rsidTr="00E05EB0">
        <w:trPr>
          <w:trHeight w:val="300"/>
        </w:trPr>
        <w:tc>
          <w:tcPr>
            <w:tcW w:w="2825" w:type="dxa"/>
            <w:tcBorders>
              <w:top w:val="nil"/>
              <w:left w:val="single" w:sz="8" w:space="0" w:color="auto"/>
              <w:bottom w:val="single" w:sz="4" w:space="0" w:color="000000"/>
              <w:right w:val="single" w:sz="4" w:space="0" w:color="000000"/>
            </w:tcBorders>
            <w:shd w:val="clear" w:color="auto" w:fill="auto"/>
            <w:noWrap/>
            <w:vAlign w:val="bottom"/>
            <w:hideMark/>
          </w:tcPr>
          <w:p w:rsidR="00062D71" w:rsidRPr="00062D71" w:rsidRDefault="00062D71" w:rsidP="00062D71">
            <w:pPr>
              <w:spacing w:after="0" w:line="240" w:lineRule="auto"/>
              <w:rPr>
                <w:rFonts w:ascii="Trebuchet MS" w:eastAsia="Times New Roman" w:hAnsi="Trebuchet MS"/>
                <w:bCs/>
                <w:sz w:val="24"/>
                <w:szCs w:val="24"/>
              </w:rPr>
            </w:pPr>
            <w:r w:rsidRPr="00062D71">
              <w:rPr>
                <w:rFonts w:ascii="Trebuchet MS" w:eastAsia="Times New Roman" w:hAnsi="Trebuchet MS"/>
                <w:bCs/>
                <w:sz w:val="24"/>
                <w:szCs w:val="24"/>
              </w:rPr>
              <w:t xml:space="preserve">Põhitegevuse tulud </w:t>
            </w:r>
          </w:p>
        </w:tc>
        <w:tc>
          <w:tcPr>
            <w:tcW w:w="1276" w:type="dxa"/>
            <w:tcBorders>
              <w:top w:val="nil"/>
              <w:left w:val="nil"/>
              <w:bottom w:val="single" w:sz="4" w:space="0" w:color="auto"/>
              <w:right w:val="single" w:sz="4" w:space="0" w:color="auto"/>
            </w:tcBorders>
            <w:shd w:val="clear" w:color="auto" w:fill="auto"/>
            <w:vAlign w:val="bottom"/>
            <w:hideMark/>
          </w:tcPr>
          <w:p w:rsidR="00062D71" w:rsidRPr="00062D71" w:rsidRDefault="00062D71" w:rsidP="00062D71">
            <w:pPr>
              <w:spacing w:after="0" w:line="240" w:lineRule="auto"/>
              <w:jc w:val="right"/>
              <w:rPr>
                <w:rFonts w:ascii="Trebuchet MS" w:eastAsia="Times New Roman" w:hAnsi="Trebuchet MS"/>
                <w:bCs/>
                <w:sz w:val="24"/>
                <w:szCs w:val="24"/>
              </w:rPr>
            </w:pPr>
            <w:r w:rsidRPr="00062D71">
              <w:rPr>
                <w:rFonts w:ascii="Trebuchet MS" w:eastAsia="Times New Roman" w:hAnsi="Trebuchet MS"/>
                <w:bCs/>
                <w:sz w:val="24"/>
                <w:szCs w:val="24"/>
              </w:rPr>
              <w:t>8 078 964</w:t>
            </w:r>
          </w:p>
        </w:tc>
        <w:tc>
          <w:tcPr>
            <w:tcW w:w="1276" w:type="dxa"/>
            <w:tcBorders>
              <w:top w:val="nil"/>
              <w:left w:val="nil"/>
              <w:bottom w:val="single" w:sz="4" w:space="0" w:color="auto"/>
              <w:right w:val="single" w:sz="4" w:space="0" w:color="auto"/>
            </w:tcBorders>
            <w:shd w:val="clear" w:color="auto" w:fill="auto"/>
            <w:vAlign w:val="bottom"/>
            <w:hideMark/>
          </w:tcPr>
          <w:p w:rsidR="00062D71" w:rsidRPr="00062D71" w:rsidRDefault="00062D71" w:rsidP="00062D71">
            <w:pPr>
              <w:spacing w:after="0" w:line="240" w:lineRule="auto"/>
              <w:jc w:val="right"/>
              <w:rPr>
                <w:rFonts w:ascii="Trebuchet MS" w:eastAsia="Times New Roman" w:hAnsi="Trebuchet MS"/>
                <w:bCs/>
                <w:sz w:val="24"/>
                <w:szCs w:val="24"/>
              </w:rPr>
            </w:pPr>
            <w:r w:rsidRPr="00062D71">
              <w:rPr>
                <w:rFonts w:ascii="Trebuchet MS" w:eastAsia="Times New Roman" w:hAnsi="Trebuchet MS"/>
                <w:bCs/>
                <w:sz w:val="24"/>
                <w:szCs w:val="24"/>
              </w:rPr>
              <w:t>8 351 100</w:t>
            </w:r>
          </w:p>
        </w:tc>
        <w:tc>
          <w:tcPr>
            <w:tcW w:w="1276" w:type="dxa"/>
            <w:tcBorders>
              <w:top w:val="nil"/>
              <w:left w:val="nil"/>
              <w:bottom w:val="single" w:sz="4" w:space="0" w:color="auto"/>
              <w:right w:val="nil"/>
            </w:tcBorders>
            <w:shd w:val="clear" w:color="auto" w:fill="auto"/>
            <w:vAlign w:val="bottom"/>
            <w:hideMark/>
          </w:tcPr>
          <w:p w:rsidR="00062D71" w:rsidRPr="00062D71" w:rsidRDefault="00062D71" w:rsidP="00062D71">
            <w:pPr>
              <w:spacing w:after="0" w:line="240" w:lineRule="auto"/>
              <w:jc w:val="right"/>
              <w:rPr>
                <w:rFonts w:ascii="Trebuchet MS" w:eastAsia="Times New Roman" w:hAnsi="Trebuchet MS"/>
                <w:bCs/>
                <w:sz w:val="24"/>
                <w:szCs w:val="24"/>
              </w:rPr>
            </w:pPr>
            <w:r w:rsidRPr="00062D71">
              <w:rPr>
                <w:rFonts w:ascii="Trebuchet MS" w:eastAsia="Times New Roman" w:hAnsi="Trebuchet MS"/>
                <w:bCs/>
                <w:sz w:val="24"/>
                <w:szCs w:val="24"/>
              </w:rPr>
              <w:t>8 667 100</w:t>
            </w:r>
          </w:p>
        </w:tc>
        <w:tc>
          <w:tcPr>
            <w:tcW w:w="1214" w:type="dxa"/>
            <w:tcBorders>
              <w:top w:val="nil"/>
              <w:left w:val="single" w:sz="4" w:space="0" w:color="auto"/>
              <w:bottom w:val="single" w:sz="4" w:space="0" w:color="auto"/>
              <w:right w:val="single" w:sz="4" w:space="0" w:color="auto"/>
            </w:tcBorders>
            <w:shd w:val="clear" w:color="auto" w:fill="auto"/>
            <w:vAlign w:val="bottom"/>
            <w:hideMark/>
          </w:tcPr>
          <w:p w:rsidR="00062D71" w:rsidRPr="00062D71" w:rsidRDefault="00062D71" w:rsidP="00062D71">
            <w:pPr>
              <w:spacing w:after="0" w:line="240" w:lineRule="auto"/>
              <w:jc w:val="right"/>
              <w:rPr>
                <w:rFonts w:ascii="Trebuchet MS" w:eastAsia="Times New Roman" w:hAnsi="Trebuchet MS"/>
                <w:bCs/>
                <w:sz w:val="24"/>
                <w:szCs w:val="24"/>
              </w:rPr>
            </w:pPr>
            <w:r w:rsidRPr="00062D71">
              <w:rPr>
                <w:rFonts w:ascii="Trebuchet MS" w:eastAsia="Times New Roman" w:hAnsi="Trebuchet MS"/>
                <w:bCs/>
                <w:sz w:val="24"/>
                <w:szCs w:val="24"/>
              </w:rPr>
              <w:t>8 965 000</w:t>
            </w:r>
          </w:p>
        </w:tc>
        <w:tc>
          <w:tcPr>
            <w:tcW w:w="1195" w:type="dxa"/>
            <w:tcBorders>
              <w:top w:val="nil"/>
              <w:left w:val="nil"/>
              <w:bottom w:val="single" w:sz="4" w:space="0" w:color="auto"/>
              <w:right w:val="single" w:sz="8" w:space="0" w:color="auto"/>
            </w:tcBorders>
            <w:shd w:val="clear" w:color="auto" w:fill="auto"/>
            <w:vAlign w:val="bottom"/>
            <w:hideMark/>
          </w:tcPr>
          <w:p w:rsidR="00062D71" w:rsidRPr="00062D71" w:rsidRDefault="00062D71" w:rsidP="00062D71">
            <w:pPr>
              <w:spacing w:after="0" w:line="240" w:lineRule="auto"/>
              <w:jc w:val="right"/>
              <w:rPr>
                <w:rFonts w:ascii="Trebuchet MS" w:eastAsia="Times New Roman" w:hAnsi="Trebuchet MS"/>
                <w:bCs/>
                <w:sz w:val="24"/>
                <w:szCs w:val="24"/>
              </w:rPr>
            </w:pPr>
            <w:r w:rsidRPr="00062D71">
              <w:rPr>
                <w:rFonts w:ascii="Trebuchet MS" w:eastAsia="Times New Roman" w:hAnsi="Trebuchet MS"/>
                <w:bCs/>
                <w:sz w:val="24"/>
                <w:szCs w:val="24"/>
              </w:rPr>
              <w:t>9 015 000</w:t>
            </w:r>
          </w:p>
        </w:tc>
      </w:tr>
      <w:tr w:rsidR="00062D71" w:rsidRPr="00062D71" w:rsidTr="00E05EB0">
        <w:trPr>
          <w:trHeight w:val="255"/>
        </w:trPr>
        <w:tc>
          <w:tcPr>
            <w:tcW w:w="2825" w:type="dxa"/>
            <w:tcBorders>
              <w:top w:val="nil"/>
              <w:left w:val="single" w:sz="8" w:space="0" w:color="auto"/>
              <w:bottom w:val="single" w:sz="4" w:space="0" w:color="auto"/>
              <w:right w:val="single" w:sz="4" w:space="0" w:color="000000"/>
            </w:tcBorders>
            <w:shd w:val="clear" w:color="auto" w:fill="auto"/>
            <w:noWrap/>
            <w:vAlign w:val="bottom"/>
            <w:hideMark/>
          </w:tcPr>
          <w:p w:rsidR="00062D71" w:rsidRPr="00062D71" w:rsidRDefault="00062D71" w:rsidP="00062D71">
            <w:pPr>
              <w:spacing w:after="0" w:line="240" w:lineRule="auto"/>
              <w:rPr>
                <w:rFonts w:ascii="Trebuchet MS" w:eastAsia="Times New Roman" w:hAnsi="Trebuchet MS"/>
                <w:bCs/>
                <w:sz w:val="24"/>
                <w:szCs w:val="24"/>
              </w:rPr>
            </w:pPr>
            <w:r w:rsidRPr="00062D71">
              <w:rPr>
                <w:rFonts w:ascii="Trebuchet MS" w:eastAsia="Times New Roman" w:hAnsi="Trebuchet MS"/>
                <w:bCs/>
                <w:sz w:val="24"/>
                <w:szCs w:val="24"/>
              </w:rPr>
              <w:t xml:space="preserve">Põhitegevuse kulud </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rsidR="00062D71" w:rsidRPr="00062D71" w:rsidRDefault="00062D71" w:rsidP="00062D71">
            <w:pPr>
              <w:spacing w:after="0" w:line="240" w:lineRule="auto"/>
              <w:jc w:val="right"/>
              <w:rPr>
                <w:rFonts w:ascii="Trebuchet MS" w:eastAsia="Times New Roman" w:hAnsi="Trebuchet MS"/>
                <w:bCs/>
                <w:sz w:val="24"/>
                <w:szCs w:val="24"/>
              </w:rPr>
            </w:pPr>
            <w:r w:rsidRPr="00062D71">
              <w:rPr>
                <w:rFonts w:ascii="Trebuchet MS" w:eastAsia="Times New Roman" w:hAnsi="Trebuchet MS"/>
                <w:bCs/>
                <w:sz w:val="24"/>
                <w:szCs w:val="24"/>
              </w:rPr>
              <w:t>7 465 500</w:t>
            </w:r>
          </w:p>
        </w:tc>
        <w:tc>
          <w:tcPr>
            <w:tcW w:w="1276" w:type="dxa"/>
            <w:tcBorders>
              <w:top w:val="nil"/>
              <w:left w:val="nil"/>
              <w:bottom w:val="single" w:sz="4" w:space="0" w:color="auto"/>
              <w:right w:val="single" w:sz="4" w:space="0" w:color="auto"/>
            </w:tcBorders>
            <w:shd w:val="clear" w:color="auto" w:fill="auto"/>
            <w:vAlign w:val="bottom"/>
            <w:hideMark/>
          </w:tcPr>
          <w:p w:rsidR="00062D71" w:rsidRPr="00062D71" w:rsidRDefault="00062D71" w:rsidP="00062D71">
            <w:pPr>
              <w:spacing w:after="0" w:line="240" w:lineRule="auto"/>
              <w:jc w:val="right"/>
              <w:rPr>
                <w:rFonts w:ascii="Trebuchet MS" w:eastAsia="Times New Roman" w:hAnsi="Trebuchet MS"/>
                <w:bCs/>
                <w:sz w:val="24"/>
                <w:szCs w:val="24"/>
              </w:rPr>
            </w:pPr>
            <w:r w:rsidRPr="00062D71">
              <w:rPr>
                <w:rFonts w:ascii="Trebuchet MS" w:eastAsia="Times New Roman" w:hAnsi="Trebuchet MS"/>
                <w:bCs/>
                <w:sz w:val="24"/>
                <w:szCs w:val="24"/>
              </w:rPr>
              <w:t>7 600 800</w:t>
            </w:r>
          </w:p>
        </w:tc>
        <w:tc>
          <w:tcPr>
            <w:tcW w:w="1276" w:type="dxa"/>
            <w:tcBorders>
              <w:top w:val="nil"/>
              <w:left w:val="nil"/>
              <w:bottom w:val="single" w:sz="4" w:space="0" w:color="auto"/>
              <w:right w:val="nil"/>
            </w:tcBorders>
            <w:shd w:val="clear" w:color="auto" w:fill="auto"/>
            <w:vAlign w:val="bottom"/>
            <w:hideMark/>
          </w:tcPr>
          <w:p w:rsidR="00062D71" w:rsidRPr="00062D71" w:rsidRDefault="00062D71" w:rsidP="00062D71">
            <w:pPr>
              <w:spacing w:after="0" w:line="240" w:lineRule="auto"/>
              <w:jc w:val="right"/>
              <w:rPr>
                <w:rFonts w:ascii="Trebuchet MS" w:eastAsia="Times New Roman" w:hAnsi="Trebuchet MS"/>
                <w:bCs/>
                <w:sz w:val="24"/>
                <w:szCs w:val="24"/>
              </w:rPr>
            </w:pPr>
            <w:r w:rsidRPr="00062D71">
              <w:rPr>
                <w:rFonts w:ascii="Trebuchet MS" w:eastAsia="Times New Roman" w:hAnsi="Trebuchet MS"/>
                <w:bCs/>
                <w:sz w:val="24"/>
                <w:szCs w:val="24"/>
              </w:rPr>
              <w:t>7 712 200</w:t>
            </w:r>
          </w:p>
        </w:tc>
        <w:tc>
          <w:tcPr>
            <w:tcW w:w="1214" w:type="dxa"/>
            <w:tcBorders>
              <w:top w:val="nil"/>
              <w:left w:val="single" w:sz="4" w:space="0" w:color="auto"/>
              <w:bottom w:val="single" w:sz="4" w:space="0" w:color="auto"/>
              <w:right w:val="single" w:sz="4" w:space="0" w:color="auto"/>
            </w:tcBorders>
            <w:shd w:val="clear" w:color="auto" w:fill="auto"/>
            <w:vAlign w:val="bottom"/>
            <w:hideMark/>
          </w:tcPr>
          <w:p w:rsidR="00062D71" w:rsidRPr="00062D71" w:rsidRDefault="00062D71" w:rsidP="00062D71">
            <w:pPr>
              <w:spacing w:after="0" w:line="240" w:lineRule="auto"/>
              <w:jc w:val="right"/>
              <w:rPr>
                <w:rFonts w:ascii="Trebuchet MS" w:eastAsia="Times New Roman" w:hAnsi="Trebuchet MS"/>
                <w:bCs/>
                <w:sz w:val="24"/>
                <w:szCs w:val="24"/>
              </w:rPr>
            </w:pPr>
            <w:r w:rsidRPr="00062D71">
              <w:rPr>
                <w:rFonts w:ascii="Trebuchet MS" w:eastAsia="Times New Roman" w:hAnsi="Trebuchet MS"/>
                <w:bCs/>
                <w:sz w:val="24"/>
                <w:szCs w:val="24"/>
              </w:rPr>
              <w:t>7 840 000</w:t>
            </w:r>
          </w:p>
        </w:tc>
        <w:tc>
          <w:tcPr>
            <w:tcW w:w="1195" w:type="dxa"/>
            <w:tcBorders>
              <w:top w:val="nil"/>
              <w:left w:val="nil"/>
              <w:bottom w:val="single" w:sz="4" w:space="0" w:color="auto"/>
              <w:right w:val="single" w:sz="8" w:space="0" w:color="auto"/>
            </w:tcBorders>
            <w:shd w:val="clear" w:color="auto" w:fill="auto"/>
            <w:vAlign w:val="bottom"/>
            <w:hideMark/>
          </w:tcPr>
          <w:p w:rsidR="00062D71" w:rsidRPr="00062D71" w:rsidRDefault="00062D71" w:rsidP="00062D71">
            <w:pPr>
              <w:spacing w:after="0" w:line="240" w:lineRule="auto"/>
              <w:jc w:val="right"/>
              <w:rPr>
                <w:rFonts w:ascii="Trebuchet MS" w:eastAsia="Times New Roman" w:hAnsi="Trebuchet MS"/>
                <w:bCs/>
                <w:sz w:val="24"/>
                <w:szCs w:val="24"/>
              </w:rPr>
            </w:pPr>
            <w:r w:rsidRPr="00062D71">
              <w:rPr>
                <w:rFonts w:ascii="Trebuchet MS" w:eastAsia="Times New Roman" w:hAnsi="Trebuchet MS"/>
                <w:bCs/>
                <w:sz w:val="24"/>
                <w:szCs w:val="24"/>
              </w:rPr>
              <w:t>7 930 000</w:t>
            </w:r>
          </w:p>
        </w:tc>
      </w:tr>
      <w:tr w:rsidR="00062D71" w:rsidRPr="00062D71" w:rsidTr="00E05EB0">
        <w:trPr>
          <w:trHeight w:val="255"/>
        </w:trPr>
        <w:tc>
          <w:tcPr>
            <w:tcW w:w="2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062D71" w:rsidRDefault="00062D71" w:rsidP="00062D71">
            <w:pPr>
              <w:spacing w:after="0" w:line="240" w:lineRule="auto"/>
              <w:rPr>
                <w:rFonts w:ascii="Trebuchet MS" w:eastAsia="Times New Roman" w:hAnsi="Trebuchet MS"/>
                <w:bCs/>
                <w:sz w:val="24"/>
                <w:szCs w:val="24"/>
              </w:rPr>
            </w:pPr>
            <w:r w:rsidRPr="00062D71">
              <w:rPr>
                <w:rFonts w:ascii="Trebuchet MS" w:eastAsia="Times New Roman" w:hAnsi="Trebuchet MS"/>
                <w:bCs/>
                <w:sz w:val="24"/>
                <w:szCs w:val="24"/>
              </w:rPr>
              <w:t>Põhitegevuse tulem</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62D71" w:rsidRPr="00062D71" w:rsidRDefault="00062D71" w:rsidP="00062D71">
            <w:pPr>
              <w:spacing w:after="0" w:line="240" w:lineRule="auto"/>
              <w:jc w:val="right"/>
              <w:rPr>
                <w:rFonts w:ascii="Trebuchet MS" w:eastAsia="Times New Roman" w:hAnsi="Trebuchet MS"/>
                <w:bCs/>
                <w:sz w:val="24"/>
                <w:szCs w:val="24"/>
              </w:rPr>
            </w:pPr>
            <w:r w:rsidRPr="00062D71">
              <w:rPr>
                <w:rFonts w:ascii="Trebuchet MS" w:eastAsia="Times New Roman" w:hAnsi="Trebuchet MS"/>
                <w:bCs/>
                <w:sz w:val="24"/>
                <w:szCs w:val="24"/>
              </w:rPr>
              <w:t>612 464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62D71" w:rsidRPr="00062D71" w:rsidRDefault="00062D71" w:rsidP="00062D71">
            <w:pPr>
              <w:spacing w:after="0" w:line="240" w:lineRule="auto"/>
              <w:jc w:val="right"/>
              <w:rPr>
                <w:rFonts w:ascii="Trebuchet MS" w:eastAsia="Times New Roman" w:hAnsi="Trebuchet MS"/>
                <w:bCs/>
                <w:sz w:val="24"/>
                <w:szCs w:val="24"/>
              </w:rPr>
            </w:pPr>
            <w:r w:rsidRPr="00062D71">
              <w:rPr>
                <w:rFonts w:ascii="Trebuchet MS" w:eastAsia="Times New Roman" w:hAnsi="Trebuchet MS"/>
                <w:bCs/>
                <w:sz w:val="24"/>
                <w:szCs w:val="24"/>
              </w:rPr>
              <w:t>750 300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62D71" w:rsidRPr="00062D71" w:rsidRDefault="00062D71" w:rsidP="00062D71">
            <w:pPr>
              <w:spacing w:after="0" w:line="240" w:lineRule="auto"/>
              <w:jc w:val="right"/>
              <w:rPr>
                <w:rFonts w:ascii="Trebuchet MS" w:eastAsia="Times New Roman" w:hAnsi="Trebuchet MS"/>
                <w:bCs/>
                <w:sz w:val="24"/>
                <w:szCs w:val="24"/>
              </w:rPr>
            </w:pPr>
            <w:r w:rsidRPr="00062D71">
              <w:rPr>
                <w:rFonts w:ascii="Trebuchet MS" w:eastAsia="Times New Roman" w:hAnsi="Trebuchet MS"/>
                <w:bCs/>
                <w:sz w:val="24"/>
                <w:szCs w:val="24"/>
              </w:rPr>
              <w:t>954 900</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62D71" w:rsidRPr="00062D71" w:rsidRDefault="00062D71" w:rsidP="00062D71">
            <w:pPr>
              <w:spacing w:after="0" w:line="240" w:lineRule="auto"/>
              <w:jc w:val="right"/>
              <w:rPr>
                <w:rFonts w:ascii="Trebuchet MS" w:eastAsia="Times New Roman" w:hAnsi="Trebuchet MS"/>
                <w:bCs/>
                <w:sz w:val="24"/>
                <w:szCs w:val="24"/>
              </w:rPr>
            </w:pPr>
            <w:r w:rsidRPr="00062D71">
              <w:rPr>
                <w:rFonts w:ascii="Trebuchet MS" w:eastAsia="Times New Roman" w:hAnsi="Trebuchet MS"/>
                <w:bCs/>
                <w:sz w:val="24"/>
                <w:szCs w:val="24"/>
              </w:rPr>
              <w:t>1 125 000</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62D71" w:rsidRPr="00062D71" w:rsidRDefault="00062D71" w:rsidP="00062D71">
            <w:pPr>
              <w:spacing w:after="0" w:line="240" w:lineRule="auto"/>
              <w:jc w:val="right"/>
              <w:rPr>
                <w:rFonts w:ascii="Trebuchet MS" w:eastAsia="Times New Roman" w:hAnsi="Trebuchet MS"/>
                <w:bCs/>
                <w:sz w:val="24"/>
                <w:szCs w:val="24"/>
              </w:rPr>
            </w:pPr>
            <w:r w:rsidRPr="00062D71">
              <w:rPr>
                <w:rFonts w:ascii="Trebuchet MS" w:eastAsia="Times New Roman" w:hAnsi="Trebuchet MS"/>
                <w:bCs/>
                <w:sz w:val="24"/>
                <w:szCs w:val="24"/>
              </w:rPr>
              <w:t>1 085 000</w:t>
            </w:r>
          </w:p>
        </w:tc>
      </w:tr>
    </w:tbl>
    <w:p w:rsidR="00062D71" w:rsidRPr="00062D71" w:rsidRDefault="00062D71" w:rsidP="00062D71">
      <w:pPr>
        <w:autoSpaceDE w:val="0"/>
        <w:autoSpaceDN w:val="0"/>
        <w:adjustRightInd w:val="0"/>
        <w:spacing w:after="0" w:line="240" w:lineRule="auto"/>
        <w:rPr>
          <w:rFonts w:ascii="Trebuchet MS" w:hAnsi="Trebuchet MS"/>
          <w:color w:val="000000"/>
          <w:sz w:val="24"/>
          <w:szCs w:val="24"/>
        </w:rPr>
      </w:pPr>
    </w:p>
    <w:p w:rsidR="00062D71" w:rsidRPr="00062D71" w:rsidRDefault="00062D71" w:rsidP="00062D71">
      <w:pPr>
        <w:numPr>
          <w:ilvl w:val="0"/>
          <w:numId w:val="41"/>
        </w:numPr>
        <w:autoSpaceDE w:val="0"/>
        <w:autoSpaceDN w:val="0"/>
        <w:adjustRightInd w:val="0"/>
        <w:spacing w:after="0" w:line="240" w:lineRule="auto"/>
        <w:contextualSpacing/>
        <w:jc w:val="both"/>
        <w:rPr>
          <w:rFonts w:ascii="Trebuchet MS" w:hAnsi="Trebuchet MS"/>
          <w:color w:val="000000"/>
          <w:sz w:val="24"/>
          <w:szCs w:val="24"/>
        </w:rPr>
      </w:pPr>
      <w:r w:rsidRPr="00062D71">
        <w:rPr>
          <w:rFonts w:ascii="Trebuchet MS" w:hAnsi="Trebuchet MS"/>
          <w:color w:val="000000"/>
          <w:sz w:val="24"/>
          <w:szCs w:val="24"/>
        </w:rPr>
        <w:t xml:space="preserve">netovõlakoormus, mis ei tohi olla suurem kui </w:t>
      </w:r>
      <w:r w:rsidRPr="00062D71">
        <w:rPr>
          <w:rFonts w:ascii="Trebuchet MS" w:hAnsi="Trebuchet MS"/>
          <w:sz w:val="24"/>
          <w:szCs w:val="24"/>
        </w:rPr>
        <w:t>põhitegevuse tulude ja põhitegevuse kulude kuuekordne vahe</w:t>
      </w:r>
      <w:r w:rsidR="002A06E2">
        <w:rPr>
          <w:rFonts w:ascii="Trebuchet MS" w:hAnsi="Trebuchet MS"/>
          <w:sz w:val="24"/>
          <w:szCs w:val="24"/>
        </w:rPr>
        <w:t xml:space="preserve"> (tabel 16)</w:t>
      </w:r>
      <w:r w:rsidRPr="00062D71">
        <w:rPr>
          <w:rFonts w:ascii="Trebuchet MS" w:hAnsi="Trebuchet MS"/>
          <w:sz w:val="24"/>
          <w:szCs w:val="24"/>
        </w:rPr>
        <w:t>. Kui see vahe on väiksem kui 60 protsenti vastava aruandeaasta põhitegevuse tuludest, võib netovõlakoormus ulatuda kuni 60 protsendini vastava aruandeaasta põhitegevuse tuludest</w:t>
      </w:r>
    </w:p>
    <w:p w:rsidR="00062D71" w:rsidRPr="00062D71" w:rsidRDefault="00062D71" w:rsidP="00062D71">
      <w:pPr>
        <w:autoSpaceDE w:val="0"/>
        <w:autoSpaceDN w:val="0"/>
        <w:adjustRightInd w:val="0"/>
        <w:spacing w:after="0" w:line="240" w:lineRule="auto"/>
        <w:jc w:val="both"/>
        <w:rPr>
          <w:rFonts w:ascii="Trebuchet MS" w:hAnsi="Trebuchet MS"/>
          <w:color w:val="000000"/>
          <w:sz w:val="24"/>
          <w:szCs w:val="24"/>
        </w:rPr>
      </w:pPr>
    </w:p>
    <w:p w:rsidR="00062D71" w:rsidRPr="002A06E2" w:rsidRDefault="006517D3" w:rsidP="00062D71">
      <w:pPr>
        <w:autoSpaceDE w:val="0"/>
        <w:autoSpaceDN w:val="0"/>
        <w:adjustRightInd w:val="0"/>
        <w:spacing w:after="0" w:line="240" w:lineRule="auto"/>
        <w:jc w:val="both"/>
        <w:rPr>
          <w:rFonts w:ascii="Trebuchet MS" w:hAnsi="Trebuchet MS"/>
          <w:b/>
          <w:color w:val="000000"/>
        </w:rPr>
      </w:pPr>
      <w:r w:rsidRPr="002A06E2">
        <w:rPr>
          <w:rFonts w:ascii="Trebuchet MS" w:hAnsi="Trebuchet MS"/>
          <w:b/>
          <w:color w:val="000000"/>
        </w:rPr>
        <w:t>Tabel 16.</w:t>
      </w:r>
      <w:r w:rsidR="002A06E2" w:rsidRPr="002A06E2">
        <w:rPr>
          <w:rFonts w:ascii="Trebuchet MS" w:hAnsi="Trebuchet MS"/>
          <w:b/>
          <w:color w:val="000000"/>
        </w:rPr>
        <w:t>Tõrva valla netovõlakoormuse prognoos 2019-2023</w:t>
      </w:r>
    </w:p>
    <w:tbl>
      <w:tblPr>
        <w:tblW w:w="9062" w:type="dxa"/>
        <w:tblCellMar>
          <w:left w:w="70" w:type="dxa"/>
          <w:right w:w="70" w:type="dxa"/>
        </w:tblCellMar>
        <w:tblLook w:val="04A0" w:firstRow="1" w:lastRow="0" w:firstColumn="1" w:lastColumn="0" w:noHBand="0" w:noVBand="1"/>
      </w:tblPr>
      <w:tblGrid>
        <w:gridCol w:w="2825"/>
        <w:gridCol w:w="1276"/>
        <w:gridCol w:w="1276"/>
        <w:gridCol w:w="1134"/>
        <w:gridCol w:w="1276"/>
        <w:gridCol w:w="1275"/>
      </w:tblGrid>
      <w:tr w:rsidR="00062D71" w:rsidRPr="00062D71" w:rsidTr="002A06E2">
        <w:trPr>
          <w:trHeight w:val="561"/>
        </w:trPr>
        <w:tc>
          <w:tcPr>
            <w:tcW w:w="2825" w:type="dxa"/>
            <w:tcBorders>
              <w:top w:val="single" w:sz="8" w:space="0" w:color="auto"/>
              <w:left w:val="single" w:sz="8" w:space="0" w:color="auto"/>
              <w:bottom w:val="single" w:sz="4" w:space="0" w:color="auto"/>
              <w:right w:val="single" w:sz="4" w:space="0" w:color="auto"/>
            </w:tcBorders>
            <w:shd w:val="clear" w:color="auto" w:fill="EEECE1" w:themeFill="background2"/>
            <w:vAlign w:val="bottom"/>
            <w:hideMark/>
          </w:tcPr>
          <w:p w:rsidR="00062D71" w:rsidRPr="002A06E2" w:rsidRDefault="00062D71" w:rsidP="00062D71">
            <w:pPr>
              <w:spacing w:after="0" w:line="240" w:lineRule="auto"/>
              <w:jc w:val="center"/>
              <w:rPr>
                <w:rFonts w:ascii="Trebuchet MS" w:eastAsia="Times New Roman" w:hAnsi="Trebuchet MS"/>
                <w:bCs/>
              </w:rPr>
            </w:pPr>
          </w:p>
        </w:tc>
        <w:tc>
          <w:tcPr>
            <w:tcW w:w="1276" w:type="dxa"/>
            <w:tcBorders>
              <w:top w:val="single" w:sz="8" w:space="0" w:color="auto"/>
              <w:left w:val="nil"/>
              <w:bottom w:val="single" w:sz="4" w:space="0" w:color="auto"/>
              <w:right w:val="single" w:sz="4" w:space="0" w:color="auto"/>
            </w:tcBorders>
            <w:shd w:val="clear" w:color="auto" w:fill="EEECE1" w:themeFill="background2"/>
            <w:vAlign w:val="bottom"/>
            <w:hideMark/>
          </w:tcPr>
          <w:p w:rsidR="00062D71" w:rsidRPr="002A06E2" w:rsidRDefault="00062D71" w:rsidP="00062D71">
            <w:pPr>
              <w:spacing w:after="0" w:line="240" w:lineRule="auto"/>
              <w:jc w:val="center"/>
              <w:rPr>
                <w:rFonts w:ascii="Trebuchet MS" w:eastAsia="Times New Roman" w:hAnsi="Trebuchet MS"/>
                <w:bCs/>
              </w:rPr>
            </w:pPr>
            <w:r w:rsidRPr="002A06E2">
              <w:rPr>
                <w:rFonts w:ascii="Trebuchet MS" w:eastAsia="Times New Roman" w:hAnsi="Trebuchet MS"/>
                <w:bCs/>
              </w:rPr>
              <w:t xml:space="preserve">2019 prognoos  </w:t>
            </w:r>
          </w:p>
        </w:tc>
        <w:tc>
          <w:tcPr>
            <w:tcW w:w="1276" w:type="dxa"/>
            <w:tcBorders>
              <w:top w:val="single" w:sz="8" w:space="0" w:color="auto"/>
              <w:left w:val="nil"/>
              <w:bottom w:val="single" w:sz="4" w:space="0" w:color="auto"/>
              <w:right w:val="single" w:sz="4" w:space="0" w:color="auto"/>
            </w:tcBorders>
            <w:shd w:val="clear" w:color="auto" w:fill="EEECE1" w:themeFill="background2"/>
            <w:vAlign w:val="bottom"/>
            <w:hideMark/>
          </w:tcPr>
          <w:p w:rsidR="00062D71" w:rsidRPr="002A06E2" w:rsidRDefault="00062D71" w:rsidP="00062D71">
            <w:pPr>
              <w:spacing w:after="0" w:line="240" w:lineRule="auto"/>
              <w:jc w:val="center"/>
              <w:rPr>
                <w:rFonts w:ascii="Trebuchet MS" w:eastAsia="Times New Roman" w:hAnsi="Trebuchet MS"/>
                <w:bCs/>
              </w:rPr>
            </w:pPr>
            <w:r w:rsidRPr="002A06E2">
              <w:rPr>
                <w:rFonts w:ascii="Trebuchet MS" w:eastAsia="Times New Roman" w:hAnsi="Trebuchet MS"/>
                <w:bCs/>
              </w:rPr>
              <w:t xml:space="preserve">2020 prognoos </w:t>
            </w:r>
          </w:p>
        </w:tc>
        <w:tc>
          <w:tcPr>
            <w:tcW w:w="1134" w:type="dxa"/>
            <w:tcBorders>
              <w:top w:val="single" w:sz="8" w:space="0" w:color="auto"/>
              <w:left w:val="nil"/>
              <w:bottom w:val="single" w:sz="4" w:space="0" w:color="auto"/>
              <w:right w:val="nil"/>
            </w:tcBorders>
            <w:shd w:val="clear" w:color="auto" w:fill="EEECE1" w:themeFill="background2"/>
            <w:vAlign w:val="bottom"/>
            <w:hideMark/>
          </w:tcPr>
          <w:p w:rsidR="00062D71" w:rsidRPr="002A06E2" w:rsidRDefault="00062D71" w:rsidP="00062D71">
            <w:pPr>
              <w:spacing w:after="0" w:line="240" w:lineRule="auto"/>
              <w:jc w:val="center"/>
              <w:rPr>
                <w:rFonts w:ascii="Trebuchet MS" w:eastAsia="Times New Roman" w:hAnsi="Trebuchet MS"/>
                <w:bCs/>
              </w:rPr>
            </w:pPr>
            <w:r w:rsidRPr="002A06E2">
              <w:rPr>
                <w:rFonts w:ascii="Trebuchet MS" w:eastAsia="Times New Roman" w:hAnsi="Trebuchet MS"/>
                <w:bCs/>
              </w:rPr>
              <w:t xml:space="preserve">2021 prognoos  </w:t>
            </w: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vAlign w:val="bottom"/>
            <w:hideMark/>
          </w:tcPr>
          <w:p w:rsidR="00062D71" w:rsidRPr="002A06E2" w:rsidRDefault="00062D71" w:rsidP="00062D71">
            <w:pPr>
              <w:spacing w:after="0" w:line="240" w:lineRule="auto"/>
              <w:jc w:val="center"/>
              <w:rPr>
                <w:rFonts w:ascii="Trebuchet MS" w:eastAsia="Times New Roman" w:hAnsi="Trebuchet MS"/>
                <w:bCs/>
              </w:rPr>
            </w:pPr>
            <w:r w:rsidRPr="002A06E2">
              <w:rPr>
                <w:rFonts w:ascii="Trebuchet MS" w:eastAsia="Times New Roman" w:hAnsi="Trebuchet MS"/>
                <w:bCs/>
              </w:rPr>
              <w:t xml:space="preserve">2022 prognoos  </w:t>
            </w:r>
          </w:p>
        </w:tc>
        <w:tc>
          <w:tcPr>
            <w:tcW w:w="1275" w:type="dxa"/>
            <w:tcBorders>
              <w:top w:val="single" w:sz="8" w:space="0" w:color="auto"/>
              <w:left w:val="nil"/>
              <w:bottom w:val="single" w:sz="4" w:space="0" w:color="auto"/>
              <w:right w:val="single" w:sz="8" w:space="0" w:color="auto"/>
            </w:tcBorders>
            <w:shd w:val="clear" w:color="auto" w:fill="EEECE1" w:themeFill="background2"/>
            <w:vAlign w:val="bottom"/>
            <w:hideMark/>
          </w:tcPr>
          <w:p w:rsidR="00062D71" w:rsidRPr="002A06E2" w:rsidRDefault="00062D71" w:rsidP="00062D71">
            <w:pPr>
              <w:spacing w:after="0" w:line="240" w:lineRule="auto"/>
              <w:jc w:val="center"/>
              <w:rPr>
                <w:rFonts w:ascii="Trebuchet MS" w:eastAsia="Times New Roman" w:hAnsi="Trebuchet MS"/>
                <w:bCs/>
              </w:rPr>
            </w:pPr>
            <w:r w:rsidRPr="002A06E2">
              <w:rPr>
                <w:rFonts w:ascii="Trebuchet MS" w:eastAsia="Times New Roman" w:hAnsi="Trebuchet MS"/>
                <w:bCs/>
              </w:rPr>
              <w:t xml:space="preserve">2023 prognoos  </w:t>
            </w:r>
          </w:p>
        </w:tc>
      </w:tr>
      <w:tr w:rsidR="00062D71" w:rsidRPr="00062D71" w:rsidTr="00062D71">
        <w:trPr>
          <w:trHeight w:val="270"/>
        </w:trPr>
        <w:tc>
          <w:tcPr>
            <w:tcW w:w="2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2A06E2" w:rsidRDefault="00062D71" w:rsidP="00062D71">
            <w:pPr>
              <w:spacing w:after="0" w:line="240" w:lineRule="auto"/>
              <w:rPr>
                <w:rFonts w:ascii="Trebuchet MS" w:eastAsia="Times New Roman" w:hAnsi="Trebuchet MS"/>
                <w:bCs/>
              </w:rPr>
            </w:pPr>
            <w:r w:rsidRPr="002A06E2">
              <w:rPr>
                <w:rFonts w:ascii="Trebuchet MS" w:eastAsia="Times New Roman" w:hAnsi="Trebuchet MS"/>
                <w:bCs/>
              </w:rPr>
              <w:t xml:space="preserve">Likviidsete varade suunamata jääk aasta </w:t>
            </w:r>
            <w:r w:rsidRPr="002A06E2">
              <w:rPr>
                <w:rFonts w:ascii="Trebuchet MS" w:eastAsia="Times New Roman" w:hAnsi="Trebuchet MS"/>
                <w:bCs/>
              </w:rPr>
              <w:lastRenderedPageBreak/>
              <w:t>lõpuks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062D71" w:rsidRPr="002A06E2" w:rsidRDefault="00062D71" w:rsidP="00062D71">
            <w:pPr>
              <w:spacing w:after="0" w:line="240" w:lineRule="auto"/>
              <w:jc w:val="right"/>
              <w:rPr>
                <w:rFonts w:ascii="Trebuchet MS" w:eastAsia="Times New Roman" w:hAnsi="Trebuchet MS"/>
                <w:bCs/>
              </w:rPr>
            </w:pPr>
            <w:r w:rsidRPr="002A06E2">
              <w:rPr>
                <w:rFonts w:ascii="Trebuchet MS" w:eastAsia="Times New Roman" w:hAnsi="Trebuchet MS"/>
                <w:bCs/>
              </w:rPr>
              <w:lastRenderedPageBreak/>
              <w:t>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062D71" w:rsidRPr="002A06E2" w:rsidRDefault="00062D71" w:rsidP="00062D71">
            <w:pPr>
              <w:spacing w:after="0" w:line="240" w:lineRule="auto"/>
              <w:jc w:val="right"/>
              <w:rPr>
                <w:rFonts w:ascii="Trebuchet MS" w:eastAsia="Times New Roman" w:hAnsi="Trebuchet MS"/>
                <w:bCs/>
              </w:rPr>
            </w:pPr>
            <w:r w:rsidRPr="002A06E2">
              <w:rPr>
                <w:rFonts w:ascii="Trebuchet MS" w:eastAsia="Times New Roman" w:hAnsi="Trebuchet MS"/>
                <w:bCs/>
              </w:rPr>
              <w:t>75 300</w:t>
            </w:r>
          </w:p>
        </w:tc>
        <w:tc>
          <w:tcPr>
            <w:tcW w:w="1134" w:type="dxa"/>
            <w:tcBorders>
              <w:top w:val="single" w:sz="4" w:space="0" w:color="auto"/>
              <w:left w:val="nil"/>
              <w:bottom w:val="single" w:sz="4" w:space="0" w:color="auto"/>
              <w:right w:val="nil"/>
            </w:tcBorders>
            <w:shd w:val="clear" w:color="auto" w:fill="auto"/>
            <w:noWrap/>
            <w:vAlign w:val="bottom"/>
            <w:hideMark/>
          </w:tcPr>
          <w:p w:rsidR="00062D71" w:rsidRPr="002A06E2" w:rsidRDefault="00062D71" w:rsidP="00062D71">
            <w:pPr>
              <w:spacing w:after="0" w:line="240" w:lineRule="auto"/>
              <w:jc w:val="right"/>
              <w:rPr>
                <w:rFonts w:ascii="Trebuchet MS" w:eastAsia="Times New Roman" w:hAnsi="Trebuchet MS"/>
                <w:bCs/>
              </w:rPr>
            </w:pPr>
            <w:r w:rsidRPr="002A06E2">
              <w:rPr>
                <w:rFonts w:ascii="Trebuchet MS" w:eastAsia="Times New Roman" w:hAnsi="Trebuchet MS"/>
                <w:bCs/>
              </w:rPr>
              <w:t>22 800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D71" w:rsidRPr="002A06E2" w:rsidRDefault="00062D71" w:rsidP="00062D71">
            <w:pPr>
              <w:spacing w:after="0" w:line="240" w:lineRule="auto"/>
              <w:jc w:val="right"/>
              <w:rPr>
                <w:rFonts w:ascii="Trebuchet MS" w:eastAsia="Times New Roman" w:hAnsi="Trebuchet MS"/>
                <w:bCs/>
              </w:rPr>
            </w:pPr>
            <w:r w:rsidRPr="002A06E2">
              <w:rPr>
                <w:rFonts w:ascii="Trebuchet MS" w:eastAsia="Times New Roman" w:hAnsi="Trebuchet MS"/>
                <w:bCs/>
              </w:rPr>
              <w:t>18 800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062D71" w:rsidRPr="002A06E2" w:rsidRDefault="00062D71" w:rsidP="00062D71">
            <w:pPr>
              <w:spacing w:after="0" w:line="240" w:lineRule="auto"/>
              <w:jc w:val="right"/>
              <w:rPr>
                <w:rFonts w:ascii="Trebuchet MS" w:eastAsia="Times New Roman" w:hAnsi="Trebuchet MS"/>
                <w:bCs/>
              </w:rPr>
            </w:pPr>
            <w:r w:rsidRPr="002A06E2">
              <w:rPr>
                <w:rFonts w:ascii="Trebuchet MS" w:eastAsia="Times New Roman" w:hAnsi="Trebuchet MS"/>
                <w:bCs/>
              </w:rPr>
              <w:t>248 300</w:t>
            </w:r>
          </w:p>
        </w:tc>
      </w:tr>
      <w:tr w:rsidR="00062D71" w:rsidRPr="00062D71" w:rsidTr="00062D71">
        <w:trPr>
          <w:trHeight w:val="510"/>
        </w:trPr>
        <w:tc>
          <w:tcPr>
            <w:tcW w:w="2825" w:type="dxa"/>
            <w:tcBorders>
              <w:top w:val="nil"/>
              <w:left w:val="single" w:sz="8" w:space="0" w:color="auto"/>
              <w:bottom w:val="single" w:sz="4" w:space="0" w:color="auto"/>
              <w:right w:val="single" w:sz="4" w:space="0" w:color="auto"/>
            </w:tcBorders>
            <w:shd w:val="clear" w:color="auto" w:fill="auto"/>
            <w:vAlign w:val="bottom"/>
            <w:hideMark/>
          </w:tcPr>
          <w:p w:rsidR="00062D71" w:rsidRPr="002A06E2" w:rsidRDefault="00062D71" w:rsidP="00062D71">
            <w:pPr>
              <w:spacing w:after="0" w:line="240" w:lineRule="auto"/>
              <w:rPr>
                <w:rFonts w:ascii="Trebuchet MS" w:eastAsia="Times New Roman" w:hAnsi="Trebuchet MS"/>
                <w:bCs/>
              </w:rPr>
            </w:pPr>
            <w:r w:rsidRPr="002A06E2">
              <w:rPr>
                <w:rFonts w:ascii="Trebuchet MS" w:eastAsia="Times New Roman" w:hAnsi="Trebuchet MS"/>
                <w:bCs/>
              </w:rPr>
              <w:lastRenderedPageBreak/>
              <w:t>Võlakohustused kokku aasta lõpu seisuga</w:t>
            </w:r>
          </w:p>
        </w:tc>
        <w:tc>
          <w:tcPr>
            <w:tcW w:w="1276" w:type="dxa"/>
            <w:tcBorders>
              <w:top w:val="nil"/>
              <w:left w:val="nil"/>
              <w:bottom w:val="single" w:sz="4" w:space="0" w:color="auto"/>
              <w:right w:val="single" w:sz="4" w:space="0" w:color="auto"/>
            </w:tcBorders>
            <w:shd w:val="clear" w:color="auto" w:fill="auto"/>
            <w:noWrap/>
            <w:vAlign w:val="bottom"/>
            <w:hideMark/>
          </w:tcPr>
          <w:p w:rsidR="00062D71" w:rsidRPr="002A06E2" w:rsidRDefault="00062D71" w:rsidP="00062D71">
            <w:pPr>
              <w:spacing w:after="0" w:line="240" w:lineRule="auto"/>
              <w:jc w:val="right"/>
              <w:rPr>
                <w:rFonts w:ascii="Trebuchet MS" w:eastAsia="Times New Roman" w:hAnsi="Trebuchet MS"/>
              </w:rPr>
            </w:pPr>
            <w:r w:rsidRPr="002A06E2">
              <w:rPr>
                <w:rFonts w:ascii="Trebuchet MS" w:eastAsia="Times New Roman" w:hAnsi="Trebuchet MS"/>
              </w:rPr>
              <w:t>3 391 812</w:t>
            </w:r>
          </w:p>
        </w:tc>
        <w:tc>
          <w:tcPr>
            <w:tcW w:w="1276" w:type="dxa"/>
            <w:tcBorders>
              <w:top w:val="nil"/>
              <w:left w:val="nil"/>
              <w:bottom w:val="single" w:sz="4" w:space="0" w:color="auto"/>
              <w:right w:val="single" w:sz="4" w:space="0" w:color="auto"/>
            </w:tcBorders>
            <w:shd w:val="clear" w:color="auto" w:fill="auto"/>
            <w:noWrap/>
            <w:vAlign w:val="bottom"/>
            <w:hideMark/>
          </w:tcPr>
          <w:p w:rsidR="00062D71" w:rsidRPr="002A06E2" w:rsidRDefault="00062D71" w:rsidP="00062D71">
            <w:pPr>
              <w:spacing w:after="0" w:line="240" w:lineRule="auto"/>
              <w:jc w:val="right"/>
              <w:rPr>
                <w:rFonts w:ascii="Trebuchet MS" w:eastAsia="Times New Roman" w:hAnsi="Trebuchet MS"/>
              </w:rPr>
            </w:pPr>
            <w:r w:rsidRPr="002A06E2">
              <w:rPr>
                <w:rFonts w:ascii="Trebuchet MS" w:eastAsia="Times New Roman" w:hAnsi="Trebuchet MS"/>
              </w:rPr>
              <w:t>4 135 812</w:t>
            </w:r>
          </w:p>
        </w:tc>
        <w:tc>
          <w:tcPr>
            <w:tcW w:w="1134" w:type="dxa"/>
            <w:tcBorders>
              <w:top w:val="nil"/>
              <w:left w:val="nil"/>
              <w:bottom w:val="single" w:sz="4" w:space="0" w:color="auto"/>
              <w:right w:val="nil"/>
            </w:tcBorders>
            <w:shd w:val="clear" w:color="auto" w:fill="auto"/>
            <w:noWrap/>
            <w:vAlign w:val="bottom"/>
            <w:hideMark/>
          </w:tcPr>
          <w:p w:rsidR="00062D71" w:rsidRPr="002A06E2" w:rsidRDefault="00062D71" w:rsidP="00062D71">
            <w:pPr>
              <w:spacing w:after="0" w:line="240" w:lineRule="auto"/>
              <w:jc w:val="right"/>
              <w:rPr>
                <w:rFonts w:ascii="Trebuchet MS" w:eastAsia="Times New Roman" w:hAnsi="Trebuchet MS"/>
              </w:rPr>
            </w:pPr>
            <w:r w:rsidRPr="002A06E2">
              <w:rPr>
                <w:rFonts w:ascii="Trebuchet MS" w:eastAsia="Times New Roman" w:hAnsi="Trebuchet MS"/>
              </w:rPr>
              <w:t>4 470 812</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062D71" w:rsidRPr="002A06E2" w:rsidRDefault="00062D71" w:rsidP="00062D71">
            <w:pPr>
              <w:spacing w:after="0" w:line="240" w:lineRule="auto"/>
              <w:jc w:val="right"/>
              <w:rPr>
                <w:rFonts w:ascii="Trebuchet MS" w:eastAsia="Times New Roman" w:hAnsi="Trebuchet MS"/>
              </w:rPr>
            </w:pPr>
            <w:r w:rsidRPr="002A06E2">
              <w:rPr>
                <w:rFonts w:ascii="Trebuchet MS" w:eastAsia="Times New Roman" w:hAnsi="Trebuchet MS"/>
              </w:rPr>
              <w:t>4 875 312</w:t>
            </w:r>
          </w:p>
        </w:tc>
        <w:tc>
          <w:tcPr>
            <w:tcW w:w="1275" w:type="dxa"/>
            <w:tcBorders>
              <w:top w:val="nil"/>
              <w:left w:val="nil"/>
              <w:bottom w:val="single" w:sz="4" w:space="0" w:color="auto"/>
              <w:right w:val="single" w:sz="8" w:space="0" w:color="auto"/>
            </w:tcBorders>
            <w:shd w:val="clear" w:color="auto" w:fill="auto"/>
            <w:noWrap/>
            <w:vAlign w:val="bottom"/>
            <w:hideMark/>
          </w:tcPr>
          <w:p w:rsidR="00062D71" w:rsidRPr="002A06E2" w:rsidRDefault="00062D71" w:rsidP="00062D71">
            <w:pPr>
              <w:spacing w:after="0" w:line="240" w:lineRule="auto"/>
              <w:jc w:val="right"/>
              <w:rPr>
                <w:rFonts w:ascii="Trebuchet MS" w:eastAsia="Times New Roman" w:hAnsi="Trebuchet MS"/>
              </w:rPr>
            </w:pPr>
            <w:r w:rsidRPr="002A06E2">
              <w:rPr>
                <w:rFonts w:ascii="Trebuchet MS" w:eastAsia="Times New Roman" w:hAnsi="Trebuchet MS"/>
              </w:rPr>
              <w:t>4 435 312</w:t>
            </w:r>
          </w:p>
        </w:tc>
      </w:tr>
      <w:tr w:rsidR="00062D71" w:rsidRPr="00062D71" w:rsidTr="00062D71">
        <w:trPr>
          <w:trHeight w:val="255"/>
        </w:trPr>
        <w:tc>
          <w:tcPr>
            <w:tcW w:w="2825"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62D71" w:rsidRPr="002A06E2" w:rsidRDefault="00062D71" w:rsidP="00062D71">
            <w:pPr>
              <w:spacing w:after="0" w:line="240" w:lineRule="auto"/>
              <w:rPr>
                <w:rFonts w:ascii="Trebuchet MS" w:eastAsia="Times New Roman" w:hAnsi="Trebuchet MS"/>
                <w:bCs/>
              </w:rPr>
            </w:pPr>
            <w:r w:rsidRPr="002A06E2">
              <w:rPr>
                <w:rFonts w:ascii="Trebuchet MS" w:eastAsia="Times New Roman" w:hAnsi="Trebuchet MS"/>
                <w:bCs/>
              </w:rPr>
              <w:t>Netovõlakoormus (</w:t>
            </w:r>
            <w:r w:rsidRPr="002A06E2">
              <w:rPr>
                <w:rFonts w:ascii="Trebuchet MS" w:eastAsia="Times New Roman" w:hAnsi="Trebuchet MS"/>
                <w:bCs/>
                <w:u w:val="single"/>
              </w:rPr>
              <w:t>eurodes</w:t>
            </w:r>
            <w:r w:rsidRPr="002A06E2">
              <w:rPr>
                <w:rFonts w:ascii="Trebuchet MS" w:eastAsia="Times New Roman" w:hAnsi="Trebuchet MS"/>
                <w:bCs/>
              </w:rPr>
              <w:t>)</w:t>
            </w:r>
          </w:p>
        </w:tc>
        <w:tc>
          <w:tcPr>
            <w:tcW w:w="1276" w:type="dxa"/>
            <w:tcBorders>
              <w:top w:val="nil"/>
              <w:left w:val="single" w:sz="4" w:space="0" w:color="auto"/>
              <w:bottom w:val="single" w:sz="4" w:space="0" w:color="auto"/>
              <w:right w:val="nil"/>
            </w:tcBorders>
            <w:shd w:val="clear" w:color="auto" w:fill="auto"/>
            <w:vAlign w:val="bottom"/>
            <w:hideMark/>
          </w:tcPr>
          <w:p w:rsidR="00062D71" w:rsidRPr="002A06E2" w:rsidRDefault="00062D71" w:rsidP="00062D71">
            <w:pPr>
              <w:spacing w:after="0" w:line="240" w:lineRule="auto"/>
              <w:jc w:val="right"/>
              <w:rPr>
                <w:rFonts w:ascii="Trebuchet MS" w:eastAsia="Times New Roman" w:hAnsi="Trebuchet MS"/>
              </w:rPr>
            </w:pPr>
            <w:r w:rsidRPr="002A06E2">
              <w:rPr>
                <w:rFonts w:ascii="Trebuchet MS" w:eastAsia="Times New Roman" w:hAnsi="Trebuchet MS"/>
              </w:rPr>
              <w:t>3 391 812</w:t>
            </w:r>
          </w:p>
        </w:tc>
        <w:tc>
          <w:tcPr>
            <w:tcW w:w="1276" w:type="dxa"/>
            <w:tcBorders>
              <w:top w:val="nil"/>
              <w:left w:val="single" w:sz="4" w:space="0" w:color="auto"/>
              <w:bottom w:val="single" w:sz="4" w:space="0" w:color="auto"/>
              <w:right w:val="nil"/>
            </w:tcBorders>
            <w:shd w:val="clear" w:color="auto" w:fill="auto"/>
            <w:vAlign w:val="bottom"/>
            <w:hideMark/>
          </w:tcPr>
          <w:p w:rsidR="00062D71" w:rsidRPr="002A06E2" w:rsidRDefault="00062D71" w:rsidP="00062D71">
            <w:pPr>
              <w:spacing w:after="0" w:line="240" w:lineRule="auto"/>
              <w:jc w:val="right"/>
              <w:rPr>
                <w:rFonts w:ascii="Trebuchet MS" w:eastAsia="Times New Roman" w:hAnsi="Trebuchet MS"/>
              </w:rPr>
            </w:pPr>
            <w:r w:rsidRPr="002A06E2">
              <w:rPr>
                <w:rFonts w:ascii="Trebuchet MS" w:eastAsia="Times New Roman" w:hAnsi="Trebuchet MS"/>
              </w:rPr>
              <w:t>4 060 512</w:t>
            </w:r>
          </w:p>
        </w:tc>
        <w:tc>
          <w:tcPr>
            <w:tcW w:w="1134" w:type="dxa"/>
            <w:tcBorders>
              <w:top w:val="nil"/>
              <w:left w:val="single" w:sz="4" w:space="0" w:color="auto"/>
              <w:bottom w:val="single" w:sz="4" w:space="0" w:color="auto"/>
              <w:right w:val="nil"/>
            </w:tcBorders>
            <w:shd w:val="clear" w:color="auto" w:fill="auto"/>
            <w:vAlign w:val="bottom"/>
            <w:hideMark/>
          </w:tcPr>
          <w:p w:rsidR="00062D71" w:rsidRPr="002A06E2" w:rsidRDefault="00062D71" w:rsidP="00062D71">
            <w:pPr>
              <w:spacing w:after="0" w:line="240" w:lineRule="auto"/>
              <w:jc w:val="right"/>
              <w:rPr>
                <w:rFonts w:ascii="Trebuchet MS" w:eastAsia="Times New Roman" w:hAnsi="Trebuchet MS"/>
              </w:rPr>
            </w:pPr>
            <w:r w:rsidRPr="002A06E2">
              <w:rPr>
                <w:rFonts w:ascii="Trebuchet MS" w:eastAsia="Times New Roman" w:hAnsi="Trebuchet MS"/>
              </w:rPr>
              <w:t>4 448 012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62D71" w:rsidRPr="002A06E2" w:rsidRDefault="00062D71" w:rsidP="00062D71">
            <w:pPr>
              <w:spacing w:after="0" w:line="240" w:lineRule="auto"/>
              <w:jc w:val="right"/>
              <w:rPr>
                <w:rFonts w:ascii="Trebuchet MS" w:eastAsia="Times New Roman" w:hAnsi="Trebuchet MS"/>
              </w:rPr>
            </w:pPr>
            <w:r w:rsidRPr="002A06E2">
              <w:rPr>
                <w:rFonts w:ascii="Trebuchet MS" w:eastAsia="Times New Roman" w:hAnsi="Trebuchet MS"/>
              </w:rPr>
              <w:t>4 856 512</w:t>
            </w:r>
          </w:p>
        </w:tc>
        <w:tc>
          <w:tcPr>
            <w:tcW w:w="1275" w:type="dxa"/>
            <w:tcBorders>
              <w:top w:val="single" w:sz="4" w:space="0" w:color="auto"/>
              <w:left w:val="nil"/>
              <w:bottom w:val="single" w:sz="4" w:space="0" w:color="auto"/>
              <w:right w:val="single" w:sz="8" w:space="0" w:color="auto"/>
            </w:tcBorders>
            <w:shd w:val="clear" w:color="auto" w:fill="auto"/>
            <w:vAlign w:val="bottom"/>
            <w:hideMark/>
          </w:tcPr>
          <w:p w:rsidR="00062D71" w:rsidRPr="002A06E2" w:rsidRDefault="00062D71" w:rsidP="00062D71">
            <w:pPr>
              <w:spacing w:after="0" w:line="240" w:lineRule="auto"/>
              <w:jc w:val="right"/>
              <w:rPr>
                <w:rFonts w:ascii="Trebuchet MS" w:eastAsia="Times New Roman" w:hAnsi="Trebuchet MS"/>
              </w:rPr>
            </w:pPr>
            <w:r w:rsidRPr="002A06E2">
              <w:rPr>
                <w:rFonts w:ascii="Trebuchet MS" w:eastAsia="Times New Roman" w:hAnsi="Trebuchet MS"/>
              </w:rPr>
              <w:t>4 187 012</w:t>
            </w:r>
          </w:p>
        </w:tc>
      </w:tr>
      <w:tr w:rsidR="00062D71" w:rsidRPr="00062D71" w:rsidTr="00062D71">
        <w:trPr>
          <w:trHeight w:val="255"/>
        </w:trPr>
        <w:tc>
          <w:tcPr>
            <w:tcW w:w="2825" w:type="dxa"/>
            <w:tcBorders>
              <w:top w:val="nil"/>
              <w:left w:val="single" w:sz="8" w:space="0" w:color="auto"/>
              <w:bottom w:val="single" w:sz="4" w:space="0" w:color="auto"/>
              <w:right w:val="single" w:sz="4" w:space="0" w:color="auto"/>
            </w:tcBorders>
            <w:shd w:val="clear" w:color="auto" w:fill="auto"/>
            <w:vAlign w:val="bottom"/>
            <w:hideMark/>
          </w:tcPr>
          <w:p w:rsidR="00062D71" w:rsidRPr="002A06E2" w:rsidRDefault="00062D71" w:rsidP="00062D71">
            <w:pPr>
              <w:spacing w:after="0" w:line="240" w:lineRule="auto"/>
              <w:rPr>
                <w:rFonts w:ascii="Trebuchet MS" w:eastAsia="Times New Roman" w:hAnsi="Trebuchet MS"/>
                <w:bCs/>
              </w:rPr>
            </w:pPr>
            <w:r w:rsidRPr="002A06E2">
              <w:rPr>
                <w:rFonts w:ascii="Trebuchet MS" w:eastAsia="Times New Roman" w:hAnsi="Trebuchet MS"/>
                <w:bCs/>
              </w:rPr>
              <w:t>Netovõlakoormus (</w:t>
            </w:r>
            <w:r w:rsidRPr="002A06E2">
              <w:rPr>
                <w:rFonts w:ascii="Trebuchet MS" w:eastAsia="Times New Roman" w:hAnsi="Trebuchet MS"/>
                <w:bCs/>
                <w:u w:val="single"/>
              </w:rPr>
              <w:t>%</w:t>
            </w:r>
            <w:r w:rsidRPr="002A06E2">
              <w:rPr>
                <w:rFonts w:ascii="Trebuchet MS" w:eastAsia="Times New Roman" w:hAnsi="Trebuchet MS"/>
                <w:bCs/>
              </w:rPr>
              <w:t>)</w:t>
            </w:r>
          </w:p>
        </w:tc>
        <w:tc>
          <w:tcPr>
            <w:tcW w:w="1276" w:type="dxa"/>
            <w:tcBorders>
              <w:top w:val="nil"/>
              <w:left w:val="nil"/>
              <w:bottom w:val="single" w:sz="4" w:space="0" w:color="auto"/>
              <w:right w:val="single" w:sz="4" w:space="0" w:color="auto"/>
            </w:tcBorders>
            <w:shd w:val="clear" w:color="auto" w:fill="auto"/>
            <w:vAlign w:val="bottom"/>
            <w:hideMark/>
          </w:tcPr>
          <w:p w:rsidR="00062D71" w:rsidRPr="002A06E2" w:rsidRDefault="00062D71" w:rsidP="00062D71">
            <w:pPr>
              <w:spacing w:after="0" w:line="240" w:lineRule="auto"/>
              <w:jc w:val="right"/>
              <w:rPr>
                <w:rFonts w:ascii="Trebuchet MS" w:eastAsia="Times New Roman" w:hAnsi="Trebuchet MS"/>
              </w:rPr>
            </w:pPr>
            <w:r w:rsidRPr="002A06E2">
              <w:rPr>
                <w:rFonts w:ascii="Trebuchet MS" w:eastAsia="Times New Roman" w:hAnsi="Trebuchet MS"/>
              </w:rPr>
              <w:t>42,0%</w:t>
            </w:r>
          </w:p>
        </w:tc>
        <w:tc>
          <w:tcPr>
            <w:tcW w:w="1276" w:type="dxa"/>
            <w:tcBorders>
              <w:top w:val="nil"/>
              <w:left w:val="nil"/>
              <w:bottom w:val="single" w:sz="4" w:space="0" w:color="auto"/>
              <w:right w:val="single" w:sz="4" w:space="0" w:color="auto"/>
            </w:tcBorders>
            <w:shd w:val="clear" w:color="auto" w:fill="auto"/>
            <w:vAlign w:val="bottom"/>
            <w:hideMark/>
          </w:tcPr>
          <w:p w:rsidR="00062D71" w:rsidRPr="002A06E2" w:rsidRDefault="00062D71" w:rsidP="00062D71">
            <w:pPr>
              <w:spacing w:after="0" w:line="240" w:lineRule="auto"/>
              <w:jc w:val="right"/>
              <w:rPr>
                <w:rFonts w:ascii="Trebuchet MS" w:eastAsia="Times New Roman" w:hAnsi="Trebuchet MS"/>
              </w:rPr>
            </w:pPr>
            <w:r w:rsidRPr="002A06E2">
              <w:rPr>
                <w:rFonts w:ascii="Trebuchet MS" w:eastAsia="Times New Roman" w:hAnsi="Trebuchet MS"/>
              </w:rPr>
              <w:t>48,6%</w:t>
            </w:r>
          </w:p>
        </w:tc>
        <w:tc>
          <w:tcPr>
            <w:tcW w:w="1134" w:type="dxa"/>
            <w:tcBorders>
              <w:top w:val="nil"/>
              <w:left w:val="nil"/>
              <w:bottom w:val="single" w:sz="4" w:space="0" w:color="auto"/>
              <w:right w:val="nil"/>
            </w:tcBorders>
            <w:shd w:val="clear" w:color="auto" w:fill="auto"/>
            <w:vAlign w:val="bottom"/>
            <w:hideMark/>
          </w:tcPr>
          <w:p w:rsidR="00062D71" w:rsidRPr="002A06E2" w:rsidRDefault="00062D71" w:rsidP="00062D71">
            <w:pPr>
              <w:spacing w:after="0" w:line="240" w:lineRule="auto"/>
              <w:jc w:val="right"/>
              <w:rPr>
                <w:rFonts w:ascii="Trebuchet MS" w:eastAsia="Times New Roman" w:hAnsi="Trebuchet MS"/>
              </w:rPr>
            </w:pPr>
            <w:r w:rsidRPr="002A06E2">
              <w:rPr>
                <w:rFonts w:ascii="Trebuchet MS" w:eastAsia="Times New Roman" w:hAnsi="Trebuchet MS"/>
              </w:rPr>
              <w:t>51,3%</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rsidR="00062D71" w:rsidRPr="002A06E2" w:rsidRDefault="00062D71" w:rsidP="00062D71">
            <w:pPr>
              <w:spacing w:after="0" w:line="240" w:lineRule="auto"/>
              <w:jc w:val="right"/>
              <w:rPr>
                <w:rFonts w:ascii="Trebuchet MS" w:eastAsia="Times New Roman" w:hAnsi="Trebuchet MS"/>
              </w:rPr>
            </w:pPr>
            <w:r w:rsidRPr="002A06E2">
              <w:rPr>
                <w:rFonts w:ascii="Trebuchet MS" w:eastAsia="Times New Roman" w:hAnsi="Trebuchet MS"/>
              </w:rPr>
              <w:t>54,2%</w:t>
            </w:r>
          </w:p>
        </w:tc>
        <w:tc>
          <w:tcPr>
            <w:tcW w:w="1275" w:type="dxa"/>
            <w:tcBorders>
              <w:top w:val="nil"/>
              <w:left w:val="nil"/>
              <w:bottom w:val="single" w:sz="4" w:space="0" w:color="auto"/>
              <w:right w:val="single" w:sz="8" w:space="0" w:color="auto"/>
            </w:tcBorders>
            <w:shd w:val="clear" w:color="auto" w:fill="auto"/>
            <w:vAlign w:val="bottom"/>
            <w:hideMark/>
          </w:tcPr>
          <w:p w:rsidR="00062D71" w:rsidRPr="002A06E2" w:rsidRDefault="00062D71" w:rsidP="00062D71">
            <w:pPr>
              <w:spacing w:after="0" w:line="240" w:lineRule="auto"/>
              <w:jc w:val="right"/>
              <w:rPr>
                <w:rFonts w:ascii="Trebuchet MS" w:eastAsia="Times New Roman" w:hAnsi="Trebuchet MS"/>
              </w:rPr>
            </w:pPr>
            <w:r w:rsidRPr="002A06E2">
              <w:rPr>
                <w:rFonts w:ascii="Trebuchet MS" w:eastAsia="Times New Roman" w:hAnsi="Trebuchet MS"/>
              </w:rPr>
              <w:t>46,4%</w:t>
            </w:r>
          </w:p>
        </w:tc>
      </w:tr>
      <w:tr w:rsidR="00062D71" w:rsidRPr="00062D71" w:rsidTr="00062D71">
        <w:trPr>
          <w:trHeight w:val="510"/>
        </w:trPr>
        <w:tc>
          <w:tcPr>
            <w:tcW w:w="2825" w:type="dxa"/>
            <w:tcBorders>
              <w:top w:val="nil"/>
              <w:left w:val="single" w:sz="8" w:space="0" w:color="auto"/>
              <w:bottom w:val="single" w:sz="4" w:space="0" w:color="auto"/>
              <w:right w:val="single" w:sz="4" w:space="0" w:color="auto"/>
            </w:tcBorders>
            <w:shd w:val="clear" w:color="auto" w:fill="auto"/>
            <w:vAlign w:val="bottom"/>
            <w:hideMark/>
          </w:tcPr>
          <w:p w:rsidR="00062D71" w:rsidRPr="002A06E2" w:rsidRDefault="00062D71" w:rsidP="00062D71">
            <w:pPr>
              <w:spacing w:after="0" w:line="240" w:lineRule="auto"/>
              <w:rPr>
                <w:rFonts w:ascii="Trebuchet MS" w:eastAsia="Times New Roman" w:hAnsi="Trebuchet MS"/>
                <w:bCs/>
              </w:rPr>
            </w:pPr>
            <w:r w:rsidRPr="002A06E2">
              <w:rPr>
                <w:rFonts w:ascii="Trebuchet MS" w:eastAsia="Times New Roman" w:hAnsi="Trebuchet MS"/>
                <w:bCs/>
              </w:rPr>
              <w:t>Netovõlakoormuse ülemmäär (</w:t>
            </w:r>
            <w:r w:rsidRPr="002A06E2">
              <w:rPr>
                <w:rFonts w:ascii="Trebuchet MS" w:eastAsia="Times New Roman" w:hAnsi="Trebuchet MS"/>
                <w:bCs/>
                <w:u w:val="single"/>
              </w:rPr>
              <w:t>eurodes</w:t>
            </w:r>
            <w:r w:rsidRPr="002A06E2">
              <w:rPr>
                <w:rFonts w:ascii="Trebuchet MS" w:eastAsia="Times New Roman" w:hAnsi="Trebuchet MS"/>
                <w:bCs/>
              </w:rPr>
              <w:t>)</w:t>
            </w:r>
          </w:p>
        </w:tc>
        <w:tc>
          <w:tcPr>
            <w:tcW w:w="1276" w:type="dxa"/>
            <w:tcBorders>
              <w:top w:val="nil"/>
              <w:left w:val="single" w:sz="4" w:space="0" w:color="auto"/>
              <w:bottom w:val="single" w:sz="4" w:space="0" w:color="auto"/>
              <w:right w:val="nil"/>
            </w:tcBorders>
            <w:shd w:val="clear" w:color="auto" w:fill="auto"/>
            <w:vAlign w:val="bottom"/>
            <w:hideMark/>
          </w:tcPr>
          <w:p w:rsidR="00062D71" w:rsidRPr="002A06E2" w:rsidRDefault="00062D71" w:rsidP="00062D71">
            <w:pPr>
              <w:spacing w:after="0" w:line="240" w:lineRule="auto"/>
              <w:jc w:val="right"/>
              <w:rPr>
                <w:rFonts w:ascii="Trebuchet MS" w:eastAsia="Times New Roman" w:hAnsi="Trebuchet MS"/>
              </w:rPr>
            </w:pPr>
            <w:r w:rsidRPr="002A06E2">
              <w:rPr>
                <w:rFonts w:ascii="Trebuchet MS" w:eastAsia="Times New Roman" w:hAnsi="Trebuchet MS"/>
              </w:rPr>
              <w:t>4 847 378</w:t>
            </w:r>
          </w:p>
        </w:tc>
        <w:tc>
          <w:tcPr>
            <w:tcW w:w="1276" w:type="dxa"/>
            <w:tcBorders>
              <w:top w:val="nil"/>
              <w:left w:val="single" w:sz="4" w:space="0" w:color="auto"/>
              <w:bottom w:val="single" w:sz="4" w:space="0" w:color="auto"/>
              <w:right w:val="nil"/>
            </w:tcBorders>
            <w:shd w:val="clear" w:color="auto" w:fill="auto"/>
            <w:vAlign w:val="bottom"/>
            <w:hideMark/>
          </w:tcPr>
          <w:p w:rsidR="00062D71" w:rsidRPr="002A06E2" w:rsidRDefault="00062D71" w:rsidP="00062D71">
            <w:pPr>
              <w:spacing w:after="0" w:line="240" w:lineRule="auto"/>
              <w:jc w:val="right"/>
              <w:rPr>
                <w:rFonts w:ascii="Trebuchet MS" w:eastAsia="Times New Roman" w:hAnsi="Trebuchet MS"/>
              </w:rPr>
            </w:pPr>
            <w:r w:rsidRPr="002A06E2">
              <w:rPr>
                <w:rFonts w:ascii="Trebuchet MS" w:eastAsia="Times New Roman" w:hAnsi="Trebuchet MS"/>
              </w:rPr>
              <w:t>5 010 660</w:t>
            </w:r>
          </w:p>
        </w:tc>
        <w:tc>
          <w:tcPr>
            <w:tcW w:w="1134" w:type="dxa"/>
            <w:tcBorders>
              <w:top w:val="nil"/>
              <w:left w:val="single" w:sz="4" w:space="0" w:color="auto"/>
              <w:bottom w:val="single" w:sz="4" w:space="0" w:color="auto"/>
              <w:right w:val="nil"/>
            </w:tcBorders>
            <w:shd w:val="clear" w:color="auto" w:fill="auto"/>
            <w:vAlign w:val="bottom"/>
            <w:hideMark/>
          </w:tcPr>
          <w:p w:rsidR="00062D71" w:rsidRPr="002A06E2" w:rsidRDefault="00062D71" w:rsidP="00062D71">
            <w:pPr>
              <w:spacing w:after="0" w:line="240" w:lineRule="auto"/>
              <w:jc w:val="right"/>
              <w:rPr>
                <w:rFonts w:ascii="Trebuchet MS" w:eastAsia="Times New Roman" w:hAnsi="Trebuchet MS"/>
              </w:rPr>
            </w:pPr>
            <w:r w:rsidRPr="002A06E2">
              <w:rPr>
                <w:rFonts w:ascii="Trebuchet MS" w:eastAsia="Times New Roman" w:hAnsi="Trebuchet MS"/>
              </w:rPr>
              <w:t>5 729 400</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rsidR="00062D71" w:rsidRPr="002A06E2" w:rsidRDefault="00062D71" w:rsidP="00062D71">
            <w:pPr>
              <w:spacing w:after="0" w:line="240" w:lineRule="auto"/>
              <w:jc w:val="right"/>
              <w:rPr>
                <w:rFonts w:ascii="Trebuchet MS" w:eastAsia="Times New Roman" w:hAnsi="Trebuchet MS"/>
              </w:rPr>
            </w:pPr>
            <w:r w:rsidRPr="002A06E2">
              <w:rPr>
                <w:rFonts w:ascii="Trebuchet MS" w:eastAsia="Times New Roman" w:hAnsi="Trebuchet MS"/>
              </w:rPr>
              <w:t>6 750 000</w:t>
            </w:r>
          </w:p>
        </w:tc>
        <w:tc>
          <w:tcPr>
            <w:tcW w:w="1275" w:type="dxa"/>
            <w:tcBorders>
              <w:top w:val="nil"/>
              <w:left w:val="nil"/>
              <w:bottom w:val="single" w:sz="4" w:space="0" w:color="auto"/>
              <w:right w:val="single" w:sz="8" w:space="0" w:color="auto"/>
            </w:tcBorders>
            <w:shd w:val="clear" w:color="auto" w:fill="auto"/>
            <w:vAlign w:val="bottom"/>
            <w:hideMark/>
          </w:tcPr>
          <w:p w:rsidR="00062D71" w:rsidRPr="002A06E2" w:rsidRDefault="00062D71" w:rsidP="00062D71">
            <w:pPr>
              <w:spacing w:after="0" w:line="240" w:lineRule="auto"/>
              <w:jc w:val="right"/>
              <w:rPr>
                <w:rFonts w:ascii="Trebuchet MS" w:eastAsia="Times New Roman" w:hAnsi="Trebuchet MS"/>
              </w:rPr>
            </w:pPr>
            <w:r w:rsidRPr="002A06E2">
              <w:rPr>
                <w:rFonts w:ascii="Trebuchet MS" w:eastAsia="Times New Roman" w:hAnsi="Trebuchet MS"/>
              </w:rPr>
              <w:t>6 510 000</w:t>
            </w:r>
          </w:p>
        </w:tc>
      </w:tr>
      <w:tr w:rsidR="00062D71" w:rsidRPr="00062D71" w:rsidTr="00062D71">
        <w:trPr>
          <w:trHeight w:val="270"/>
        </w:trPr>
        <w:tc>
          <w:tcPr>
            <w:tcW w:w="2825" w:type="dxa"/>
            <w:tcBorders>
              <w:top w:val="nil"/>
              <w:left w:val="single" w:sz="8" w:space="0" w:color="auto"/>
              <w:bottom w:val="single" w:sz="4" w:space="0" w:color="auto"/>
              <w:right w:val="single" w:sz="4" w:space="0" w:color="auto"/>
            </w:tcBorders>
            <w:shd w:val="clear" w:color="auto" w:fill="auto"/>
            <w:vAlign w:val="bottom"/>
            <w:hideMark/>
          </w:tcPr>
          <w:p w:rsidR="00062D71" w:rsidRPr="002A06E2" w:rsidRDefault="00062D71" w:rsidP="00062D71">
            <w:pPr>
              <w:spacing w:after="0" w:line="240" w:lineRule="auto"/>
              <w:rPr>
                <w:rFonts w:ascii="Trebuchet MS" w:eastAsia="Times New Roman" w:hAnsi="Trebuchet MS"/>
                <w:bCs/>
              </w:rPr>
            </w:pPr>
            <w:r w:rsidRPr="002A06E2">
              <w:rPr>
                <w:rFonts w:ascii="Trebuchet MS" w:eastAsia="Times New Roman" w:hAnsi="Trebuchet MS"/>
                <w:bCs/>
              </w:rPr>
              <w:t>Netovõlakoormuse individuaalne ülemmäär (</w:t>
            </w:r>
            <w:r w:rsidRPr="002A06E2">
              <w:rPr>
                <w:rFonts w:ascii="Trebuchet MS" w:eastAsia="Times New Roman" w:hAnsi="Trebuchet MS"/>
                <w:bCs/>
                <w:u w:val="single"/>
              </w:rPr>
              <w:t>%</w:t>
            </w:r>
            <w:r w:rsidRPr="002A06E2">
              <w:rPr>
                <w:rFonts w:ascii="Trebuchet MS" w:eastAsia="Times New Roman" w:hAnsi="Trebuchet MS"/>
                <w:bCs/>
              </w:rPr>
              <w:t>)</w:t>
            </w:r>
          </w:p>
        </w:tc>
        <w:tc>
          <w:tcPr>
            <w:tcW w:w="1276" w:type="dxa"/>
            <w:tcBorders>
              <w:top w:val="nil"/>
              <w:left w:val="nil"/>
              <w:bottom w:val="single" w:sz="4" w:space="0" w:color="auto"/>
              <w:right w:val="single" w:sz="4" w:space="0" w:color="auto"/>
            </w:tcBorders>
            <w:shd w:val="clear" w:color="auto" w:fill="auto"/>
            <w:vAlign w:val="bottom"/>
            <w:hideMark/>
          </w:tcPr>
          <w:p w:rsidR="00062D71" w:rsidRPr="002A06E2" w:rsidRDefault="00062D71" w:rsidP="00062D71">
            <w:pPr>
              <w:spacing w:after="0" w:line="240" w:lineRule="auto"/>
              <w:jc w:val="right"/>
              <w:rPr>
                <w:rFonts w:ascii="Trebuchet MS" w:eastAsia="Times New Roman" w:hAnsi="Trebuchet MS"/>
              </w:rPr>
            </w:pPr>
            <w:r w:rsidRPr="002A06E2">
              <w:rPr>
                <w:rFonts w:ascii="Trebuchet MS" w:eastAsia="Times New Roman" w:hAnsi="Trebuchet MS"/>
              </w:rPr>
              <w:t>60,0%</w:t>
            </w:r>
          </w:p>
        </w:tc>
        <w:tc>
          <w:tcPr>
            <w:tcW w:w="1276" w:type="dxa"/>
            <w:tcBorders>
              <w:top w:val="nil"/>
              <w:left w:val="nil"/>
              <w:bottom w:val="single" w:sz="4" w:space="0" w:color="auto"/>
              <w:right w:val="single" w:sz="4" w:space="0" w:color="auto"/>
            </w:tcBorders>
            <w:shd w:val="clear" w:color="auto" w:fill="auto"/>
            <w:vAlign w:val="bottom"/>
            <w:hideMark/>
          </w:tcPr>
          <w:p w:rsidR="00062D71" w:rsidRPr="002A06E2" w:rsidRDefault="00062D71" w:rsidP="00062D71">
            <w:pPr>
              <w:spacing w:after="0" w:line="240" w:lineRule="auto"/>
              <w:jc w:val="right"/>
              <w:rPr>
                <w:rFonts w:ascii="Trebuchet MS" w:eastAsia="Times New Roman" w:hAnsi="Trebuchet MS"/>
              </w:rPr>
            </w:pPr>
            <w:r w:rsidRPr="002A06E2">
              <w:rPr>
                <w:rFonts w:ascii="Trebuchet MS" w:eastAsia="Times New Roman" w:hAnsi="Trebuchet MS"/>
              </w:rPr>
              <w:t>60,0%</w:t>
            </w:r>
          </w:p>
        </w:tc>
        <w:tc>
          <w:tcPr>
            <w:tcW w:w="1134" w:type="dxa"/>
            <w:tcBorders>
              <w:top w:val="nil"/>
              <w:left w:val="nil"/>
              <w:bottom w:val="single" w:sz="4" w:space="0" w:color="auto"/>
              <w:right w:val="nil"/>
            </w:tcBorders>
            <w:shd w:val="clear" w:color="auto" w:fill="auto"/>
            <w:vAlign w:val="bottom"/>
            <w:hideMark/>
          </w:tcPr>
          <w:p w:rsidR="00062D71" w:rsidRPr="002A06E2" w:rsidRDefault="00062D71" w:rsidP="00062D71">
            <w:pPr>
              <w:spacing w:after="0" w:line="240" w:lineRule="auto"/>
              <w:jc w:val="right"/>
              <w:rPr>
                <w:rFonts w:ascii="Trebuchet MS" w:eastAsia="Times New Roman" w:hAnsi="Trebuchet MS"/>
              </w:rPr>
            </w:pPr>
            <w:r w:rsidRPr="002A06E2">
              <w:rPr>
                <w:rFonts w:ascii="Trebuchet MS" w:eastAsia="Times New Roman" w:hAnsi="Trebuchet MS"/>
              </w:rPr>
              <w:t>66,1%</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rsidR="00062D71" w:rsidRPr="002A06E2" w:rsidRDefault="00062D71" w:rsidP="00062D71">
            <w:pPr>
              <w:spacing w:after="0" w:line="240" w:lineRule="auto"/>
              <w:jc w:val="right"/>
              <w:rPr>
                <w:rFonts w:ascii="Trebuchet MS" w:eastAsia="Times New Roman" w:hAnsi="Trebuchet MS"/>
              </w:rPr>
            </w:pPr>
            <w:r w:rsidRPr="002A06E2">
              <w:rPr>
                <w:rFonts w:ascii="Trebuchet MS" w:eastAsia="Times New Roman" w:hAnsi="Trebuchet MS"/>
              </w:rPr>
              <w:t>75,3%</w:t>
            </w:r>
          </w:p>
        </w:tc>
        <w:tc>
          <w:tcPr>
            <w:tcW w:w="1275" w:type="dxa"/>
            <w:tcBorders>
              <w:top w:val="nil"/>
              <w:left w:val="nil"/>
              <w:bottom w:val="single" w:sz="4" w:space="0" w:color="auto"/>
              <w:right w:val="single" w:sz="8" w:space="0" w:color="auto"/>
            </w:tcBorders>
            <w:shd w:val="clear" w:color="auto" w:fill="auto"/>
            <w:vAlign w:val="bottom"/>
            <w:hideMark/>
          </w:tcPr>
          <w:p w:rsidR="00062D71" w:rsidRPr="002A06E2" w:rsidRDefault="00062D71" w:rsidP="00062D71">
            <w:pPr>
              <w:spacing w:after="0" w:line="240" w:lineRule="auto"/>
              <w:jc w:val="right"/>
              <w:rPr>
                <w:rFonts w:ascii="Trebuchet MS" w:eastAsia="Times New Roman" w:hAnsi="Trebuchet MS"/>
              </w:rPr>
            </w:pPr>
            <w:r w:rsidRPr="002A06E2">
              <w:rPr>
                <w:rFonts w:ascii="Trebuchet MS" w:eastAsia="Times New Roman" w:hAnsi="Trebuchet MS"/>
              </w:rPr>
              <w:t>72,2%</w:t>
            </w:r>
          </w:p>
        </w:tc>
      </w:tr>
      <w:tr w:rsidR="00062D71" w:rsidRPr="00062D71" w:rsidTr="00062D71">
        <w:trPr>
          <w:trHeight w:val="255"/>
        </w:trPr>
        <w:tc>
          <w:tcPr>
            <w:tcW w:w="2825" w:type="dxa"/>
            <w:tcBorders>
              <w:top w:val="nil"/>
              <w:left w:val="single" w:sz="8" w:space="0" w:color="auto"/>
              <w:bottom w:val="single" w:sz="4" w:space="0" w:color="auto"/>
              <w:right w:val="single" w:sz="4" w:space="0" w:color="auto"/>
            </w:tcBorders>
            <w:shd w:val="clear" w:color="auto" w:fill="auto"/>
            <w:vAlign w:val="bottom"/>
            <w:hideMark/>
          </w:tcPr>
          <w:p w:rsidR="00062D71" w:rsidRPr="002A06E2" w:rsidRDefault="00062D71" w:rsidP="00062D71">
            <w:pPr>
              <w:spacing w:after="0" w:line="240" w:lineRule="auto"/>
              <w:rPr>
                <w:rFonts w:ascii="Trebuchet MS" w:eastAsia="Times New Roman" w:hAnsi="Trebuchet MS"/>
                <w:bCs/>
              </w:rPr>
            </w:pPr>
            <w:r w:rsidRPr="002A06E2">
              <w:rPr>
                <w:rFonts w:ascii="Trebuchet MS" w:eastAsia="Times New Roman" w:hAnsi="Trebuchet MS"/>
                <w:bCs/>
              </w:rPr>
              <w:t>Vaba netovõlakoormus (eurodes)</w:t>
            </w:r>
          </w:p>
        </w:tc>
        <w:tc>
          <w:tcPr>
            <w:tcW w:w="1276" w:type="dxa"/>
            <w:tcBorders>
              <w:top w:val="nil"/>
              <w:left w:val="nil"/>
              <w:bottom w:val="single" w:sz="4" w:space="0" w:color="auto"/>
              <w:right w:val="single" w:sz="4" w:space="0" w:color="auto"/>
            </w:tcBorders>
            <w:shd w:val="clear" w:color="auto" w:fill="auto"/>
            <w:vAlign w:val="bottom"/>
            <w:hideMark/>
          </w:tcPr>
          <w:p w:rsidR="00062D71" w:rsidRPr="002A06E2" w:rsidRDefault="00062D71" w:rsidP="00062D71">
            <w:pPr>
              <w:spacing w:after="0" w:line="240" w:lineRule="auto"/>
              <w:jc w:val="right"/>
              <w:rPr>
                <w:rFonts w:ascii="Trebuchet MS" w:eastAsia="Times New Roman" w:hAnsi="Trebuchet MS"/>
              </w:rPr>
            </w:pPr>
            <w:r w:rsidRPr="002A06E2">
              <w:rPr>
                <w:rFonts w:ascii="Trebuchet MS" w:eastAsia="Times New Roman" w:hAnsi="Trebuchet MS"/>
              </w:rPr>
              <w:t>1 455 567</w:t>
            </w:r>
          </w:p>
        </w:tc>
        <w:tc>
          <w:tcPr>
            <w:tcW w:w="1276" w:type="dxa"/>
            <w:tcBorders>
              <w:top w:val="nil"/>
              <w:left w:val="nil"/>
              <w:bottom w:val="single" w:sz="4" w:space="0" w:color="auto"/>
              <w:right w:val="single" w:sz="4" w:space="0" w:color="auto"/>
            </w:tcBorders>
            <w:shd w:val="clear" w:color="auto" w:fill="auto"/>
            <w:vAlign w:val="bottom"/>
            <w:hideMark/>
          </w:tcPr>
          <w:p w:rsidR="00062D71" w:rsidRPr="002A06E2" w:rsidRDefault="00062D71" w:rsidP="00062D71">
            <w:pPr>
              <w:spacing w:after="0" w:line="240" w:lineRule="auto"/>
              <w:jc w:val="right"/>
              <w:rPr>
                <w:rFonts w:ascii="Trebuchet MS" w:eastAsia="Times New Roman" w:hAnsi="Trebuchet MS"/>
              </w:rPr>
            </w:pPr>
            <w:r w:rsidRPr="002A06E2">
              <w:rPr>
                <w:rFonts w:ascii="Trebuchet MS" w:eastAsia="Times New Roman" w:hAnsi="Trebuchet MS"/>
              </w:rPr>
              <w:t>950 148</w:t>
            </w:r>
          </w:p>
        </w:tc>
        <w:tc>
          <w:tcPr>
            <w:tcW w:w="1134" w:type="dxa"/>
            <w:tcBorders>
              <w:top w:val="nil"/>
              <w:left w:val="nil"/>
              <w:bottom w:val="single" w:sz="4" w:space="0" w:color="auto"/>
              <w:right w:val="nil"/>
            </w:tcBorders>
            <w:shd w:val="clear" w:color="auto" w:fill="auto"/>
            <w:vAlign w:val="bottom"/>
            <w:hideMark/>
          </w:tcPr>
          <w:p w:rsidR="00062D71" w:rsidRPr="002A06E2" w:rsidRDefault="00062D71" w:rsidP="00062D71">
            <w:pPr>
              <w:spacing w:after="0" w:line="240" w:lineRule="auto"/>
              <w:jc w:val="right"/>
              <w:rPr>
                <w:rFonts w:ascii="Trebuchet MS" w:eastAsia="Times New Roman" w:hAnsi="Trebuchet MS"/>
              </w:rPr>
            </w:pPr>
            <w:r w:rsidRPr="002A06E2">
              <w:rPr>
                <w:rFonts w:ascii="Trebuchet MS" w:eastAsia="Times New Roman" w:hAnsi="Trebuchet MS"/>
              </w:rPr>
              <w:t>1 281 388</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rsidR="00062D71" w:rsidRPr="002A06E2" w:rsidRDefault="00062D71" w:rsidP="00062D71">
            <w:pPr>
              <w:spacing w:after="0" w:line="240" w:lineRule="auto"/>
              <w:jc w:val="right"/>
              <w:rPr>
                <w:rFonts w:ascii="Trebuchet MS" w:eastAsia="Times New Roman" w:hAnsi="Trebuchet MS"/>
              </w:rPr>
            </w:pPr>
            <w:r w:rsidRPr="002A06E2">
              <w:rPr>
                <w:rFonts w:ascii="Trebuchet MS" w:eastAsia="Times New Roman" w:hAnsi="Trebuchet MS"/>
              </w:rPr>
              <w:t>1 893 488</w:t>
            </w:r>
          </w:p>
        </w:tc>
        <w:tc>
          <w:tcPr>
            <w:tcW w:w="1275" w:type="dxa"/>
            <w:tcBorders>
              <w:top w:val="nil"/>
              <w:left w:val="nil"/>
              <w:bottom w:val="single" w:sz="4" w:space="0" w:color="auto"/>
              <w:right w:val="single" w:sz="8" w:space="0" w:color="auto"/>
            </w:tcBorders>
            <w:shd w:val="clear" w:color="auto" w:fill="auto"/>
            <w:vAlign w:val="bottom"/>
            <w:hideMark/>
          </w:tcPr>
          <w:p w:rsidR="00062D71" w:rsidRPr="002A06E2" w:rsidRDefault="00062D71" w:rsidP="00062D71">
            <w:pPr>
              <w:spacing w:after="0" w:line="240" w:lineRule="auto"/>
              <w:jc w:val="right"/>
              <w:rPr>
                <w:rFonts w:ascii="Trebuchet MS" w:eastAsia="Times New Roman" w:hAnsi="Trebuchet MS"/>
              </w:rPr>
            </w:pPr>
            <w:r w:rsidRPr="002A06E2">
              <w:rPr>
                <w:rFonts w:ascii="Trebuchet MS" w:eastAsia="Times New Roman" w:hAnsi="Trebuchet MS"/>
              </w:rPr>
              <w:t>2 322 988</w:t>
            </w:r>
          </w:p>
        </w:tc>
      </w:tr>
    </w:tbl>
    <w:p w:rsidR="00316BBB" w:rsidRPr="00316BBB" w:rsidRDefault="00837367" w:rsidP="00316BBB">
      <w:pPr>
        <w:pStyle w:val="Pealkiri1"/>
        <w:rPr>
          <w:rFonts w:ascii="Trebuchet MS" w:hAnsi="Trebuchet MS"/>
        </w:rPr>
      </w:pPr>
      <w:bookmarkStart w:id="39" w:name="_Toc520025270"/>
      <w:bookmarkStart w:id="40" w:name="_Toc522211042"/>
      <w:r>
        <w:rPr>
          <w:rFonts w:ascii="Trebuchet MS" w:hAnsi="Trebuchet MS"/>
        </w:rPr>
        <w:t>9</w:t>
      </w:r>
      <w:r w:rsidR="00316BBB" w:rsidRPr="00316BBB">
        <w:rPr>
          <w:rFonts w:ascii="Trebuchet MS" w:hAnsi="Trebuchet MS"/>
        </w:rPr>
        <w:t xml:space="preserve">. Arengukava </w:t>
      </w:r>
      <w:r w:rsidR="006517D3">
        <w:rPr>
          <w:rFonts w:ascii="Trebuchet MS" w:hAnsi="Trebuchet MS"/>
        </w:rPr>
        <w:t xml:space="preserve">ja eelarvestrateegia </w:t>
      </w:r>
      <w:r w:rsidR="00316BBB" w:rsidRPr="00316BBB">
        <w:rPr>
          <w:rFonts w:ascii="Trebuchet MS" w:hAnsi="Trebuchet MS"/>
        </w:rPr>
        <w:t>täitmisega seotud riskid ja nende maandamine</w:t>
      </w:r>
      <w:bookmarkEnd w:id="39"/>
      <w:bookmarkEnd w:id="40"/>
    </w:p>
    <w:p w:rsidR="00316BBB" w:rsidRPr="006B14A4" w:rsidRDefault="00316BBB" w:rsidP="004A1B47">
      <w:pPr>
        <w:pStyle w:val="Vahedeta"/>
      </w:pPr>
    </w:p>
    <w:p w:rsidR="00316BBB" w:rsidRPr="00A74456" w:rsidRDefault="00316BBB" w:rsidP="00316BBB">
      <w:pPr>
        <w:autoSpaceDE w:val="0"/>
        <w:autoSpaceDN w:val="0"/>
        <w:adjustRightInd w:val="0"/>
        <w:jc w:val="both"/>
        <w:rPr>
          <w:rFonts w:ascii="Trebuchet MS" w:hAnsi="Trebuchet MS"/>
          <w:noProof/>
          <w:sz w:val="24"/>
          <w:szCs w:val="24"/>
        </w:rPr>
      </w:pPr>
      <w:r w:rsidRPr="00A74456">
        <w:rPr>
          <w:rFonts w:ascii="Trebuchet MS" w:hAnsi="Trebuchet MS"/>
          <w:noProof/>
          <w:sz w:val="24"/>
          <w:szCs w:val="24"/>
        </w:rPr>
        <w:t xml:space="preserve">Tõrva valla arengukava </w:t>
      </w:r>
      <w:r w:rsidR="006517D3">
        <w:rPr>
          <w:rFonts w:ascii="Trebuchet MS" w:hAnsi="Trebuchet MS"/>
          <w:noProof/>
          <w:sz w:val="24"/>
          <w:szCs w:val="24"/>
        </w:rPr>
        <w:t xml:space="preserve">ja eelarvestrategia </w:t>
      </w:r>
      <w:r w:rsidRPr="00A74456">
        <w:rPr>
          <w:rFonts w:ascii="Trebuchet MS" w:hAnsi="Trebuchet MS"/>
          <w:noProof/>
          <w:sz w:val="24"/>
          <w:szCs w:val="24"/>
        </w:rPr>
        <w:t>elluviimisega kaasnevad riskid on valla sise- või väliskeskkonnast tulenevate asjaolude arengud, mis võivad märkimisväärselt mõjutada visiooni ja eesmärkide saavutamist ning selle tarvis investeeringute rahastamise edukat elluviimist. Olulisemad riskid, mille maandamisele tuleb tähelepanu pöörata on järgmised.</w:t>
      </w:r>
    </w:p>
    <w:p w:rsidR="00316BBB" w:rsidRPr="00A74456" w:rsidRDefault="00316BBB" w:rsidP="003B73A1">
      <w:pPr>
        <w:pStyle w:val="Loendilik"/>
        <w:widowControl/>
        <w:numPr>
          <w:ilvl w:val="1"/>
          <w:numId w:val="29"/>
        </w:numPr>
        <w:adjustRightInd w:val="0"/>
        <w:spacing w:after="200" w:line="276" w:lineRule="auto"/>
        <w:contextualSpacing/>
        <w:jc w:val="both"/>
        <w:rPr>
          <w:rFonts w:ascii="Trebuchet MS" w:hAnsi="Trebuchet MS"/>
          <w:b/>
          <w:noProof/>
          <w:sz w:val="24"/>
          <w:szCs w:val="24"/>
        </w:rPr>
      </w:pPr>
      <w:r w:rsidRPr="00A74456">
        <w:rPr>
          <w:rFonts w:ascii="Trebuchet MS" w:hAnsi="Trebuchet MS"/>
          <w:b/>
          <w:noProof/>
          <w:sz w:val="24"/>
          <w:szCs w:val="24"/>
        </w:rPr>
        <w:t>Majanduslikud riskid</w:t>
      </w:r>
    </w:p>
    <w:p w:rsidR="00316BBB" w:rsidRPr="00A74456" w:rsidRDefault="00316BBB" w:rsidP="00316BBB">
      <w:pPr>
        <w:autoSpaceDE w:val="0"/>
        <w:autoSpaceDN w:val="0"/>
        <w:adjustRightInd w:val="0"/>
        <w:jc w:val="both"/>
        <w:rPr>
          <w:rFonts w:ascii="Trebuchet MS" w:hAnsi="Trebuchet MS"/>
          <w:noProof/>
          <w:sz w:val="24"/>
          <w:szCs w:val="24"/>
        </w:rPr>
      </w:pPr>
      <w:r w:rsidRPr="00A74456">
        <w:rPr>
          <w:rFonts w:ascii="Trebuchet MS" w:hAnsi="Trebuchet MS"/>
          <w:noProof/>
          <w:sz w:val="24"/>
          <w:szCs w:val="24"/>
        </w:rPr>
        <w:t xml:space="preserve">Majanduskasvu aeglustumine, töökohtade arvu vähenemine ja tööpuuduse suurenemine, mille tagajärjel laekumised vallaeelarvesse jäävad kavandatust väiksemaks ning toimetulekuks osutatavat rahalist abi napib. Vallaeelarvesse alalaekumise tulemusena võib osa arengukavas planeeritud töid rahapuudusel lükkuda ajaliselt edasi või tuleb nende täitmiseks leida doonoritelt täiendavaid rahalisi vahendeid. Riiklikest vahenditest ja Euroopa Liidu struktuurifondidest toetsus kavandatud mahus jääb projektide rahastamatuse tõttu saamata, mistõttu investeeringute loetelus tuleb teha muutusi. Ühe-aastase eelarve koostamise piiratus ja valla nelja aasta eelarvestrateegiast mittekinnipidamine viivad ümberkorralusteni kavandatus. Teenuste/toodete hinnatõus, mille tulemusena kavandatud tööde läbiviimiseks sisendid kallinevad ei võimalda projekte õigeaegselt ellu viia. Keskvalitsus eirab kohalike omavalitsuste finantsautonoomiat, kehtestades kohustusi, mis ei ole ressurssidega kaetud. </w:t>
      </w:r>
    </w:p>
    <w:p w:rsidR="00316BBB" w:rsidRPr="00A74456" w:rsidRDefault="00316BBB" w:rsidP="00316BBB">
      <w:pPr>
        <w:autoSpaceDE w:val="0"/>
        <w:autoSpaceDN w:val="0"/>
        <w:adjustRightInd w:val="0"/>
        <w:jc w:val="both"/>
        <w:rPr>
          <w:rFonts w:ascii="Trebuchet MS" w:hAnsi="Trebuchet MS"/>
          <w:noProof/>
          <w:sz w:val="24"/>
          <w:szCs w:val="24"/>
        </w:rPr>
      </w:pPr>
      <w:r w:rsidRPr="00A74456">
        <w:rPr>
          <w:rFonts w:ascii="Trebuchet MS" w:hAnsi="Trebuchet MS"/>
          <w:noProof/>
          <w:sz w:val="24"/>
          <w:szCs w:val="24"/>
          <w:u w:val="single"/>
        </w:rPr>
        <w:t>Võimalikud lahendid riskide maandamiseks</w:t>
      </w:r>
      <w:r w:rsidRPr="00A74456">
        <w:rPr>
          <w:rFonts w:ascii="Trebuchet MS" w:hAnsi="Trebuchet MS"/>
          <w:noProof/>
          <w:sz w:val="24"/>
          <w:szCs w:val="24"/>
        </w:rPr>
        <w:t xml:space="preserve">: </w:t>
      </w:r>
    </w:p>
    <w:p w:rsidR="00316BBB" w:rsidRPr="00A74456" w:rsidRDefault="00316BBB" w:rsidP="003B73A1">
      <w:pPr>
        <w:numPr>
          <w:ilvl w:val="0"/>
          <w:numId w:val="27"/>
        </w:numPr>
        <w:autoSpaceDE w:val="0"/>
        <w:autoSpaceDN w:val="0"/>
        <w:adjustRightInd w:val="0"/>
        <w:spacing w:after="0" w:line="240" w:lineRule="auto"/>
        <w:jc w:val="both"/>
        <w:rPr>
          <w:rFonts w:ascii="Trebuchet MS" w:hAnsi="Trebuchet MS"/>
          <w:noProof/>
          <w:sz w:val="24"/>
          <w:szCs w:val="24"/>
        </w:rPr>
      </w:pPr>
      <w:r w:rsidRPr="00A74456">
        <w:rPr>
          <w:rFonts w:ascii="Trebuchet MS" w:hAnsi="Trebuchet MS"/>
          <w:noProof/>
          <w:sz w:val="24"/>
          <w:szCs w:val="24"/>
        </w:rPr>
        <w:t>konservatiivse eelarvestrateegia elluviimine, paindlik finantsjuhtimine;</w:t>
      </w:r>
    </w:p>
    <w:p w:rsidR="00316BBB" w:rsidRPr="00A74456" w:rsidRDefault="00316BBB" w:rsidP="003B73A1">
      <w:pPr>
        <w:numPr>
          <w:ilvl w:val="0"/>
          <w:numId w:val="27"/>
        </w:numPr>
        <w:autoSpaceDE w:val="0"/>
        <w:autoSpaceDN w:val="0"/>
        <w:adjustRightInd w:val="0"/>
        <w:spacing w:after="0" w:line="240" w:lineRule="auto"/>
        <w:jc w:val="both"/>
        <w:rPr>
          <w:rFonts w:ascii="Trebuchet MS" w:hAnsi="Trebuchet MS"/>
          <w:noProof/>
          <w:sz w:val="24"/>
          <w:szCs w:val="24"/>
        </w:rPr>
      </w:pPr>
      <w:r w:rsidRPr="00A74456">
        <w:rPr>
          <w:rFonts w:ascii="Trebuchet MS" w:hAnsi="Trebuchet MS"/>
          <w:noProof/>
          <w:sz w:val="24"/>
          <w:szCs w:val="24"/>
        </w:rPr>
        <w:lastRenderedPageBreak/>
        <w:t>projektitaotluste põhjalik ettevalmistamine ja nende järjekindel esitamine kaasfinantseerimise saamiseks riigieelarvest ja Euroopa Liidu struktuurivahenditest</w:t>
      </w:r>
      <w:r w:rsidR="00AC35D1" w:rsidRPr="00A74456">
        <w:rPr>
          <w:rFonts w:ascii="Trebuchet MS" w:hAnsi="Trebuchet MS"/>
          <w:noProof/>
          <w:sz w:val="24"/>
          <w:szCs w:val="24"/>
        </w:rPr>
        <w:t>,</w:t>
      </w:r>
      <w:r w:rsidRPr="00A74456">
        <w:rPr>
          <w:rFonts w:ascii="Trebuchet MS" w:hAnsi="Trebuchet MS"/>
          <w:noProof/>
          <w:sz w:val="24"/>
          <w:szCs w:val="24"/>
        </w:rPr>
        <w:t xml:space="preserve"> projektide koostamise ja juhtimise võimekuse kasvatamine;</w:t>
      </w:r>
    </w:p>
    <w:p w:rsidR="00316BBB" w:rsidRPr="00A74456" w:rsidRDefault="00316BBB" w:rsidP="003B73A1">
      <w:pPr>
        <w:numPr>
          <w:ilvl w:val="0"/>
          <w:numId w:val="27"/>
        </w:numPr>
        <w:autoSpaceDE w:val="0"/>
        <w:autoSpaceDN w:val="0"/>
        <w:adjustRightInd w:val="0"/>
        <w:spacing w:after="0" w:line="240" w:lineRule="auto"/>
        <w:jc w:val="both"/>
        <w:rPr>
          <w:rFonts w:ascii="Trebuchet MS" w:hAnsi="Trebuchet MS"/>
          <w:noProof/>
          <w:sz w:val="24"/>
          <w:szCs w:val="24"/>
        </w:rPr>
      </w:pPr>
      <w:r w:rsidRPr="00A74456">
        <w:rPr>
          <w:rFonts w:ascii="Trebuchet MS" w:hAnsi="Trebuchet MS"/>
          <w:noProof/>
          <w:sz w:val="24"/>
          <w:szCs w:val="24"/>
        </w:rPr>
        <w:t>selgitustöö, et vallas elavad inimesed registreeriksid ennast rahvastikuregistris, mis suurendab üksikisiku tulumaksu laekumist vallaeelarvessse ja suurendab võimalusi investeerinuteks;</w:t>
      </w:r>
    </w:p>
    <w:p w:rsidR="00316BBB" w:rsidRPr="00A74456" w:rsidRDefault="00316BBB" w:rsidP="003B73A1">
      <w:pPr>
        <w:numPr>
          <w:ilvl w:val="0"/>
          <w:numId w:val="27"/>
        </w:numPr>
        <w:autoSpaceDE w:val="0"/>
        <w:autoSpaceDN w:val="0"/>
        <w:adjustRightInd w:val="0"/>
        <w:spacing w:after="0" w:line="240" w:lineRule="auto"/>
        <w:jc w:val="both"/>
        <w:rPr>
          <w:rFonts w:ascii="Trebuchet MS" w:hAnsi="Trebuchet MS"/>
          <w:noProof/>
          <w:sz w:val="24"/>
          <w:szCs w:val="24"/>
        </w:rPr>
      </w:pPr>
      <w:r w:rsidRPr="00A74456">
        <w:rPr>
          <w:rFonts w:ascii="Trebuchet MS" w:hAnsi="Trebuchet MS"/>
          <w:noProof/>
          <w:sz w:val="24"/>
          <w:szCs w:val="24"/>
        </w:rPr>
        <w:t xml:space="preserve">vallavara ja teiste ressursside säästlik kasutamine, konservatiivse rahastamispoliitika viljelemine ja reservide seadmine; </w:t>
      </w:r>
    </w:p>
    <w:p w:rsidR="00AC35D1" w:rsidRPr="00A74456" w:rsidRDefault="00AC35D1" w:rsidP="003B73A1">
      <w:pPr>
        <w:numPr>
          <w:ilvl w:val="0"/>
          <w:numId w:val="27"/>
        </w:numPr>
        <w:autoSpaceDE w:val="0"/>
        <w:autoSpaceDN w:val="0"/>
        <w:adjustRightInd w:val="0"/>
        <w:spacing w:after="0" w:line="240" w:lineRule="auto"/>
        <w:jc w:val="both"/>
        <w:rPr>
          <w:rFonts w:ascii="Trebuchet MS" w:hAnsi="Trebuchet MS"/>
          <w:noProof/>
          <w:sz w:val="24"/>
          <w:szCs w:val="24"/>
        </w:rPr>
      </w:pPr>
      <w:r w:rsidRPr="00A74456">
        <w:rPr>
          <w:rFonts w:ascii="Trebuchet MS" w:hAnsi="Trebuchet MS"/>
          <w:noProof/>
          <w:sz w:val="24"/>
          <w:szCs w:val="24"/>
        </w:rPr>
        <w:t>valla osutatavatelt teenustelt saadava omatulu suurendamine ja selle suunamine investeeringuteks;</w:t>
      </w:r>
    </w:p>
    <w:p w:rsidR="00316BBB" w:rsidRPr="00A74456" w:rsidRDefault="00316BBB" w:rsidP="003B73A1">
      <w:pPr>
        <w:numPr>
          <w:ilvl w:val="0"/>
          <w:numId w:val="27"/>
        </w:numPr>
        <w:autoSpaceDE w:val="0"/>
        <w:autoSpaceDN w:val="0"/>
        <w:adjustRightInd w:val="0"/>
        <w:spacing w:after="0" w:line="240" w:lineRule="auto"/>
        <w:jc w:val="both"/>
        <w:rPr>
          <w:rFonts w:ascii="Trebuchet MS" w:hAnsi="Trebuchet MS"/>
          <w:noProof/>
          <w:sz w:val="24"/>
          <w:szCs w:val="24"/>
        </w:rPr>
      </w:pPr>
      <w:r w:rsidRPr="00A74456">
        <w:rPr>
          <w:rFonts w:ascii="Trebuchet MS" w:hAnsi="Trebuchet MS"/>
          <w:noProof/>
          <w:sz w:val="24"/>
          <w:szCs w:val="24"/>
        </w:rPr>
        <w:t xml:space="preserve">erinevate finantseerijate kaasamine projektide rahastamisse, usaldusväärsete ja asjatundlike partneritega koostöö tööde teostamiseks ning teenuste osutamiseks; </w:t>
      </w:r>
    </w:p>
    <w:p w:rsidR="00316BBB" w:rsidRPr="00A74456" w:rsidRDefault="00316BBB" w:rsidP="003B73A1">
      <w:pPr>
        <w:numPr>
          <w:ilvl w:val="0"/>
          <w:numId w:val="27"/>
        </w:numPr>
        <w:autoSpaceDE w:val="0"/>
        <w:autoSpaceDN w:val="0"/>
        <w:adjustRightInd w:val="0"/>
        <w:spacing w:after="0" w:line="240" w:lineRule="auto"/>
        <w:jc w:val="both"/>
        <w:rPr>
          <w:rFonts w:ascii="Trebuchet MS" w:hAnsi="Trebuchet MS"/>
          <w:noProof/>
          <w:sz w:val="24"/>
          <w:szCs w:val="24"/>
        </w:rPr>
      </w:pPr>
      <w:r w:rsidRPr="00A74456">
        <w:rPr>
          <w:rFonts w:ascii="Trebuchet MS" w:hAnsi="Trebuchet MS"/>
          <w:noProof/>
          <w:sz w:val="24"/>
          <w:szCs w:val="24"/>
        </w:rPr>
        <w:t>keskvalitsuse ja omavalitsuste asjakohaste spetsialistide regulaarsed kohtumised, olukorrast ning selle võimalikest muutustest teavitamine.</w:t>
      </w:r>
    </w:p>
    <w:p w:rsidR="00100B3A" w:rsidRPr="00A74456" w:rsidRDefault="00100B3A" w:rsidP="00100B3A">
      <w:pPr>
        <w:autoSpaceDE w:val="0"/>
        <w:autoSpaceDN w:val="0"/>
        <w:adjustRightInd w:val="0"/>
        <w:spacing w:after="0" w:line="240" w:lineRule="auto"/>
        <w:ind w:left="245"/>
        <w:jc w:val="both"/>
        <w:rPr>
          <w:rFonts w:ascii="Trebuchet MS" w:hAnsi="Trebuchet MS"/>
          <w:noProof/>
          <w:sz w:val="24"/>
          <w:szCs w:val="24"/>
        </w:rPr>
      </w:pPr>
    </w:p>
    <w:p w:rsidR="00316BBB" w:rsidRPr="00A74456" w:rsidRDefault="00316BBB" w:rsidP="003B73A1">
      <w:pPr>
        <w:pStyle w:val="Loendilik"/>
        <w:widowControl/>
        <w:numPr>
          <w:ilvl w:val="1"/>
          <w:numId w:val="29"/>
        </w:numPr>
        <w:adjustRightInd w:val="0"/>
        <w:spacing w:after="200" w:line="276" w:lineRule="auto"/>
        <w:contextualSpacing/>
        <w:jc w:val="both"/>
        <w:rPr>
          <w:rFonts w:ascii="Trebuchet MS" w:hAnsi="Trebuchet MS"/>
          <w:b/>
          <w:bCs/>
          <w:noProof/>
          <w:sz w:val="24"/>
          <w:szCs w:val="24"/>
        </w:rPr>
      </w:pPr>
      <w:r w:rsidRPr="00A74456">
        <w:rPr>
          <w:rFonts w:ascii="Trebuchet MS" w:hAnsi="Trebuchet MS"/>
          <w:b/>
          <w:bCs/>
          <w:noProof/>
          <w:sz w:val="24"/>
          <w:szCs w:val="24"/>
        </w:rPr>
        <w:t>Poliitilised riskid</w:t>
      </w:r>
    </w:p>
    <w:p w:rsidR="00316BBB" w:rsidRPr="00A74456" w:rsidRDefault="00C11CF6" w:rsidP="00316BBB">
      <w:pPr>
        <w:autoSpaceDE w:val="0"/>
        <w:autoSpaceDN w:val="0"/>
        <w:adjustRightInd w:val="0"/>
        <w:jc w:val="both"/>
        <w:rPr>
          <w:rFonts w:ascii="Trebuchet MS" w:hAnsi="Trebuchet MS"/>
          <w:noProof/>
          <w:sz w:val="24"/>
          <w:szCs w:val="24"/>
        </w:rPr>
      </w:pPr>
      <w:r w:rsidRPr="00C11CF6">
        <w:rPr>
          <w:rFonts w:ascii="Trebuchet MS" w:hAnsi="Trebuchet MS"/>
          <w:sz w:val="24"/>
          <w:szCs w:val="24"/>
        </w:rPr>
        <w:t xml:space="preserve">Muutub võimukoalitsioon. </w:t>
      </w:r>
      <w:r w:rsidR="00316BBB" w:rsidRPr="00C11CF6">
        <w:rPr>
          <w:rFonts w:ascii="Trebuchet MS" w:hAnsi="Trebuchet MS"/>
          <w:noProof/>
          <w:sz w:val="24"/>
          <w:szCs w:val="24"/>
        </w:rPr>
        <w:t xml:space="preserve">Arengukavas </w:t>
      </w:r>
      <w:r w:rsidR="00884D89">
        <w:rPr>
          <w:rFonts w:ascii="Trebuchet MS" w:hAnsi="Trebuchet MS"/>
          <w:noProof/>
          <w:sz w:val="24"/>
          <w:szCs w:val="24"/>
        </w:rPr>
        <w:t xml:space="preserve">ja eelarvestrateegias </w:t>
      </w:r>
      <w:r w:rsidR="00316BBB" w:rsidRPr="00C11CF6">
        <w:rPr>
          <w:rFonts w:ascii="Trebuchet MS" w:hAnsi="Trebuchet MS"/>
          <w:noProof/>
          <w:sz w:val="24"/>
          <w:szCs w:val="24"/>
        </w:rPr>
        <w:t>seatud prioriteetide ja investeeringute ümbervaatamine poliitikasoovide</w:t>
      </w:r>
      <w:r w:rsidR="00316BBB" w:rsidRPr="00A74456">
        <w:rPr>
          <w:rFonts w:ascii="Trebuchet MS" w:hAnsi="Trebuchet MS"/>
          <w:noProof/>
          <w:sz w:val="24"/>
          <w:szCs w:val="24"/>
        </w:rPr>
        <w:t xml:space="preserve"> muutumisel. Poliitikute rivaalitsemine, kehvad koostöösuhted ja huvigruppide vahelise usaldusliku dialoogi puudumine pärsivad poliitilisi otsustusprotsesse ja nende usaldusväärsust. Poliitilised kokkulepped ei toimi. Valitseb poliitikate killustatus ja tehakse päevakajalisi otsuseid, mis ei arvesta valla pikaajalisi ja tasakaalustatud arenguhuvisid</w:t>
      </w:r>
      <w:r w:rsidR="00884D89">
        <w:rPr>
          <w:rFonts w:ascii="Trebuchet MS" w:hAnsi="Trebuchet MS"/>
          <w:noProof/>
          <w:sz w:val="24"/>
          <w:szCs w:val="24"/>
        </w:rPr>
        <w:t xml:space="preserve"> ning eelarve võimalusi</w:t>
      </w:r>
      <w:r w:rsidR="00A74456" w:rsidRPr="00A74456">
        <w:rPr>
          <w:rFonts w:ascii="Trebuchet MS" w:hAnsi="Trebuchet MS"/>
          <w:noProof/>
          <w:sz w:val="24"/>
          <w:szCs w:val="24"/>
        </w:rPr>
        <w:t>.</w:t>
      </w:r>
    </w:p>
    <w:p w:rsidR="00316BBB" w:rsidRPr="00A74456" w:rsidRDefault="00316BBB" w:rsidP="00316BBB">
      <w:pPr>
        <w:autoSpaceDE w:val="0"/>
        <w:autoSpaceDN w:val="0"/>
        <w:adjustRightInd w:val="0"/>
        <w:jc w:val="both"/>
        <w:rPr>
          <w:rFonts w:ascii="Trebuchet MS" w:hAnsi="Trebuchet MS"/>
          <w:noProof/>
          <w:sz w:val="24"/>
          <w:szCs w:val="24"/>
        </w:rPr>
      </w:pPr>
      <w:r w:rsidRPr="00A74456">
        <w:rPr>
          <w:rFonts w:ascii="Trebuchet MS" w:hAnsi="Trebuchet MS"/>
          <w:noProof/>
          <w:sz w:val="24"/>
          <w:szCs w:val="24"/>
          <w:u w:val="single"/>
        </w:rPr>
        <w:t>Võimalikud lahendid riskide maandamiseks</w:t>
      </w:r>
      <w:r w:rsidRPr="00A74456">
        <w:rPr>
          <w:rFonts w:ascii="Trebuchet MS" w:hAnsi="Trebuchet MS"/>
          <w:noProof/>
          <w:sz w:val="24"/>
          <w:szCs w:val="24"/>
        </w:rPr>
        <w:t>:</w:t>
      </w:r>
    </w:p>
    <w:p w:rsidR="00A74456" w:rsidRPr="00A74456" w:rsidRDefault="00A74456" w:rsidP="003B73A1">
      <w:pPr>
        <w:numPr>
          <w:ilvl w:val="0"/>
          <w:numId w:val="28"/>
        </w:numPr>
        <w:tabs>
          <w:tab w:val="clear" w:pos="360"/>
          <w:tab w:val="num" w:pos="530"/>
          <w:tab w:val="num" w:pos="567"/>
        </w:tabs>
        <w:autoSpaceDE w:val="0"/>
        <w:autoSpaceDN w:val="0"/>
        <w:adjustRightInd w:val="0"/>
        <w:spacing w:after="0" w:line="240" w:lineRule="auto"/>
        <w:ind w:left="567" w:hanging="425"/>
        <w:jc w:val="both"/>
        <w:rPr>
          <w:rFonts w:ascii="Trebuchet MS" w:hAnsi="Trebuchet MS"/>
          <w:bCs/>
          <w:noProof/>
          <w:sz w:val="24"/>
          <w:szCs w:val="24"/>
        </w:rPr>
      </w:pPr>
      <w:r w:rsidRPr="00A74456">
        <w:rPr>
          <w:rFonts w:ascii="Trebuchet MS" w:hAnsi="Trebuchet MS"/>
          <w:bCs/>
          <w:noProof/>
          <w:sz w:val="24"/>
          <w:szCs w:val="24"/>
        </w:rPr>
        <w:t xml:space="preserve">poliitikute ja täitevvõimu tihe koostöö, vallapiire ületavate otsuste arutamine </w:t>
      </w:r>
      <w:r w:rsidRPr="00A74456">
        <w:rPr>
          <w:rFonts w:ascii="Trebuchet MS" w:hAnsi="Trebuchet MS"/>
          <w:noProof/>
          <w:color w:val="000000"/>
          <w:sz w:val="24"/>
          <w:szCs w:val="24"/>
        </w:rPr>
        <w:t>naaberomavalitsustega;</w:t>
      </w:r>
    </w:p>
    <w:p w:rsidR="00A74456" w:rsidRPr="00A74456" w:rsidRDefault="00316BBB" w:rsidP="003B73A1">
      <w:pPr>
        <w:numPr>
          <w:ilvl w:val="0"/>
          <w:numId w:val="28"/>
        </w:numPr>
        <w:tabs>
          <w:tab w:val="clear" w:pos="360"/>
          <w:tab w:val="num" w:pos="530"/>
          <w:tab w:val="num" w:pos="567"/>
        </w:tabs>
        <w:autoSpaceDE w:val="0"/>
        <w:autoSpaceDN w:val="0"/>
        <w:adjustRightInd w:val="0"/>
        <w:spacing w:after="0" w:line="240" w:lineRule="auto"/>
        <w:ind w:left="567" w:hanging="425"/>
        <w:jc w:val="both"/>
        <w:rPr>
          <w:rFonts w:ascii="Trebuchet MS" w:hAnsi="Trebuchet MS"/>
          <w:bCs/>
          <w:noProof/>
          <w:sz w:val="24"/>
          <w:szCs w:val="24"/>
        </w:rPr>
      </w:pPr>
      <w:r w:rsidRPr="00A74456">
        <w:rPr>
          <w:rFonts w:ascii="Trebuchet MS" w:hAnsi="Trebuchet MS"/>
          <w:noProof/>
          <w:sz w:val="24"/>
          <w:szCs w:val="24"/>
        </w:rPr>
        <w:t xml:space="preserve">valdkondlike arengupoliitikate </w:t>
      </w:r>
      <w:r w:rsidR="00A74456" w:rsidRPr="00A74456">
        <w:rPr>
          <w:rFonts w:ascii="Trebuchet MS" w:hAnsi="Trebuchet MS"/>
          <w:noProof/>
          <w:sz w:val="24"/>
          <w:szCs w:val="24"/>
        </w:rPr>
        <w:t xml:space="preserve">teadmistepõhine ja eri poliitiliste jõududega </w:t>
      </w:r>
      <w:r w:rsidRPr="00A74456">
        <w:rPr>
          <w:rFonts w:ascii="Trebuchet MS" w:hAnsi="Trebuchet MS"/>
          <w:noProof/>
          <w:sz w:val="24"/>
          <w:szCs w:val="24"/>
        </w:rPr>
        <w:t xml:space="preserve">kooskõlastatud </w:t>
      </w:r>
      <w:r w:rsidR="00A74456" w:rsidRPr="00A74456">
        <w:rPr>
          <w:rFonts w:ascii="Trebuchet MS" w:hAnsi="Trebuchet MS"/>
          <w:noProof/>
          <w:sz w:val="24"/>
          <w:szCs w:val="24"/>
        </w:rPr>
        <w:t>läbiviimine</w:t>
      </w:r>
      <w:r w:rsidRPr="00A74456">
        <w:rPr>
          <w:rFonts w:ascii="Trebuchet MS" w:hAnsi="Trebuchet MS"/>
          <w:noProof/>
          <w:sz w:val="24"/>
          <w:szCs w:val="24"/>
        </w:rPr>
        <w:t>, arengudokumentide süsteemi loomine ja seoste kujundamine eelarvestrateegiaga</w:t>
      </w:r>
      <w:r w:rsidR="00A74456" w:rsidRPr="00A74456">
        <w:rPr>
          <w:rFonts w:ascii="Trebuchet MS" w:hAnsi="Trebuchet MS"/>
          <w:noProof/>
          <w:sz w:val="24"/>
          <w:szCs w:val="24"/>
        </w:rPr>
        <w:t xml:space="preserve"> ja valla üldplaneeringuga</w:t>
      </w:r>
    </w:p>
    <w:p w:rsidR="00316BBB" w:rsidRPr="00A74456" w:rsidRDefault="00A74456" w:rsidP="003B73A1">
      <w:pPr>
        <w:numPr>
          <w:ilvl w:val="0"/>
          <w:numId w:val="28"/>
        </w:numPr>
        <w:tabs>
          <w:tab w:val="clear" w:pos="360"/>
          <w:tab w:val="num" w:pos="530"/>
          <w:tab w:val="num" w:pos="567"/>
        </w:tabs>
        <w:autoSpaceDE w:val="0"/>
        <w:autoSpaceDN w:val="0"/>
        <w:adjustRightInd w:val="0"/>
        <w:spacing w:after="0" w:line="240" w:lineRule="auto"/>
        <w:ind w:left="567" w:hanging="425"/>
        <w:jc w:val="both"/>
        <w:rPr>
          <w:rFonts w:ascii="Trebuchet MS" w:hAnsi="Trebuchet MS"/>
          <w:bCs/>
          <w:noProof/>
          <w:sz w:val="24"/>
          <w:szCs w:val="24"/>
        </w:rPr>
      </w:pPr>
      <w:r w:rsidRPr="00A74456">
        <w:rPr>
          <w:rFonts w:ascii="Trebuchet MS" w:hAnsi="Trebuchet MS"/>
          <w:noProof/>
          <w:sz w:val="24"/>
          <w:szCs w:val="24"/>
        </w:rPr>
        <w:t>poliitikate koordineeritud ja süsteemne elluviimine ning tulemustega kaasnevate mõjude iga-aastane hindamine, vajadusel korrektiivid</w:t>
      </w:r>
      <w:r w:rsidR="00316BBB" w:rsidRPr="00A74456">
        <w:rPr>
          <w:rFonts w:ascii="Trebuchet MS" w:hAnsi="Trebuchet MS"/>
          <w:noProof/>
          <w:sz w:val="24"/>
          <w:szCs w:val="24"/>
        </w:rPr>
        <w:t>;</w:t>
      </w:r>
    </w:p>
    <w:p w:rsidR="00A74456" w:rsidRPr="00A74456" w:rsidRDefault="00A74456" w:rsidP="003B73A1">
      <w:pPr>
        <w:numPr>
          <w:ilvl w:val="0"/>
          <w:numId w:val="28"/>
        </w:numPr>
        <w:tabs>
          <w:tab w:val="clear" w:pos="360"/>
          <w:tab w:val="num" w:pos="530"/>
          <w:tab w:val="num" w:pos="567"/>
        </w:tabs>
        <w:autoSpaceDE w:val="0"/>
        <w:autoSpaceDN w:val="0"/>
        <w:adjustRightInd w:val="0"/>
        <w:spacing w:after="0" w:line="240" w:lineRule="auto"/>
        <w:ind w:left="567" w:hanging="425"/>
        <w:jc w:val="both"/>
        <w:rPr>
          <w:rFonts w:ascii="Trebuchet MS" w:hAnsi="Trebuchet MS"/>
          <w:bCs/>
          <w:noProof/>
          <w:sz w:val="24"/>
          <w:szCs w:val="24"/>
        </w:rPr>
      </w:pPr>
      <w:r w:rsidRPr="00A74456">
        <w:rPr>
          <w:rFonts w:ascii="Trebuchet MS" w:hAnsi="Trebuchet MS"/>
          <w:noProof/>
          <w:color w:val="000000"/>
          <w:sz w:val="24"/>
          <w:szCs w:val="24"/>
        </w:rPr>
        <w:t xml:space="preserve">ametnike töötulemuste suurem väärtustamine ja usaldamine, vajadusel otsustusprotsessidesse ekspertide </w:t>
      </w:r>
      <w:r w:rsidRPr="00A74456">
        <w:rPr>
          <w:rFonts w:ascii="Trebuchet MS" w:hAnsi="Trebuchet MS"/>
          <w:noProof/>
          <w:sz w:val="24"/>
          <w:szCs w:val="24"/>
        </w:rPr>
        <w:t>kaasamine;</w:t>
      </w:r>
    </w:p>
    <w:p w:rsidR="00316BBB" w:rsidRPr="00A74456" w:rsidRDefault="00316BBB" w:rsidP="003B73A1">
      <w:pPr>
        <w:numPr>
          <w:ilvl w:val="0"/>
          <w:numId w:val="28"/>
        </w:numPr>
        <w:tabs>
          <w:tab w:val="clear" w:pos="360"/>
          <w:tab w:val="num" w:pos="530"/>
          <w:tab w:val="num" w:pos="567"/>
        </w:tabs>
        <w:autoSpaceDE w:val="0"/>
        <w:autoSpaceDN w:val="0"/>
        <w:adjustRightInd w:val="0"/>
        <w:spacing w:after="0" w:line="240" w:lineRule="auto"/>
        <w:ind w:left="567" w:hanging="425"/>
        <w:jc w:val="both"/>
        <w:rPr>
          <w:rFonts w:ascii="Trebuchet MS" w:hAnsi="Trebuchet MS"/>
          <w:noProof/>
          <w:sz w:val="24"/>
          <w:szCs w:val="24"/>
        </w:rPr>
      </w:pPr>
      <w:r w:rsidRPr="00A74456">
        <w:rPr>
          <w:rFonts w:ascii="Trebuchet MS" w:hAnsi="Trebuchet MS"/>
          <w:noProof/>
          <w:sz w:val="24"/>
          <w:szCs w:val="24"/>
        </w:rPr>
        <w:t>avalik dialoog arengukava täitmise protsessist,</w:t>
      </w:r>
      <w:r w:rsidRPr="00A74456">
        <w:rPr>
          <w:rFonts w:ascii="Trebuchet MS" w:hAnsi="Trebuchet MS"/>
          <w:bCs/>
          <w:noProof/>
          <w:sz w:val="24"/>
          <w:szCs w:val="24"/>
        </w:rPr>
        <w:t xml:space="preserve"> poliitikute ja ametnike aus, avameelne suhtlemine elanike ning huvigruppidega, otsuste põhjendamine ja nendest</w:t>
      </w:r>
      <w:r w:rsidRPr="00A74456">
        <w:rPr>
          <w:rFonts w:ascii="Trebuchet MS" w:hAnsi="Trebuchet MS"/>
          <w:noProof/>
          <w:sz w:val="24"/>
          <w:szCs w:val="24"/>
        </w:rPr>
        <w:t xml:space="preserve"> teavitamine</w:t>
      </w:r>
      <w:r w:rsidR="00A74456" w:rsidRPr="00A74456">
        <w:rPr>
          <w:rFonts w:ascii="Trebuchet MS" w:hAnsi="Trebuchet MS"/>
          <w:noProof/>
          <w:sz w:val="24"/>
          <w:szCs w:val="24"/>
        </w:rPr>
        <w:t>.</w:t>
      </w:r>
    </w:p>
    <w:p w:rsidR="00A74456" w:rsidRPr="00A74456" w:rsidRDefault="00A74456" w:rsidP="00A74456">
      <w:pPr>
        <w:tabs>
          <w:tab w:val="num" w:pos="567"/>
        </w:tabs>
        <w:autoSpaceDE w:val="0"/>
        <w:autoSpaceDN w:val="0"/>
        <w:adjustRightInd w:val="0"/>
        <w:spacing w:after="0" w:line="240" w:lineRule="auto"/>
        <w:ind w:left="142"/>
        <w:jc w:val="both"/>
        <w:rPr>
          <w:rFonts w:ascii="Trebuchet MS" w:hAnsi="Trebuchet MS"/>
          <w:noProof/>
          <w:sz w:val="24"/>
          <w:szCs w:val="24"/>
        </w:rPr>
      </w:pPr>
    </w:p>
    <w:p w:rsidR="00316BBB" w:rsidRPr="00A74456" w:rsidRDefault="00316BBB" w:rsidP="003B73A1">
      <w:pPr>
        <w:pStyle w:val="Loendilik"/>
        <w:widowControl/>
        <w:numPr>
          <w:ilvl w:val="1"/>
          <w:numId w:val="29"/>
        </w:numPr>
        <w:adjustRightInd w:val="0"/>
        <w:spacing w:after="200" w:line="276" w:lineRule="auto"/>
        <w:contextualSpacing/>
        <w:rPr>
          <w:rFonts w:ascii="Trebuchet MS" w:hAnsi="Trebuchet MS"/>
          <w:b/>
          <w:bCs/>
          <w:noProof/>
          <w:sz w:val="24"/>
          <w:szCs w:val="24"/>
        </w:rPr>
      </w:pPr>
      <w:r w:rsidRPr="00A74456">
        <w:rPr>
          <w:rFonts w:ascii="Trebuchet MS" w:hAnsi="Trebuchet MS"/>
          <w:b/>
          <w:noProof/>
          <w:sz w:val="24"/>
          <w:szCs w:val="24"/>
        </w:rPr>
        <w:t>Sotsiaalsed ja toimetuleku r</w:t>
      </w:r>
      <w:r w:rsidRPr="00A74456">
        <w:rPr>
          <w:rFonts w:ascii="Trebuchet MS" w:hAnsi="Trebuchet MS"/>
          <w:b/>
          <w:bCs/>
          <w:noProof/>
          <w:sz w:val="24"/>
          <w:szCs w:val="24"/>
        </w:rPr>
        <w:t xml:space="preserve">iskid </w:t>
      </w:r>
    </w:p>
    <w:p w:rsidR="00316BBB" w:rsidRPr="00C11CF6" w:rsidRDefault="00A74456" w:rsidP="00316BBB">
      <w:pPr>
        <w:autoSpaceDE w:val="0"/>
        <w:autoSpaceDN w:val="0"/>
        <w:adjustRightInd w:val="0"/>
        <w:jc w:val="both"/>
        <w:rPr>
          <w:rFonts w:ascii="Trebuchet MS" w:hAnsi="Trebuchet MS"/>
          <w:noProof/>
          <w:sz w:val="24"/>
          <w:szCs w:val="24"/>
        </w:rPr>
      </w:pPr>
      <w:r w:rsidRPr="00A74456">
        <w:rPr>
          <w:rFonts w:ascii="Trebuchet MS" w:hAnsi="Trebuchet MS"/>
          <w:noProof/>
          <w:sz w:val="24"/>
          <w:szCs w:val="24"/>
        </w:rPr>
        <w:lastRenderedPageBreak/>
        <w:t>Põlvkondade vähene sidusus, l</w:t>
      </w:r>
      <w:r w:rsidR="00316BBB" w:rsidRPr="00A74456">
        <w:rPr>
          <w:rFonts w:ascii="Trebuchet MS" w:hAnsi="Trebuchet MS"/>
          <w:noProof/>
          <w:sz w:val="24"/>
          <w:szCs w:val="24"/>
        </w:rPr>
        <w:t>eibkondade majandusliku olukorra halvenemine, töötuse kasv ja elanike raskused toimetulekul igapäevaeluga. Riskirühmade tõrjutus</w:t>
      </w:r>
      <w:r w:rsidRPr="00A74456">
        <w:rPr>
          <w:rFonts w:ascii="Trebuchet MS" w:hAnsi="Trebuchet MS"/>
          <w:noProof/>
          <w:sz w:val="24"/>
          <w:szCs w:val="24"/>
        </w:rPr>
        <w:t>.</w:t>
      </w:r>
      <w:r w:rsidR="00316BBB" w:rsidRPr="00A74456">
        <w:rPr>
          <w:rFonts w:ascii="Trebuchet MS" w:hAnsi="Trebuchet MS"/>
          <w:noProof/>
          <w:sz w:val="24"/>
          <w:szCs w:val="24"/>
        </w:rPr>
        <w:t xml:space="preserve"> </w:t>
      </w:r>
      <w:r w:rsidRPr="00A74456">
        <w:rPr>
          <w:rFonts w:ascii="Trebuchet MS" w:hAnsi="Trebuchet MS"/>
          <w:noProof/>
          <w:sz w:val="24"/>
          <w:szCs w:val="24"/>
        </w:rPr>
        <w:t>Varajane abivajajate märkamine ei toimi ja a</w:t>
      </w:r>
      <w:r w:rsidR="00316BBB" w:rsidRPr="00A74456">
        <w:rPr>
          <w:rFonts w:ascii="Trebuchet MS" w:hAnsi="Trebuchet MS"/>
          <w:noProof/>
          <w:sz w:val="24"/>
          <w:szCs w:val="24"/>
        </w:rPr>
        <w:t xml:space="preserve">bi ei jõua õigeaegselt sihtrühmani, mistõttu jääb vajaka </w:t>
      </w:r>
      <w:r w:rsidRPr="00A74456">
        <w:rPr>
          <w:rFonts w:ascii="Trebuchet MS" w:hAnsi="Trebuchet MS"/>
          <w:noProof/>
          <w:sz w:val="24"/>
          <w:szCs w:val="24"/>
        </w:rPr>
        <w:t>meetmete</w:t>
      </w:r>
      <w:r w:rsidR="00316BBB" w:rsidRPr="00A74456">
        <w:rPr>
          <w:rFonts w:ascii="Trebuchet MS" w:hAnsi="Trebuchet MS"/>
          <w:noProof/>
          <w:sz w:val="24"/>
          <w:szCs w:val="24"/>
        </w:rPr>
        <w:t xml:space="preserve"> tõhususest. Teenuste hinna kallinemine põhjustab teenustes omaosaluse panuse kasvu, milleks abivajajatel napib ressursse ning tulemused pole mõju</w:t>
      </w:r>
      <w:r w:rsidRPr="00A74456">
        <w:rPr>
          <w:rFonts w:ascii="Trebuchet MS" w:hAnsi="Trebuchet MS"/>
          <w:noProof/>
          <w:sz w:val="24"/>
          <w:szCs w:val="24"/>
        </w:rPr>
        <w:t>s</w:t>
      </w:r>
      <w:r w:rsidR="00316BBB" w:rsidRPr="00A74456">
        <w:rPr>
          <w:rFonts w:ascii="Trebuchet MS" w:hAnsi="Trebuchet MS"/>
          <w:noProof/>
          <w:sz w:val="24"/>
          <w:szCs w:val="24"/>
        </w:rPr>
        <w:t>ad.</w:t>
      </w:r>
      <w:r w:rsidRPr="00A74456">
        <w:rPr>
          <w:rFonts w:ascii="Trebuchet MS" w:hAnsi="Trebuchet MS"/>
          <w:noProof/>
          <w:sz w:val="24"/>
          <w:szCs w:val="24"/>
        </w:rPr>
        <w:t xml:space="preserve"> Elanik majanduslik ja sotsiaalne kihistumine vähendab kogukondade koostööd ja panustamist kohalikku arengusse</w:t>
      </w:r>
      <w:r w:rsidR="00C11CF6">
        <w:rPr>
          <w:rFonts w:ascii="Trebuchet MS" w:hAnsi="Trebuchet MS"/>
          <w:noProof/>
          <w:sz w:val="24"/>
          <w:szCs w:val="24"/>
        </w:rPr>
        <w:t>. Vähene haldussuutlikkus ei võimalda kujundada ühtset meeskonnatööd.</w:t>
      </w:r>
    </w:p>
    <w:p w:rsidR="00316BBB" w:rsidRPr="00A74456" w:rsidRDefault="00316BBB" w:rsidP="00316BBB">
      <w:pPr>
        <w:autoSpaceDE w:val="0"/>
        <w:autoSpaceDN w:val="0"/>
        <w:adjustRightInd w:val="0"/>
        <w:rPr>
          <w:rFonts w:ascii="Trebuchet MS" w:hAnsi="Trebuchet MS"/>
          <w:noProof/>
          <w:sz w:val="24"/>
          <w:szCs w:val="24"/>
          <w:u w:val="single"/>
        </w:rPr>
      </w:pPr>
      <w:r w:rsidRPr="00A74456">
        <w:rPr>
          <w:rFonts w:ascii="Trebuchet MS" w:hAnsi="Trebuchet MS"/>
          <w:noProof/>
          <w:sz w:val="24"/>
          <w:szCs w:val="24"/>
          <w:u w:val="single"/>
        </w:rPr>
        <w:t xml:space="preserve">Võimalikud lahendid riskide maandamiseks: </w:t>
      </w:r>
    </w:p>
    <w:p w:rsidR="00316BBB" w:rsidRPr="00A74456" w:rsidRDefault="00316BBB" w:rsidP="003B73A1">
      <w:pPr>
        <w:numPr>
          <w:ilvl w:val="0"/>
          <w:numId w:val="26"/>
        </w:numPr>
        <w:tabs>
          <w:tab w:val="num" w:pos="540"/>
        </w:tabs>
        <w:autoSpaceDE w:val="0"/>
        <w:autoSpaceDN w:val="0"/>
        <w:adjustRightInd w:val="0"/>
        <w:spacing w:after="0" w:line="240" w:lineRule="auto"/>
        <w:ind w:left="540"/>
        <w:jc w:val="both"/>
        <w:rPr>
          <w:rFonts w:ascii="Trebuchet MS" w:hAnsi="Trebuchet MS"/>
          <w:noProof/>
          <w:sz w:val="24"/>
          <w:szCs w:val="24"/>
        </w:rPr>
      </w:pPr>
      <w:r w:rsidRPr="00A74456">
        <w:rPr>
          <w:rFonts w:ascii="Trebuchet MS" w:hAnsi="Trebuchet MS"/>
          <w:noProof/>
          <w:sz w:val="24"/>
          <w:szCs w:val="24"/>
        </w:rPr>
        <w:t>varajase märkamise ja ennetavate tegevuste tähtsustamine, teenuste/toodete arendamine vajadusepõhisemaks;</w:t>
      </w:r>
    </w:p>
    <w:p w:rsidR="00316BBB" w:rsidRPr="00A74456" w:rsidRDefault="00316BBB" w:rsidP="003B73A1">
      <w:pPr>
        <w:numPr>
          <w:ilvl w:val="0"/>
          <w:numId w:val="26"/>
        </w:numPr>
        <w:tabs>
          <w:tab w:val="num" w:pos="540"/>
        </w:tabs>
        <w:autoSpaceDE w:val="0"/>
        <w:autoSpaceDN w:val="0"/>
        <w:adjustRightInd w:val="0"/>
        <w:spacing w:after="0" w:line="240" w:lineRule="auto"/>
        <w:ind w:left="540"/>
        <w:jc w:val="both"/>
        <w:rPr>
          <w:rFonts w:ascii="Trebuchet MS" w:hAnsi="Trebuchet MS"/>
          <w:noProof/>
          <w:sz w:val="24"/>
          <w:szCs w:val="24"/>
        </w:rPr>
      </w:pPr>
      <w:r w:rsidRPr="00A74456">
        <w:rPr>
          <w:rFonts w:ascii="Trebuchet MS" w:hAnsi="Trebuchet MS"/>
          <w:noProof/>
          <w:sz w:val="24"/>
          <w:szCs w:val="24"/>
        </w:rPr>
        <w:t>tõese teabe omamine, teenuste osutamise võimalikult bürokraatiavaba</w:t>
      </w:r>
      <w:r w:rsidR="00A74456" w:rsidRPr="00A74456">
        <w:rPr>
          <w:rFonts w:ascii="Trebuchet MS" w:hAnsi="Trebuchet MS"/>
          <w:noProof/>
          <w:sz w:val="24"/>
          <w:szCs w:val="24"/>
        </w:rPr>
        <w:t>, kiire</w:t>
      </w:r>
      <w:r w:rsidRPr="00A74456">
        <w:rPr>
          <w:rFonts w:ascii="Trebuchet MS" w:hAnsi="Trebuchet MS"/>
          <w:noProof/>
          <w:sz w:val="24"/>
          <w:szCs w:val="24"/>
        </w:rPr>
        <w:t xml:space="preserve"> ja juhtumipõhine abi;</w:t>
      </w:r>
    </w:p>
    <w:p w:rsidR="00316BBB" w:rsidRPr="00A74456" w:rsidRDefault="00316BBB" w:rsidP="003B73A1">
      <w:pPr>
        <w:numPr>
          <w:ilvl w:val="0"/>
          <w:numId w:val="26"/>
        </w:numPr>
        <w:tabs>
          <w:tab w:val="num" w:pos="540"/>
        </w:tabs>
        <w:autoSpaceDE w:val="0"/>
        <w:autoSpaceDN w:val="0"/>
        <w:adjustRightInd w:val="0"/>
        <w:spacing w:after="0" w:line="240" w:lineRule="auto"/>
        <w:ind w:left="540"/>
        <w:jc w:val="both"/>
        <w:rPr>
          <w:rFonts w:ascii="Trebuchet MS" w:hAnsi="Trebuchet MS"/>
          <w:noProof/>
          <w:sz w:val="24"/>
          <w:szCs w:val="24"/>
        </w:rPr>
      </w:pPr>
      <w:r w:rsidRPr="00A74456">
        <w:rPr>
          <w:rFonts w:ascii="Trebuchet MS" w:hAnsi="Trebuchet MS"/>
          <w:noProof/>
          <w:sz w:val="24"/>
          <w:szCs w:val="24"/>
        </w:rPr>
        <w:t xml:space="preserve">koostöö kogukondadega, abivajajate julgustamine sotsiaalvõrgustikku pöörduma; </w:t>
      </w:r>
    </w:p>
    <w:p w:rsidR="00A74456" w:rsidRPr="00A74456" w:rsidRDefault="00316BBB" w:rsidP="003B73A1">
      <w:pPr>
        <w:numPr>
          <w:ilvl w:val="0"/>
          <w:numId w:val="26"/>
        </w:numPr>
        <w:tabs>
          <w:tab w:val="num" w:pos="540"/>
        </w:tabs>
        <w:autoSpaceDE w:val="0"/>
        <w:autoSpaceDN w:val="0"/>
        <w:adjustRightInd w:val="0"/>
        <w:spacing w:after="0" w:line="240" w:lineRule="auto"/>
        <w:ind w:left="540"/>
        <w:jc w:val="both"/>
        <w:rPr>
          <w:rFonts w:ascii="Trebuchet MS" w:hAnsi="Trebuchet MS"/>
          <w:noProof/>
          <w:sz w:val="24"/>
          <w:szCs w:val="24"/>
        </w:rPr>
      </w:pPr>
      <w:r w:rsidRPr="00A74456">
        <w:rPr>
          <w:rFonts w:ascii="Trebuchet MS" w:hAnsi="Trebuchet MS"/>
          <w:noProof/>
          <w:sz w:val="24"/>
          <w:szCs w:val="24"/>
        </w:rPr>
        <w:t>abivajajate psühholoogiline nõustamine pereelu, toimetuleku, tööõiguse ja ettevõtluse alal, töötute koolitamine, e-teenuste osutamise laiendamine</w:t>
      </w:r>
      <w:r w:rsidR="00A74456" w:rsidRPr="00A74456">
        <w:rPr>
          <w:rFonts w:ascii="Trebuchet MS" w:hAnsi="Trebuchet MS"/>
          <w:noProof/>
          <w:sz w:val="24"/>
          <w:szCs w:val="24"/>
        </w:rPr>
        <w:t>;</w:t>
      </w:r>
    </w:p>
    <w:p w:rsidR="00316BBB" w:rsidRPr="00A74456" w:rsidRDefault="00A74456" w:rsidP="003B73A1">
      <w:pPr>
        <w:numPr>
          <w:ilvl w:val="0"/>
          <w:numId w:val="26"/>
        </w:numPr>
        <w:tabs>
          <w:tab w:val="num" w:pos="540"/>
        </w:tabs>
        <w:autoSpaceDE w:val="0"/>
        <w:autoSpaceDN w:val="0"/>
        <w:adjustRightInd w:val="0"/>
        <w:spacing w:after="0" w:line="240" w:lineRule="auto"/>
        <w:ind w:left="540"/>
        <w:jc w:val="both"/>
        <w:rPr>
          <w:rFonts w:ascii="Trebuchet MS" w:hAnsi="Trebuchet MS"/>
          <w:noProof/>
          <w:sz w:val="24"/>
          <w:szCs w:val="24"/>
        </w:rPr>
      </w:pPr>
      <w:r w:rsidRPr="00A74456">
        <w:rPr>
          <w:rFonts w:ascii="Trebuchet MS" w:hAnsi="Trebuchet MS"/>
          <w:noProof/>
          <w:sz w:val="24"/>
          <w:szCs w:val="24"/>
        </w:rPr>
        <w:t>kogukonnateenuste arendamine</w:t>
      </w:r>
      <w:r w:rsidR="00316BBB" w:rsidRPr="00A74456">
        <w:rPr>
          <w:rFonts w:ascii="Trebuchet MS" w:hAnsi="Trebuchet MS"/>
          <w:noProof/>
          <w:sz w:val="24"/>
          <w:szCs w:val="24"/>
        </w:rPr>
        <w:t xml:space="preserve">. </w:t>
      </w:r>
    </w:p>
    <w:p w:rsidR="00A74456" w:rsidRPr="00A74456" w:rsidRDefault="00A74456" w:rsidP="00A74456">
      <w:pPr>
        <w:autoSpaceDE w:val="0"/>
        <w:autoSpaceDN w:val="0"/>
        <w:adjustRightInd w:val="0"/>
        <w:spacing w:after="0" w:line="240" w:lineRule="auto"/>
        <w:ind w:left="180"/>
        <w:jc w:val="both"/>
        <w:rPr>
          <w:rFonts w:ascii="Trebuchet MS" w:hAnsi="Trebuchet MS"/>
          <w:noProof/>
          <w:sz w:val="24"/>
          <w:szCs w:val="24"/>
        </w:rPr>
      </w:pPr>
    </w:p>
    <w:p w:rsidR="00316BBB" w:rsidRPr="00A74456" w:rsidRDefault="00316BBB" w:rsidP="003B73A1">
      <w:pPr>
        <w:pStyle w:val="Loendilik"/>
        <w:widowControl/>
        <w:numPr>
          <w:ilvl w:val="1"/>
          <w:numId w:val="29"/>
        </w:numPr>
        <w:autoSpaceDE/>
        <w:autoSpaceDN/>
        <w:spacing w:after="200" w:line="276" w:lineRule="auto"/>
        <w:contextualSpacing/>
        <w:jc w:val="both"/>
        <w:rPr>
          <w:rFonts w:ascii="Trebuchet MS" w:hAnsi="Trebuchet MS"/>
          <w:b/>
          <w:noProof/>
          <w:sz w:val="24"/>
          <w:szCs w:val="24"/>
        </w:rPr>
      </w:pPr>
      <w:r w:rsidRPr="00A74456">
        <w:rPr>
          <w:rFonts w:ascii="Trebuchet MS" w:hAnsi="Trebuchet MS"/>
          <w:b/>
          <w:noProof/>
          <w:sz w:val="24"/>
          <w:szCs w:val="24"/>
        </w:rPr>
        <w:t xml:space="preserve">Loodusõnnetused, hoolimatu suhtumise ja tehnoloogiariskid </w:t>
      </w:r>
    </w:p>
    <w:p w:rsidR="00316BBB" w:rsidRPr="00A74456" w:rsidRDefault="00316BBB" w:rsidP="00316BBB">
      <w:pPr>
        <w:spacing w:before="100" w:beforeAutospacing="1" w:after="100" w:afterAutospacing="1"/>
        <w:jc w:val="both"/>
        <w:rPr>
          <w:rFonts w:ascii="Trebuchet MS" w:hAnsi="Trebuchet MS"/>
          <w:sz w:val="24"/>
          <w:szCs w:val="24"/>
        </w:rPr>
      </w:pPr>
      <w:r w:rsidRPr="00A74456">
        <w:rPr>
          <w:rFonts w:ascii="Trebuchet MS" w:hAnsi="Trebuchet MS"/>
          <w:bCs/>
          <w:sz w:val="24"/>
          <w:szCs w:val="24"/>
        </w:rPr>
        <w:t>Loodusõnnetus</w:t>
      </w:r>
      <w:r w:rsidRPr="00A74456">
        <w:rPr>
          <w:rFonts w:ascii="Trebuchet MS" w:hAnsi="Trebuchet MS"/>
          <w:sz w:val="24"/>
          <w:szCs w:val="24"/>
        </w:rPr>
        <w:t xml:space="preserve"> on erakorralise iseloomuga loodusnähtus, mis seab ohtu elu, tervise, looduskeskkonna või toob kaasa majanduslikku kahju. Loodusnähtusi, mis võivad meid otseselt või kaudselt ohtu seada, on mitmeid – alates tormidest-trombidest ja paduvihmadest kuni kuuma- ja külmalainete, äikese, rahe ja tuisuni. Eirata ei tohi riske, mis tulenevad tehnoloogiate kasutamisest igapäevases elukorralduses, mis suurendab võimalikke inimlike eksimustega seotud riske. Tarbijalikust ja hoolimatust suhtumisest looduskeskkonda võidakse põhjustada looduse </w:t>
      </w:r>
      <w:r w:rsidR="00A74456">
        <w:rPr>
          <w:rFonts w:ascii="Trebuchet MS" w:hAnsi="Trebuchet MS"/>
          <w:sz w:val="24"/>
          <w:szCs w:val="24"/>
        </w:rPr>
        <w:t>saastamist</w:t>
      </w:r>
      <w:r w:rsidRPr="00A74456">
        <w:rPr>
          <w:rFonts w:ascii="Trebuchet MS" w:hAnsi="Trebuchet MS"/>
          <w:sz w:val="24"/>
          <w:szCs w:val="24"/>
        </w:rPr>
        <w:t xml:space="preserve"> ja keskkonnaseisundi olulist halvendamist, samuti kaasnevad riskid keskkonnaohtlikust tootmisest, keskkonnaohtlike ainete ladustamisest ja käitlemisest.</w:t>
      </w:r>
    </w:p>
    <w:p w:rsidR="00316BBB" w:rsidRPr="00A74456" w:rsidRDefault="00316BBB" w:rsidP="00316BBB">
      <w:pPr>
        <w:autoSpaceDE w:val="0"/>
        <w:autoSpaceDN w:val="0"/>
        <w:adjustRightInd w:val="0"/>
        <w:rPr>
          <w:rFonts w:ascii="Trebuchet MS" w:hAnsi="Trebuchet MS"/>
          <w:noProof/>
          <w:sz w:val="24"/>
          <w:szCs w:val="24"/>
          <w:u w:val="single"/>
        </w:rPr>
      </w:pPr>
      <w:r w:rsidRPr="00A74456">
        <w:rPr>
          <w:rFonts w:ascii="Trebuchet MS" w:hAnsi="Trebuchet MS"/>
          <w:noProof/>
          <w:sz w:val="24"/>
          <w:szCs w:val="24"/>
          <w:u w:val="single"/>
        </w:rPr>
        <w:t xml:space="preserve">Võimalikud lahendid riskide maandamiseks: </w:t>
      </w:r>
    </w:p>
    <w:p w:rsidR="00316BBB" w:rsidRPr="00A74456" w:rsidRDefault="00316BBB" w:rsidP="003B73A1">
      <w:pPr>
        <w:numPr>
          <w:ilvl w:val="0"/>
          <w:numId w:val="26"/>
        </w:numPr>
        <w:tabs>
          <w:tab w:val="num" w:pos="540"/>
        </w:tabs>
        <w:autoSpaceDE w:val="0"/>
        <w:autoSpaceDN w:val="0"/>
        <w:adjustRightInd w:val="0"/>
        <w:spacing w:after="0" w:line="240" w:lineRule="auto"/>
        <w:ind w:left="540"/>
        <w:jc w:val="both"/>
        <w:rPr>
          <w:rFonts w:ascii="Trebuchet MS" w:hAnsi="Trebuchet MS"/>
          <w:sz w:val="24"/>
          <w:szCs w:val="24"/>
        </w:rPr>
      </w:pPr>
      <w:r w:rsidRPr="00A74456">
        <w:rPr>
          <w:rFonts w:ascii="Trebuchet MS" w:hAnsi="Trebuchet MS"/>
          <w:sz w:val="24"/>
          <w:szCs w:val="24"/>
        </w:rPr>
        <w:t>keskkonnariskide teadvustamine ning nende kompleksne hindamine ja riskide maandamine järelvalve ja nõudlikkuse suurendamine nii elanike kui ettevõtete riskikäitumise, ehitustegevuse ja kasutatavate tehnoloogiate suhtes;</w:t>
      </w:r>
    </w:p>
    <w:p w:rsidR="00316BBB" w:rsidRPr="00A74456" w:rsidRDefault="00316BBB" w:rsidP="003B73A1">
      <w:pPr>
        <w:numPr>
          <w:ilvl w:val="0"/>
          <w:numId w:val="26"/>
        </w:numPr>
        <w:tabs>
          <w:tab w:val="num" w:pos="540"/>
        </w:tabs>
        <w:autoSpaceDE w:val="0"/>
        <w:autoSpaceDN w:val="0"/>
        <w:adjustRightInd w:val="0"/>
        <w:spacing w:after="0" w:line="240" w:lineRule="auto"/>
        <w:ind w:left="540"/>
        <w:jc w:val="both"/>
        <w:rPr>
          <w:rFonts w:ascii="Trebuchet MS" w:hAnsi="Trebuchet MS"/>
          <w:sz w:val="24"/>
          <w:szCs w:val="24"/>
        </w:rPr>
      </w:pPr>
      <w:r w:rsidRPr="00A74456">
        <w:rPr>
          <w:rFonts w:ascii="Trebuchet MS" w:hAnsi="Trebuchet MS"/>
          <w:sz w:val="24"/>
          <w:szCs w:val="24"/>
        </w:rPr>
        <w:t>ennetava tegevuse tähtsuse suurendamine, ohuolukordadeks valmisoleku tagamine, kriisireguleerimisplaani koostamine ja elanike hädaolukorras tegutsemise väljaõppe korraldamine;</w:t>
      </w:r>
    </w:p>
    <w:p w:rsidR="00316BBB" w:rsidRPr="00A74456" w:rsidRDefault="00316BBB" w:rsidP="003B73A1">
      <w:pPr>
        <w:numPr>
          <w:ilvl w:val="0"/>
          <w:numId w:val="26"/>
        </w:numPr>
        <w:tabs>
          <w:tab w:val="num" w:pos="540"/>
        </w:tabs>
        <w:autoSpaceDE w:val="0"/>
        <w:autoSpaceDN w:val="0"/>
        <w:adjustRightInd w:val="0"/>
        <w:spacing w:after="0" w:line="240" w:lineRule="auto"/>
        <w:ind w:left="567" w:hanging="283"/>
        <w:jc w:val="both"/>
        <w:rPr>
          <w:rFonts w:ascii="Trebuchet MS" w:hAnsi="Trebuchet MS"/>
          <w:sz w:val="24"/>
          <w:szCs w:val="24"/>
        </w:rPr>
      </w:pPr>
      <w:r w:rsidRPr="00A74456">
        <w:rPr>
          <w:rFonts w:ascii="Trebuchet MS" w:hAnsi="Trebuchet MS"/>
          <w:sz w:val="24"/>
          <w:szCs w:val="24"/>
        </w:rPr>
        <w:t>säästva arengu põhimõtete järgimine inimtegevuses, regulaarse keskkonnaseire läbiviimine, asjakohase ja tõese informatsiooni õigeaegne ning võimalikult lihtne elanikele kättesaadavaks tegemine;</w:t>
      </w:r>
    </w:p>
    <w:p w:rsidR="00316BBB" w:rsidRPr="00A74456" w:rsidRDefault="00316BBB" w:rsidP="003B73A1">
      <w:pPr>
        <w:numPr>
          <w:ilvl w:val="0"/>
          <w:numId w:val="26"/>
        </w:numPr>
        <w:tabs>
          <w:tab w:val="num" w:pos="540"/>
        </w:tabs>
        <w:autoSpaceDE w:val="0"/>
        <w:autoSpaceDN w:val="0"/>
        <w:adjustRightInd w:val="0"/>
        <w:spacing w:after="0" w:line="240" w:lineRule="auto"/>
        <w:ind w:left="540"/>
        <w:jc w:val="both"/>
        <w:rPr>
          <w:sz w:val="24"/>
          <w:szCs w:val="24"/>
        </w:rPr>
      </w:pPr>
      <w:r w:rsidRPr="00A74456">
        <w:rPr>
          <w:rFonts w:ascii="Trebuchet MS" w:hAnsi="Trebuchet MS"/>
          <w:sz w:val="24"/>
          <w:szCs w:val="24"/>
        </w:rPr>
        <w:lastRenderedPageBreak/>
        <w:t>ohuolukordadele reageerimise valmisoleku suurendamine (kiirabi, tuletõrje</w:t>
      </w:r>
      <w:r w:rsidR="00A74456">
        <w:rPr>
          <w:rFonts w:ascii="Trebuchet MS" w:hAnsi="Trebuchet MS"/>
          <w:sz w:val="24"/>
          <w:szCs w:val="24"/>
        </w:rPr>
        <w:t>, vetelpääste</w:t>
      </w:r>
      <w:r w:rsidRPr="00A74456">
        <w:rPr>
          <w:rFonts w:ascii="Trebuchet MS" w:hAnsi="Trebuchet MS"/>
          <w:sz w:val="24"/>
          <w:szCs w:val="24"/>
        </w:rPr>
        <w:t>), koostöö jõustruktuuridega (politsei, kaitseliit) ning vabatahtlike ühendustega</w:t>
      </w:r>
      <w:r w:rsidR="00B17934">
        <w:rPr>
          <w:rFonts w:ascii="Trebuchet MS" w:hAnsi="Trebuchet MS"/>
          <w:sz w:val="24"/>
          <w:szCs w:val="24"/>
        </w:rPr>
        <w:t>, näiteks naabrivalve</w:t>
      </w:r>
      <w:r w:rsidRPr="00A74456">
        <w:rPr>
          <w:rFonts w:ascii="Trebuchet MS" w:hAnsi="Trebuchet MS"/>
          <w:sz w:val="24"/>
          <w:szCs w:val="24"/>
        </w:rPr>
        <w:t>.</w:t>
      </w:r>
    </w:p>
    <w:p w:rsidR="00316BBB" w:rsidRPr="00316BBB" w:rsidRDefault="00837367" w:rsidP="00316BBB">
      <w:pPr>
        <w:pStyle w:val="Pealkiri1"/>
        <w:rPr>
          <w:rFonts w:ascii="Trebuchet MS" w:hAnsi="Trebuchet MS"/>
        </w:rPr>
      </w:pPr>
      <w:bookmarkStart w:id="41" w:name="_Toc401743395"/>
      <w:bookmarkStart w:id="42" w:name="_Toc417233748"/>
      <w:bookmarkStart w:id="43" w:name="_Toc422502353"/>
      <w:bookmarkStart w:id="44" w:name="_Toc422510232"/>
      <w:bookmarkStart w:id="45" w:name="_Toc422510489"/>
      <w:bookmarkStart w:id="46" w:name="_Toc422510591"/>
      <w:bookmarkStart w:id="47" w:name="_Toc422510663"/>
      <w:bookmarkStart w:id="48" w:name="_Toc520025271"/>
      <w:bookmarkStart w:id="49" w:name="_Toc522211043"/>
      <w:r>
        <w:rPr>
          <w:rFonts w:ascii="Trebuchet MS" w:hAnsi="Trebuchet MS"/>
        </w:rPr>
        <w:t>10</w:t>
      </w:r>
      <w:r w:rsidR="00316BBB" w:rsidRPr="00316BBB">
        <w:rPr>
          <w:rFonts w:ascii="Trebuchet MS" w:hAnsi="Trebuchet MS"/>
        </w:rPr>
        <w:t xml:space="preserve">. Arengukava </w:t>
      </w:r>
      <w:r w:rsidR="00FF3312">
        <w:rPr>
          <w:rFonts w:ascii="Trebuchet MS" w:hAnsi="Trebuchet MS"/>
        </w:rPr>
        <w:t xml:space="preserve">ja eelarvestrateegia </w:t>
      </w:r>
      <w:r w:rsidR="00316BBB" w:rsidRPr="00316BBB">
        <w:rPr>
          <w:rFonts w:ascii="Trebuchet MS" w:hAnsi="Trebuchet MS"/>
        </w:rPr>
        <w:t>seire ja ajakohastamine</w:t>
      </w:r>
      <w:bookmarkEnd w:id="41"/>
      <w:bookmarkEnd w:id="42"/>
      <w:bookmarkEnd w:id="43"/>
      <w:bookmarkEnd w:id="44"/>
      <w:bookmarkEnd w:id="45"/>
      <w:bookmarkEnd w:id="46"/>
      <w:bookmarkEnd w:id="47"/>
      <w:bookmarkEnd w:id="48"/>
      <w:bookmarkEnd w:id="49"/>
    </w:p>
    <w:p w:rsidR="00316BBB" w:rsidRPr="006B14A4" w:rsidRDefault="00316BBB" w:rsidP="00316BBB">
      <w:pPr>
        <w:pStyle w:val="Jalus"/>
      </w:pPr>
    </w:p>
    <w:p w:rsidR="00B17934" w:rsidRDefault="00B17934" w:rsidP="00316BBB">
      <w:pPr>
        <w:pStyle w:val="Kehatekst"/>
        <w:jc w:val="both"/>
        <w:rPr>
          <w:rFonts w:ascii="Trebuchet MS" w:hAnsi="Trebuchet MS"/>
        </w:rPr>
      </w:pPr>
      <w:r>
        <w:rPr>
          <w:rFonts w:ascii="Trebuchet MS" w:hAnsi="Trebuchet MS"/>
        </w:rPr>
        <w:t xml:space="preserve">Tõrva </w:t>
      </w:r>
      <w:r w:rsidR="00316BBB" w:rsidRPr="00986334">
        <w:rPr>
          <w:rFonts w:ascii="Trebuchet MS" w:hAnsi="Trebuchet MS"/>
        </w:rPr>
        <w:t xml:space="preserve">valla arengukava </w:t>
      </w:r>
      <w:r w:rsidR="00884D89">
        <w:rPr>
          <w:rFonts w:ascii="Trebuchet MS" w:hAnsi="Trebuchet MS"/>
        </w:rPr>
        <w:t xml:space="preserve">ja eelarvestrateegia </w:t>
      </w:r>
      <w:r w:rsidR="00316BBB" w:rsidRPr="00986334">
        <w:rPr>
          <w:rFonts w:ascii="Trebuchet MS" w:hAnsi="Trebuchet MS"/>
        </w:rPr>
        <w:t xml:space="preserve">kehtestab </w:t>
      </w:r>
      <w:r>
        <w:rPr>
          <w:rFonts w:ascii="Trebuchet MS" w:hAnsi="Trebuchet MS"/>
        </w:rPr>
        <w:t>v</w:t>
      </w:r>
      <w:r w:rsidR="00316BBB" w:rsidRPr="00986334">
        <w:rPr>
          <w:rFonts w:ascii="Trebuchet MS" w:hAnsi="Trebuchet MS"/>
        </w:rPr>
        <w:t xml:space="preserve">allavolikogu ja selle elluviimist korraldab </w:t>
      </w:r>
      <w:r w:rsidR="0060221C">
        <w:rPr>
          <w:rFonts w:ascii="Trebuchet MS" w:hAnsi="Trebuchet MS"/>
        </w:rPr>
        <w:t>Tõrva V</w:t>
      </w:r>
      <w:r>
        <w:rPr>
          <w:rFonts w:ascii="Trebuchet MS" w:hAnsi="Trebuchet MS"/>
        </w:rPr>
        <w:t>a</w:t>
      </w:r>
      <w:r w:rsidR="00316BBB" w:rsidRPr="00986334">
        <w:rPr>
          <w:rFonts w:ascii="Trebuchet MS" w:hAnsi="Trebuchet MS"/>
        </w:rPr>
        <w:t>llavalitsus koostöös partneritega.</w:t>
      </w:r>
    </w:p>
    <w:p w:rsidR="00316BBB" w:rsidRPr="00986334" w:rsidRDefault="00316BBB" w:rsidP="00316BBB">
      <w:pPr>
        <w:pStyle w:val="Kehatekst"/>
        <w:jc w:val="both"/>
        <w:rPr>
          <w:rFonts w:ascii="Trebuchet MS" w:hAnsi="Trebuchet MS"/>
        </w:rPr>
      </w:pPr>
    </w:p>
    <w:p w:rsidR="00316BBB" w:rsidRDefault="00B17934" w:rsidP="00316BBB">
      <w:pPr>
        <w:pStyle w:val="Kehatekst"/>
        <w:jc w:val="both"/>
        <w:rPr>
          <w:rFonts w:ascii="Trebuchet MS" w:hAnsi="Trebuchet MS"/>
          <w:bCs/>
          <w:iCs/>
        </w:rPr>
      </w:pPr>
      <w:r>
        <w:rPr>
          <w:rFonts w:ascii="Trebuchet MS" w:hAnsi="Trebuchet MS"/>
        </w:rPr>
        <w:t xml:space="preserve">Tõrva </w:t>
      </w:r>
      <w:r w:rsidR="00316BBB" w:rsidRPr="00B53F99">
        <w:rPr>
          <w:rFonts w:ascii="Trebuchet MS" w:hAnsi="Trebuchet MS"/>
        </w:rPr>
        <w:t xml:space="preserve">valla arengukava </w:t>
      </w:r>
      <w:r w:rsidR="00884D89">
        <w:rPr>
          <w:rFonts w:ascii="Trebuchet MS" w:hAnsi="Trebuchet MS"/>
        </w:rPr>
        <w:t>ja eelarvestrateegi</w:t>
      </w:r>
      <w:r w:rsidR="0060221C">
        <w:rPr>
          <w:rFonts w:ascii="Trebuchet MS" w:hAnsi="Trebuchet MS"/>
        </w:rPr>
        <w:t>a</w:t>
      </w:r>
      <w:r w:rsidR="00884D89">
        <w:rPr>
          <w:rFonts w:ascii="Trebuchet MS" w:hAnsi="Trebuchet MS"/>
        </w:rPr>
        <w:t xml:space="preserve"> </w:t>
      </w:r>
      <w:r w:rsidR="00316BBB" w:rsidRPr="00B53F99">
        <w:rPr>
          <w:rFonts w:ascii="Trebuchet MS" w:hAnsi="Trebuchet MS"/>
        </w:rPr>
        <w:t xml:space="preserve">täitmise seire viiakse läbi kord aastas hiljemalt 1. maiks ja </w:t>
      </w:r>
      <w:r>
        <w:rPr>
          <w:rFonts w:ascii="Trebuchet MS" w:hAnsi="Trebuchet MS"/>
        </w:rPr>
        <w:t>v</w:t>
      </w:r>
      <w:r w:rsidR="00316BBB" w:rsidRPr="00B53F99">
        <w:rPr>
          <w:rFonts w:ascii="Trebuchet MS" w:hAnsi="Trebuchet MS"/>
        </w:rPr>
        <w:t xml:space="preserve">allavalitsus esitab </w:t>
      </w:r>
      <w:r>
        <w:rPr>
          <w:rFonts w:ascii="Trebuchet MS" w:hAnsi="Trebuchet MS"/>
        </w:rPr>
        <w:t xml:space="preserve">tulemused </w:t>
      </w:r>
      <w:r w:rsidR="00316BBB" w:rsidRPr="00B53F99">
        <w:rPr>
          <w:rFonts w:ascii="Trebuchet MS" w:hAnsi="Trebuchet MS"/>
        </w:rPr>
        <w:t>valla majandusaasta aruandes volikogule hiljemalt 1. juuniks. Seirearuandes antakse koondhinnang arengukava</w:t>
      </w:r>
      <w:r w:rsidR="00884D89">
        <w:rPr>
          <w:rFonts w:ascii="Trebuchet MS" w:hAnsi="Trebuchet MS"/>
        </w:rPr>
        <w:t xml:space="preserve"> ja eelarvestrateegi</w:t>
      </w:r>
      <w:r w:rsidR="0060221C">
        <w:rPr>
          <w:rFonts w:ascii="Trebuchet MS" w:hAnsi="Trebuchet MS"/>
        </w:rPr>
        <w:t>a</w:t>
      </w:r>
      <w:r w:rsidR="00316BBB" w:rsidRPr="00B53F99">
        <w:rPr>
          <w:rFonts w:ascii="Trebuchet MS" w:hAnsi="Trebuchet MS"/>
        </w:rPr>
        <w:t xml:space="preserve"> täitmise edukusele ning vajadusel tehakse ettepanekud dokumendi ajakohastamiseks. </w:t>
      </w:r>
      <w:r>
        <w:rPr>
          <w:rFonts w:ascii="Trebuchet MS" w:hAnsi="Trebuchet MS"/>
        </w:rPr>
        <w:t>Tõrva V</w:t>
      </w:r>
      <w:r w:rsidR="00316BBB" w:rsidRPr="00B53F99">
        <w:rPr>
          <w:rFonts w:ascii="Trebuchet MS" w:hAnsi="Trebuchet MS"/>
        </w:rPr>
        <w:t xml:space="preserve">allavolikogu teeb seirearuande põhjal otsuse vajaduse kohta </w:t>
      </w:r>
      <w:r>
        <w:rPr>
          <w:rFonts w:ascii="Trebuchet MS" w:hAnsi="Trebuchet MS"/>
        </w:rPr>
        <w:t>arengukava</w:t>
      </w:r>
      <w:r w:rsidR="00316BBB" w:rsidRPr="00B53F99">
        <w:rPr>
          <w:rFonts w:ascii="Trebuchet MS" w:hAnsi="Trebuchet MS"/>
        </w:rPr>
        <w:t xml:space="preserve"> muutmiseks</w:t>
      </w:r>
      <w:r w:rsidR="00884D89">
        <w:rPr>
          <w:rFonts w:ascii="Trebuchet MS" w:hAnsi="Trebuchet MS"/>
        </w:rPr>
        <w:t xml:space="preserve"> ning eelarvestrateegia ajakohastamiseks</w:t>
      </w:r>
      <w:r w:rsidR="00316BBB" w:rsidRPr="00B53F99">
        <w:rPr>
          <w:rFonts w:ascii="Trebuchet MS" w:hAnsi="Trebuchet MS"/>
        </w:rPr>
        <w:t xml:space="preserve">. </w:t>
      </w:r>
      <w:r w:rsidR="00884D89">
        <w:rPr>
          <w:rFonts w:ascii="Trebuchet MS" w:hAnsi="Trebuchet MS"/>
        </w:rPr>
        <w:t xml:space="preserve">Muudetud </w:t>
      </w:r>
      <w:r w:rsidR="00316BBB" w:rsidRPr="00B53F99">
        <w:rPr>
          <w:rFonts w:ascii="Trebuchet MS" w:hAnsi="Trebuchet MS"/>
        </w:rPr>
        <w:t>a</w:t>
      </w:r>
      <w:r w:rsidR="00316BBB" w:rsidRPr="00B53F99">
        <w:rPr>
          <w:rFonts w:ascii="Trebuchet MS" w:hAnsi="Trebuchet MS"/>
          <w:bCs/>
          <w:iCs/>
        </w:rPr>
        <w:t xml:space="preserve">rengukava </w:t>
      </w:r>
      <w:r w:rsidR="00884D89">
        <w:rPr>
          <w:rFonts w:ascii="Trebuchet MS" w:hAnsi="Trebuchet MS"/>
          <w:bCs/>
          <w:iCs/>
        </w:rPr>
        <w:t xml:space="preserve">ja eelarvestrateegia </w:t>
      </w:r>
      <w:r w:rsidR="00316BBB" w:rsidRPr="00B53F99">
        <w:rPr>
          <w:rFonts w:ascii="Trebuchet MS" w:hAnsi="Trebuchet MS"/>
          <w:bCs/>
          <w:iCs/>
        </w:rPr>
        <w:t xml:space="preserve">esitab </w:t>
      </w:r>
      <w:r>
        <w:rPr>
          <w:rFonts w:ascii="Trebuchet MS" w:hAnsi="Trebuchet MS"/>
          <w:bCs/>
          <w:iCs/>
        </w:rPr>
        <w:t xml:space="preserve">Tõrva </w:t>
      </w:r>
      <w:r w:rsidR="00316BBB" w:rsidRPr="00B53F99">
        <w:rPr>
          <w:rFonts w:ascii="Trebuchet MS" w:hAnsi="Trebuchet MS"/>
          <w:bCs/>
          <w:iCs/>
        </w:rPr>
        <w:t xml:space="preserve">Vallavalitsus </w:t>
      </w:r>
      <w:r w:rsidR="00884D89">
        <w:rPr>
          <w:rFonts w:ascii="Trebuchet MS" w:hAnsi="Trebuchet MS"/>
          <w:bCs/>
          <w:iCs/>
        </w:rPr>
        <w:t>Tõrva Valla</w:t>
      </w:r>
      <w:r>
        <w:rPr>
          <w:rFonts w:ascii="Trebuchet MS" w:hAnsi="Trebuchet MS"/>
          <w:bCs/>
          <w:iCs/>
        </w:rPr>
        <w:t>v</w:t>
      </w:r>
      <w:r w:rsidR="00316BBB" w:rsidRPr="00B53F99">
        <w:rPr>
          <w:rFonts w:ascii="Trebuchet MS" w:hAnsi="Trebuchet MS"/>
          <w:bCs/>
          <w:iCs/>
        </w:rPr>
        <w:t xml:space="preserve">olikogule. Muudatustega terviktekst pannakse avalikule väljapanekule vastavalt </w:t>
      </w:r>
      <w:r>
        <w:rPr>
          <w:rFonts w:ascii="Trebuchet MS" w:hAnsi="Trebuchet MS"/>
          <w:bCs/>
          <w:iCs/>
        </w:rPr>
        <w:t xml:space="preserve">Tõrva </w:t>
      </w:r>
      <w:r w:rsidR="00316BBB" w:rsidRPr="00B53F99">
        <w:rPr>
          <w:rFonts w:ascii="Trebuchet MS" w:hAnsi="Trebuchet MS"/>
          <w:bCs/>
          <w:iCs/>
        </w:rPr>
        <w:t>vallas kehtivale</w:t>
      </w:r>
      <w:r w:rsidR="00316BBB" w:rsidRPr="00B53F99">
        <w:rPr>
          <w:rFonts w:ascii="Trebuchet MS" w:hAnsi="Trebuchet MS"/>
          <w:b/>
        </w:rPr>
        <w:t xml:space="preserve"> </w:t>
      </w:r>
      <w:r w:rsidR="00316BBB" w:rsidRPr="00B53F99">
        <w:rPr>
          <w:rFonts w:ascii="Trebuchet MS" w:hAnsi="Trebuchet MS"/>
        </w:rPr>
        <w:t xml:space="preserve">korrale </w:t>
      </w:r>
      <w:r w:rsidR="00316BBB" w:rsidRPr="00B53F99">
        <w:rPr>
          <w:rFonts w:ascii="Trebuchet MS" w:hAnsi="Trebuchet MS"/>
          <w:bCs/>
          <w:iCs/>
        </w:rPr>
        <w:t xml:space="preserve">vähemalt kaheks nädalaks, eesmärgiga tagada dokumendi avalikustamise kaudu kõigi huvitatud isikute kaasamine ja soovi korral ettepanekute tegemine arengukavasse. Teade arengukava </w:t>
      </w:r>
      <w:r w:rsidR="00884D89">
        <w:rPr>
          <w:rFonts w:ascii="Trebuchet MS" w:hAnsi="Trebuchet MS"/>
          <w:bCs/>
          <w:iCs/>
        </w:rPr>
        <w:t xml:space="preserve">ja eelarvestrateegia </w:t>
      </w:r>
      <w:r w:rsidR="00316BBB" w:rsidRPr="00B53F99">
        <w:rPr>
          <w:rFonts w:ascii="Trebuchet MS" w:hAnsi="Trebuchet MS"/>
          <w:bCs/>
          <w:iCs/>
        </w:rPr>
        <w:t xml:space="preserve">eelnõu avalikustamise ja avaliku arutelu toimumise kohta avaldatakse </w:t>
      </w:r>
      <w:r>
        <w:rPr>
          <w:rFonts w:ascii="Trebuchet MS" w:hAnsi="Trebuchet MS"/>
          <w:bCs/>
          <w:iCs/>
        </w:rPr>
        <w:t xml:space="preserve">Tõrva </w:t>
      </w:r>
      <w:r w:rsidR="00316BBB" w:rsidRPr="00B53F99">
        <w:rPr>
          <w:rFonts w:ascii="Trebuchet MS" w:hAnsi="Trebuchet MS"/>
          <w:bCs/>
          <w:iCs/>
        </w:rPr>
        <w:t>valla veebilehel, millele lisatakse informatsioon ettepanekute esitamise aja, vormi ja viisi kohta. Esitatud</w:t>
      </w:r>
      <w:r w:rsidR="00316BBB">
        <w:rPr>
          <w:rFonts w:ascii="Trebuchet MS" w:hAnsi="Trebuchet MS"/>
          <w:bCs/>
          <w:iCs/>
        </w:rPr>
        <w:t xml:space="preserve"> ettepanekutele annab </w:t>
      </w:r>
      <w:r>
        <w:rPr>
          <w:rFonts w:ascii="Trebuchet MS" w:hAnsi="Trebuchet MS"/>
          <w:bCs/>
          <w:iCs/>
        </w:rPr>
        <w:t xml:space="preserve">Tõrva </w:t>
      </w:r>
      <w:r w:rsidR="00316BBB">
        <w:rPr>
          <w:rFonts w:ascii="Trebuchet MS" w:hAnsi="Trebuchet MS"/>
          <w:bCs/>
          <w:iCs/>
        </w:rPr>
        <w:t>Vallavalitsus omapoolse seisukoha. Arengukava</w:t>
      </w:r>
      <w:r w:rsidR="00884D89">
        <w:rPr>
          <w:rFonts w:ascii="Trebuchet MS" w:hAnsi="Trebuchet MS"/>
          <w:bCs/>
          <w:iCs/>
        </w:rPr>
        <w:t xml:space="preserve"> ja eelarvestrateegia </w:t>
      </w:r>
      <w:r w:rsidR="00316BBB">
        <w:rPr>
          <w:rFonts w:ascii="Trebuchet MS" w:hAnsi="Trebuchet MS"/>
          <w:bCs/>
          <w:iCs/>
        </w:rPr>
        <w:t xml:space="preserve">eelnõu esitatakse </w:t>
      </w:r>
      <w:r>
        <w:rPr>
          <w:rFonts w:ascii="Trebuchet MS" w:hAnsi="Trebuchet MS"/>
          <w:bCs/>
          <w:iCs/>
        </w:rPr>
        <w:t xml:space="preserve">Tõrva </w:t>
      </w:r>
      <w:r w:rsidR="00316BBB">
        <w:rPr>
          <w:rFonts w:ascii="Trebuchet MS" w:hAnsi="Trebuchet MS"/>
          <w:bCs/>
          <w:iCs/>
        </w:rPr>
        <w:t>V</w:t>
      </w:r>
      <w:r w:rsidR="00884D89">
        <w:rPr>
          <w:rFonts w:ascii="Trebuchet MS" w:hAnsi="Trebuchet MS"/>
          <w:bCs/>
          <w:iCs/>
        </w:rPr>
        <w:t>allav</w:t>
      </w:r>
      <w:r w:rsidR="00316BBB">
        <w:rPr>
          <w:rFonts w:ascii="Trebuchet MS" w:hAnsi="Trebuchet MS"/>
          <w:bCs/>
          <w:iCs/>
        </w:rPr>
        <w:t xml:space="preserve">olikogule koos avalikul väljapanekul tehtud ettepanekute, </w:t>
      </w:r>
      <w:r w:rsidR="00884D89">
        <w:rPr>
          <w:rFonts w:ascii="Trebuchet MS" w:hAnsi="Trebuchet MS"/>
          <w:bCs/>
          <w:iCs/>
        </w:rPr>
        <w:t>Tõrva Vallav</w:t>
      </w:r>
      <w:r w:rsidR="00316BBB">
        <w:rPr>
          <w:rFonts w:ascii="Trebuchet MS" w:hAnsi="Trebuchet MS"/>
          <w:bCs/>
          <w:iCs/>
        </w:rPr>
        <w:t xml:space="preserve">alitsuse seisukohtade ja arutelu tulemustega. </w:t>
      </w:r>
    </w:p>
    <w:p w:rsidR="00B17934" w:rsidRDefault="00B17934" w:rsidP="00316BBB">
      <w:pPr>
        <w:pStyle w:val="Kehatekst"/>
        <w:jc w:val="both"/>
        <w:rPr>
          <w:rFonts w:ascii="Trebuchet MS" w:hAnsi="Trebuchet MS"/>
          <w:bCs/>
          <w:iCs/>
        </w:rPr>
      </w:pPr>
    </w:p>
    <w:p w:rsidR="00316BBB" w:rsidRPr="0060221C" w:rsidRDefault="00B17934" w:rsidP="00316BBB">
      <w:pPr>
        <w:pStyle w:val="Kehatekst"/>
        <w:jc w:val="both"/>
        <w:rPr>
          <w:rFonts w:ascii="Trebuchet MS" w:hAnsi="Trebuchet MS"/>
        </w:rPr>
      </w:pPr>
      <w:r w:rsidRPr="0060221C">
        <w:rPr>
          <w:rFonts w:ascii="Trebuchet MS" w:hAnsi="Trebuchet MS"/>
          <w:bCs/>
          <w:iCs/>
        </w:rPr>
        <w:t>Tõrva</w:t>
      </w:r>
      <w:r w:rsidR="00316BBB" w:rsidRPr="0060221C">
        <w:rPr>
          <w:rFonts w:ascii="Trebuchet MS" w:hAnsi="Trebuchet MS"/>
          <w:bCs/>
          <w:iCs/>
        </w:rPr>
        <w:t xml:space="preserve"> </w:t>
      </w:r>
      <w:r w:rsidR="0060221C" w:rsidRPr="0060221C">
        <w:rPr>
          <w:rFonts w:ascii="Trebuchet MS" w:hAnsi="Trebuchet MS"/>
          <w:bCs/>
          <w:iCs/>
        </w:rPr>
        <w:t>V</w:t>
      </w:r>
      <w:r w:rsidR="00316BBB" w:rsidRPr="0060221C">
        <w:rPr>
          <w:rFonts w:ascii="Trebuchet MS" w:hAnsi="Trebuchet MS"/>
          <w:bCs/>
          <w:iCs/>
        </w:rPr>
        <w:t xml:space="preserve">allavolikogu peab vastavalt Kohaliku omavalitsuse korralduse seadusele </w:t>
      </w:r>
      <w:r w:rsidR="00884D89" w:rsidRPr="0060221C">
        <w:rPr>
          <w:rFonts w:ascii="Trebuchet MS" w:hAnsi="Trebuchet MS"/>
          <w:bCs/>
          <w:iCs/>
        </w:rPr>
        <w:t>ja K</w:t>
      </w:r>
      <w:r w:rsidR="00884D89" w:rsidRPr="0060221C">
        <w:rPr>
          <w:rFonts w:ascii="Trebuchet MS" w:eastAsiaTheme="minorHAnsi" w:hAnsi="Trebuchet MS"/>
        </w:rPr>
        <w:t xml:space="preserve">ohaliku omavalitsuse üksuse finantsjuhtimise seadusele dokumendi </w:t>
      </w:r>
      <w:r w:rsidR="00316BBB" w:rsidRPr="0060221C">
        <w:rPr>
          <w:rFonts w:ascii="Trebuchet MS" w:hAnsi="Trebuchet MS"/>
          <w:bCs/>
          <w:iCs/>
        </w:rPr>
        <w:t xml:space="preserve">võtma vastu hiljemalt iga aasta 15. oktoobriks. </w:t>
      </w:r>
      <w:r w:rsidR="00316BBB" w:rsidRPr="0060221C">
        <w:rPr>
          <w:rFonts w:ascii="Trebuchet MS" w:hAnsi="Trebuchet MS"/>
        </w:rPr>
        <w:t xml:space="preserve">Arengukava </w:t>
      </w:r>
      <w:r w:rsidR="00884D89" w:rsidRPr="0060221C">
        <w:rPr>
          <w:rFonts w:ascii="Trebuchet MS" w:hAnsi="Trebuchet MS"/>
        </w:rPr>
        <w:t xml:space="preserve">ja eelarvestrateegia </w:t>
      </w:r>
      <w:r w:rsidR="00316BBB" w:rsidRPr="0060221C">
        <w:rPr>
          <w:rFonts w:ascii="Trebuchet MS" w:hAnsi="Trebuchet MS"/>
        </w:rPr>
        <w:t xml:space="preserve">avaldatakse </w:t>
      </w:r>
      <w:r w:rsidRPr="0060221C">
        <w:rPr>
          <w:rFonts w:ascii="Trebuchet MS" w:hAnsi="Trebuchet MS"/>
        </w:rPr>
        <w:t>Tõrva</w:t>
      </w:r>
      <w:r w:rsidR="00316BBB" w:rsidRPr="0060221C">
        <w:rPr>
          <w:rFonts w:ascii="Trebuchet MS" w:hAnsi="Trebuchet MS"/>
        </w:rPr>
        <w:t xml:space="preserve"> valla veebilehel.</w:t>
      </w:r>
    </w:p>
    <w:p w:rsidR="00316BBB" w:rsidRPr="00B17934" w:rsidRDefault="00316BBB" w:rsidP="00316BBB">
      <w:pPr>
        <w:pStyle w:val="Pealkiri1"/>
        <w:spacing w:before="240" w:after="60"/>
        <w:rPr>
          <w:rFonts w:ascii="Trebuchet MS" w:hAnsi="Trebuchet MS"/>
        </w:rPr>
      </w:pPr>
      <w:bookmarkStart w:id="50" w:name="_Toc520025272"/>
      <w:bookmarkStart w:id="51" w:name="_Toc522211044"/>
      <w:r w:rsidRPr="00B17934">
        <w:rPr>
          <w:rFonts w:ascii="Trebuchet MS" w:hAnsi="Trebuchet MS"/>
        </w:rPr>
        <w:t>Kasutatud materjalid</w:t>
      </w:r>
      <w:bookmarkEnd w:id="50"/>
      <w:bookmarkEnd w:id="51"/>
    </w:p>
    <w:p w:rsidR="00B17934" w:rsidRPr="00B02E69" w:rsidRDefault="00B17934" w:rsidP="003B73A1">
      <w:pPr>
        <w:pStyle w:val="Kehatekst"/>
        <w:widowControl/>
        <w:numPr>
          <w:ilvl w:val="0"/>
          <w:numId w:val="30"/>
        </w:numPr>
        <w:autoSpaceDE/>
        <w:autoSpaceDN/>
        <w:spacing w:before="120" w:after="120"/>
        <w:rPr>
          <w:rFonts w:ascii="Trebuchet MS" w:hAnsi="Trebuchet MS"/>
        </w:rPr>
      </w:pPr>
      <w:r w:rsidRPr="00B02E69">
        <w:rPr>
          <w:rFonts w:ascii="Trebuchet MS" w:hAnsi="Trebuchet MS"/>
          <w:sz w:val="22"/>
          <w:szCs w:val="22"/>
        </w:rPr>
        <w:t xml:space="preserve">Ala </w:t>
      </w:r>
      <w:r w:rsidRPr="00B02E69">
        <w:rPr>
          <w:rFonts w:ascii="Trebuchet MS" w:hAnsi="Trebuchet MS"/>
        </w:rPr>
        <w:t>Põhikooli arengukava aastateks 2017-2025</w:t>
      </w:r>
    </w:p>
    <w:p w:rsidR="00B17934" w:rsidRPr="00B02E69" w:rsidRDefault="00B17934" w:rsidP="003B73A1">
      <w:pPr>
        <w:pStyle w:val="Kehatekst"/>
        <w:widowControl/>
        <w:numPr>
          <w:ilvl w:val="0"/>
          <w:numId w:val="30"/>
        </w:numPr>
        <w:autoSpaceDE/>
        <w:autoSpaceDN/>
        <w:spacing w:before="120" w:after="120"/>
        <w:rPr>
          <w:rFonts w:ascii="Trebuchet MS" w:hAnsi="Trebuchet MS"/>
        </w:rPr>
      </w:pPr>
      <w:r w:rsidRPr="00B02E69">
        <w:rPr>
          <w:rFonts w:ascii="Trebuchet MS" w:hAnsi="Trebuchet MS"/>
        </w:rPr>
        <w:t>Helme valla arengukava 2010-2025</w:t>
      </w:r>
    </w:p>
    <w:p w:rsidR="00B02E69" w:rsidRPr="00AD4F85" w:rsidRDefault="00B02E69" w:rsidP="003B73A1">
      <w:pPr>
        <w:pStyle w:val="Vahedeta"/>
        <w:numPr>
          <w:ilvl w:val="0"/>
          <w:numId w:val="30"/>
        </w:numPr>
        <w:rPr>
          <w:rFonts w:ascii="Trebuchet MS" w:hAnsi="Trebuchet MS"/>
          <w:sz w:val="24"/>
          <w:szCs w:val="24"/>
          <w:lang w:val="es-ES"/>
        </w:rPr>
      </w:pPr>
      <w:r w:rsidRPr="00AD4F85">
        <w:rPr>
          <w:rFonts w:ascii="Trebuchet MS" w:hAnsi="Trebuchet MS"/>
          <w:sz w:val="24"/>
          <w:szCs w:val="24"/>
          <w:lang w:val="es-ES"/>
        </w:rPr>
        <w:t>Helme valla 2017. aasta konsolideerimisgrupi majandusaasta aruanne</w:t>
      </w:r>
    </w:p>
    <w:p w:rsidR="00B17934" w:rsidRPr="00B02E69" w:rsidRDefault="00B17934" w:rsidP="003B73A1">
      <w:pPr>
        <w:pStyle w:val="Vahedeta"/>
        <w:numPr>
          <w:ilvl w:val="0"/>
          <w:numId w:val="30"/>
        </w:numPr>
        <w:rPr>
          <w:rFonts w:ascii="Trebuchet MS" w:hAnsi="Trebuchet MS"/>
          <w:sz w:val="24"/>
          <w:szCs w:val="24"/>
        </w:rPr>
      </w:pPr>
      <w:r w:rsidRPr="00B02E69">
        <w:rPr>
          <w:rFonts w:ascii="Trebuchet MS" w:hAnsi="Trebuchet MS"/>
          <w:sz w:val="24"/>
          <w:szCs w:val="24"/>
        </w:rPr>
        <w:t>Helme valla, Hummuli valla, Põdrala valla ja Tõrva valla ühinemisleping</w:t>
      </w:r>
    </w:p>
    <w:p w:rsidR="00B17934" w:rsidRPr="00D42E41" w:rsidRDefault="00B17934" w:rsidP="003B73A1">
      <w:pPr>
        <w:pStyle w:val="Kehatekst"/>
        <w:widowControl/>
        <w:numPr>
          <w:ilvl w:val="0"/>
          <w:numId w:val="30"/>
        </w:numPr>
        <w:autoSpaceDE/>
        <w:autoSpaceDN/>
        <w:spacing w:before="120" w:after="120"/>
        <w:rPr>
          <w:rFonts w:ascii="Trebuchet MS" w:hAnsi="Trebuchet MS"/>
        </w:rPr>
      </w:pPr>
      <w:r w:rsidRPr="00B02E69">
        <w:rPr>
          <w:rFonts w:ascii="Trebuchet MS" w:hAnsi="Trebuchet MS"/>
        </w:rPr>
        <w:t>Helme valla</w:t>
      </w:r>
      <w:r w:rsidRPr="00D42E41">
        <w:rPr>
          <w:rFonts w:ascii="Trebuchet MS" w:hAnsi="Trebuchet MS"/>
        </w:rPr>
        <w:t xml:space="preserve"> terviseprofiil ja tegevuskava 2014-2017</w:t>
      </w:r>
    </w:p>
    <w:p w:rsidR="00B17934" w:rsidRPr="00D42E41" w:rsidRDefault="00B17934" w:rsidP="003B73A1">
      <w:pPr>
        <w:pStyle w:val="NoSpacing1"/>
        <w:numPr>
          <w:ilvl w:val="0"/>
          <w:numId w:val="30"/>
        </w:numPr>
        <w:suppressAutoHyphens w:val="0"/>
        <w:spacing w:before="120"/>
        <w:rPr>
          <w:rFonts w:ascii="Trebuchet MS" w:eastAsia="Times New Roman" w:hAnsi="Trebuchet MS"/>
          <w:kern w:val="0"/>
          <w:sz w:val="24"/>
          <w:szCs w:val="24"/>
          <w:lang w:eastAsia="en-US"/>
        </w:rPr>
      </w:pPr>
      <w:r w:rsidRPr="00D42E41">
        <w:rPr>
          <w:rFonts w:ascii="Trebuchet MS" w:eastAsia="Times New Roman" w:hAnsi="Trebuchet MS"/>
          <w:kern w:val="0"/>
          <w:sz w:val="24"/>
          <w:szCs w:val="24"/>
          <w:lang w:eastAsia="en-US"/>
        </w:rPr>
        <w:t>Helme valla üldplaneering</w:t>
      </w:r>
    </w:p>
    <w:p w:rsidR="00B17934" w:rsidRDefault="00B17934" w:rsidP="003B73A1">
      <w:pPr>
        <w:pStyle w:val="Kehatekst"/>
        <w:widowControl/>
        <w:numPr>
          <w:ilvl w:val="0"/>
          <w:numId w:val="30"/>
        </w:numPr>
        <w:autoSpaceDE/>
        <w:autoSpaceDN/>
        <w:spacing w:before="120"/>
        <w:rPr>
          <w:rFonts w:ascii="Trebuchet MS" w:hAnsi="Trebuchet MS"/>
        </w:rPr>
      </w:pPr>
      <w:r w:rsidRPr="00D42E41">
        <w:rPr>
          <w:rFonts w:ascii="Trebuchet MS" w:hAnsi="Trebuchet MS"/>
        </w:rPr>
        <w:t>Helme valla ühisveevärgi ja –kanalisatsiooni arendamise kava aastateks 2010-2021</w:t>
      </w:r>
    </w:p>
    <w:p w:rsidR="00435689" w:rsidRDefault="00435689" w:rsidP="003B73A1">
      <w:pPr>
        <w:pStyle w:val="Kehatekst"/>
        <w:widowControl/>
        <w:numPr>
          <w:ilvl w:val="0"/>
          <w:numId w:val="30"/>
        </w:numPr>
        <w:autoSpaceDE/>
        <w:autoSpaceDN/>
        <w:spacing w:before="120" w:after="120"/>
        <w:rPr>
          <w:rFonts w:ascii="Trebuchet MS" w:hAnsi="Trebuchet MS"/>
        </w:rPr>
      </w:pPr>
      <w:r>
        <w:rPr>
          <w:rFonts w:ascii="Trebuchet MS" w:hAnsi="Trebuchet MS"/>
        </w:rPr>
        <w:lastRenderedPageBreak/>
        <w:t>Hummuli valla 2017. aasta majandusaasta aruanne</w:t>
      </w:r>
    </w:p>
    <w:p w:rsidR="00B17934" w:rsidRPr="00D42E41" w:rsidRDefault="00B17934" w:rsidP="003B73A1">
      <w:pPr>
        <w:pStyle w:val="Kehatekst"/>
        <w:widowControl/>
        <w:numPr>
          <w:ilvl w:val="0"/>
          <w:numId w:val="30"/>
        </w:numPr>
        <w:autoSpaceDE/>
        <w:autoSpaceDN/>
        <w:spacing w:before="120" w:after="120"/>
        <w:rPr>
          <w:rFonts w:ascii="Trebuchet MS" w:hAnsi="Trebuchet MS"/>
        </w:rPr>
      </w:pPr>
      <w:r w:rsidRPr="00D42E41">
        <w:rPr>
          <w:rFonts w:ascii="Trebuchet MS" w:hAnsi="Trebuchet MS"/>
        </w:rPr>
        <w:t>Hummuli valla terviseprofiil 2011-2016</w:t>
      </w:r>
    </w:p>
    <w:p w:rsidR="00B17934" w:rsidRPr="00D42E41" w:rsidRDefault="00B17934" w:rsidP="003B73A1">
      <w:pPr>
        <w:pStyle w:val="Kehatekst"/>
        <w:widowControl/>
        <w:numPr>
          <w:ilvl w:val="0"/>
          <w:numId w:val="30"/>
        </w:numPr>
        <w:autoSpaceDE/>
        <w:autoSpaceDN/>
        <w:spacing w:before="120" w:after="120"/>
        <w:rPr>
          <w:rFonts w:ascii="Trebuchet MS" w:hAnsi="Trebuchet MS"/>
        </w:rPr>
      </w:pPr>
      <w:r w:rsidRPr="00D42E41">
        <w:rPr>
          <w:rFonts w:ascii="Trebuchet MS" w:hAnsi="Trebuchet MS"/>
        </w:rPr>
        <w:t>Hummuli Lasteaed Sipsik arengukava 2008-2017</w:t>
      </w:r>
    </w:p>
    <w:p w:rsidR="00B17934" w:rsidRPr="00D42E41" w:rsidRDefault="00B17934" w:rsidP="003B73A1">
      <w:pPr>
        <w:pStyle w:val="Kehatekst"/>
        <w:widowControl/>
        <w:numPr>
          <w:ilvl w:val="0"/>
          <w:numId w:val="30"/>
        </w:numPr>
        <w:autoSpaceDE/>
        <w:autoSpaceDN/>
        <w:spacing w:before="120" w:after="120"/>
        <w:rPr>
          <w:rFonts w:ascii="Trebuchet MS" w:hAnsi="Trebuchet MS"/>
        </w:rPr>
      </w:pPr>
      <w:r w:rsidRPr="00D42E41">
        <w:rPr>
          <w:rFonts w:ascii="Trebuchet MS" w:hAnsi="Trebuchet MS"/>
        </w:rPr>
        <w:t>Hummuli Põhikooli arengukava 2016-2020</w:t>
      </w:r>
    </w:p>
    <w:p w:rsidR="00B17934" w:rsidRPr="00D42E41" w:rsidRDefault="00B17934" w:rsidP="003B73A1">
      <w:pPr>
        <w:pStyle w:val="Kehatekst"/>
        <w:widowControl/>
        <w:numPr>
          <w:ilvl w:val="0"/>
          <w:numId w:val="30"/>
        </w:numPr>
        <w:autoSpaceDE/>
        <w:autoSpaceDN/>
        <w:spacing w:before="120" w:after="120"/>
        <w:rPr>
          <w:rFonts w:ascii="Trebuchet MS" w:hAnsi="Trebuchet MS"/>
        </w:rPr>
      </w:pPr>
      <w:r w:rsidRPr="00D42E41">
        <w:rPr>
          <w:rFonts w:ascii="Trebuchet MS" w:hAnsi="Trebuchet MS"/>
        </w:rPr>
        <w:t>Hummuli valla arengukava 2015-2020</w:t>
      </w:r>
    </w:p>
    <w:p w:rsidR="00B17934" w:rsidRPr="00D42E41" w:rsidRDefault="00B17934" w:rsidP="003B73A1">
      <w:pPr>
        <w:numPr>
          <w:ilvl w:val="0"/>
          <w:numId w:val="30"/>
        </w:numPr>
        <w:spacing w:before="120" w:after="0" w:line="240" w:lineRule="auto"/>
        <w:rPr>
          <w:rFonts w:ascii="Trebuchet MS" w:hAnsi="Trebuchet MS"/>
          <w:sz w:val="24"/>
          <w:szCs w:val="24"/>
        </w:rPr>
      </w:pPr>
      <w:r w:rsidRPr="00D42E41">
        <w:rPr>
          <w:rFonts w:ascii="Trebuchet MS" w:hAnsi="Trebuchet MS"/>
          <w:sz w:val="24"/>
          <w:szCs w:val="24"/>
        </w:rPr>
        <w:t>Hummuli valla üldplaneering, 2009</w:t>
      </w:r>
    </w:p>
    <w:p w:rsidR="00B17934" w:rsidRPr="00D42E41" w:rsidRDefault="00B17934" w:rsidP="003B73A1">
      <w:pPr>
        <w:pStyle w:val="Kehatekst"/>
        <w:widowControl/>
        <w:numPr>
          <w:ilvl w:val="0"/>
          <w:numId w:val="30"/>
        </w:numPr>
        <w:autoSpaceDE/>
        <w:autoSpaceDN/>
        <w:spacing w:before="120"/>
        <w:rPr>
          <w:rFonts w:ascii="Trebuchet MS" w:hAnsi="Trebuchet MS"/>
        </w:rPr>
      </w:pPr>
      <w:r w:rsidRPr="00D42E41">
        <w:rPr>
          <w:rFonts w:ascii="Trebuchet MS" w:hAnsi="Trebuchet MS"/>
        </w:rPr>
        <w:t>Hummuli valla ühisveevärgi ja – kanalisatsiooni arengukava 2004-2015</w:t>
      </w:r>
    </w:p>
    <w:p w:rsidR="00B17934" w:rsidRPr="00D42E41" w:rsidRDefault="00B17934" w:rsidP="003B73A1">
      <w:pPr>
        <w:pStyle w:val="Kehatekst"/>
        <w:widowControl/>
        <w:numPr>
          <w:ilvl w:val="0"/>
          <w:numId w:val="30"/>
        </w:numPr>
        <w:autoSpaceDE/>
        <w:autoSpaceDN/>
        <w:spacing w:before="120" w:after="120"/>
        <w:rPr>
          <w:rFonts w:ascii="Trebuchet MS" w:hAnsi="Trebuchet MS"/>
          <w:i/>
          <w:iCs/>
        </w:rPr>
      </w:pPr>
      <w:r w:rsidRPr="00D42E41">
        <w:rPr>
          <w:rFonts w:ascii="Trebuchet MS" w:hAnsi="Trebuchet MS"/>
        </w:rPr>
        <w:t xml:space="preserve">Kultuurimälestiste riiklik register </w:t>
      </w:r>
      <w:hyperlink r:id="rId24" w:history="1">
        <w:r w:rsidRPr="00D42E41">
          <w:rPr>
            <w:rStyle w:val="Hperlink"/>
            <w:rFonts w:ascii="Trebuchet MS" w:hAnsi="Trebuchet MS"/>
            <w:i/>
            <w:iCs/>
          </w:rPr>
          <w:t>https://register.muinas.ee/public.php</w:t>
        </w:r>
      </w:hyperlink>
    </w:p>
    <w:p w:rsidR="00B17934" w:rsidRPr="00D42E41" w:rsidRDefault="00B17934" w:rsidP="003B73A1">
      <w:pPr>
        <w:pStyle w:val="Kehatekst"/>
        <w:widowControl/>
        <w:numPr>
          <w:ilvl w:val="0"/>
          <w:numId w:val="30"/>
        </w:numPr>
        <w:autoSpaceDE/>
        <w:autoSpaceDN/>
        <w:spacing w:before="120" w:after="120"/>
        <w:rPr>
          <w:rFonts w:ascii="Trebuchet MS" w:hAnsi="Trebuchet MS"/>
        </w:rPr>
      </w:pPr>
      <w:r w:rsidRPr="00D42E41">
        <w:rPr>
          <w:rFonts w:ascii="Trebuchet MS" w:hAnsi="Trebuchet MS"/>
        </w:rPr>
        <w:t>Põdrala valla arengukava 2010-2025</w:t>
      </w:r>
    </w:p>
    <w:p w:rsidR="00280B76" w:rsidRDefault="00280B76" w:rsidP="003B73A1">
      <w:pPr>
        <w:pStyle w:val="Kehatekst"/>
        <w:widowControl/>
        <w:numPr>
          <w:ilvl w:val="0"/>
          <w:numId w:val="30"/>
        </w:numPr>
        <w:autoSpaceDE/>
        <w:autoSpaceDN/>
        <w:spacing w:before="120" w:after="120"/>
        <w:rPr>
          <w:rFonts w:ascii="Trebuchet MS" w:hAnsi="Trebuchet MS"/>
        </w:rPr>
      </w:pPr>
      <w:r>
        <w:rPr>
          <w:rFonts w:ascii="Trebuchet MS" w:hAnsi="Trebuchet MS"/>
        </w:rPr>
        <w:t>Põdrala valla 2017. aasta majandusaasta aruanne</w:t>
      </w:r>
    </w:p>
    <w:p w:rsidR="00B17934" w:rsidRPr="00D42E41" w:rsidRDefault="00B17934" w:rsidP="003B73A1">
      <w:pPr>
        <w:pStyle w:val="Kehatekst"/>
        <w:widowControl/>
        <w:numPr>
          <w:ilvl w:val="0"/>
          <w:numId w:val="30"/>
        </w:numPr>
        <w:autoSpaceDE/>
        <w:autoSpaceDN/>
        <w:spacing w:before="120" w:after="120"/>
        <w:rPr>
          <w:rFonts w:ascii="Trebuchet MS" w:hAnsi="Trebuchet MS"/>
        </w:rPr>
      </w:pPr>
      <w:r w:rsidRPr="00D42E41">
        <w:rPr>
          <w:rFonts w:ascii="Trebuchet MS" w:hAnsi="Trebuchet MS"/>
        </w:rPr>
        <w:t>Põdrala valla terviseprofiil ja tegevuskava 2015-2020</w:t>
      </w:r>
    </w:p>
    <w:p w:rsidR="00B17934" w:rsidRPr="00D42E41" w:rsidRDefault="00B17934" w:rsidP="003B73A1">
      <w:pPr>
        <w:numPr>
          <w:ilvl w:val="0"/>
          <w:numId w:val="30"/>
        </w:numPr>
        <w:spacing w:before="120" w:after="0" w:line="240" w:lineRule="auto"/>
        <w:rPr>
          <w:rFonts w:ascii="Trebuchet MS" w:hAnsi="Trebuchet MS"/>
          <w:sz w:val="24"/>
          <w:szCs w:val="24"/>
        </w:rPr>
      </w:pPr>
      <w:r w:rsidRPr="00D42E41">
        <w:rPr>
          <w:rFonts w:ascii="Trebuchet MS" w:hAnsi="Trebuchet MS"/>
          <w:sz w:val="24"/>
          <w:szCs w:val="24"/>
        </w:rPr>
        <w:t>Põdrala valla üldplaneering, 2007</w:t>
      </w:r>
    </w:p>
    <w:p w:rsidR="00B17934" w:rsidRPr="00D42E41" w:rsidRDefault="00B17934" w:rsidP="003B73A1">
      <w:pPr>
        <w:pStyle w:val="Kehatekst"/>
        <w:widowControl/>
        <w:numPr>
          <w:ilvl w:val="0"/>
          <w:numId w:val="30"/>
        </w:numPr>
        <w:autoSpaceDE/>
        <w:autoSpaceDN/>
        <w:spacing w:before="120"/>
        <w:rPr>
          <w:rFonts w:ascii="Trebuchet MS" w:hAnsi="Trebuchet MS"/>
        </w:rPr>
      </w:pPr>
      <w:r w:rsidRPr="00D42E41">
        <w:rPr>
          <w:rFonts w:ascii="Trebuchet MS" w:hAnsi="Trebuchet MS"/>
        </w:rPr>
        <w:t>Põdrala valla ühisveevärgi ja –kanalisatsiooni arendamise kava aastateks 2015-2027</w:t>
      </w:r>
    </w:p>
    <w:p w:rsidR="00B17934" w:rsidRPr="00D42E41" w:rsidRDefault="00B17934" w:rsidP="003B73A1">
      <w:pPr>
        <w:pStyle w:val="Kehatekst"/>
        <w:widowControl/>
        <w:numPr>
          <w:ilvl w:val="0"/>
          <w:numId w:val="30"/>
        </w:numPr>
        <w:autoSpaceDE/>
        <w:autoSpaceDN/>
        <w:spacing w:before="120" w:after="120"/>
        <w:rPr>
          <w:rFonts w:ascii="Trebuchet MS" w:hAnsi="Trebuchet MS"/>
        </w:rPr>
      </w:pPr>
      <w:r w:rsidRPr="00D42E41">
        <w:rPr>
          <w:rFonts w:ascii="Trebuchet MS" w:hAnsi="Trebuchet MS"/>
        </w:rPr>
        <w:t>Riidaja Põhikooli arengukava aastateks 2018-2022</w:t>
      </w:r>
    </w:p>
    <w:p w:rsidR="00B17934" w:rsidRPr="00D42E41" w:rsidRDefault="00B17934" w:rsidP="003B73A1">
      <w:pPr>
        <w:pStyle w:val="Kehatekst"/>
        <w:widowControl/>
        <w:numPr>
          <w:ilvl w:val="0"/>
          <w:numId w:val="30"/>
        </w:numPr>
        <w:autoSpaceDE/>
        <w:autoSpaceDN/>
        <w:spacing w:before="120" w:after="120"/>
        <w:rPr>
          <w:rFonts w:ascii="Trebuchet MS" w:hAnsi="Trebuchet MS"/>
        </w:rPr>
      </w:pPr>
      <w:proofErr w:type="spellStart"/>
      <w:r w:rsidRPr="00D42E41">
        <w:rPr>
          <w:rFonts w:ascii="Trebuchet MS" w:hAnsi="Trebuchet MS"/>
        </w:rPr>
        <w:t>Ritsu</w:t>
      </w:r>
      <w:proofErr w:type="spellEnd"/>
      <w:r w:rsidRPr="00D42E41">
        <w:rPr>
          <w:rFonts w:ascii="Trebuchet MS" w:hAnsi="Trebuchet MS"/>
        </w:rPr>
        <w:t xml:space="preserve"> Lasteaed-algkooli arengukava 2014-2019</w:t>
      </w:r>
    </w:p>
    <w:p w:rsidR="00B02E69" w:rsidRPr="00B02E69" w:rsidRDefault="00B02E69" w:rsidP="003B73A1">
      <w:pPr>
        <w:pStyle w:val="Vahedeta"/>
        <w:numPr>
          <w:ilvl w:val="0"/>
          <w:numId w:val="30"/>
        </w:numPr>
        <w:rPr>
          <w:rFonts w:ascii="Trebuchet MS" w:hAnsi="Trebuchet MS"/>
          <w:sz w:val="24"/>
          <w:szCs w:val="24"/>
          <w:lang w:val="es-ES"/>
        </w:rPr>
      </w:pPr>
      <w:r>
        <w:rPr>
          <w:rFonts w:ascii="Trebuchet MS" w:hAnsi="Trebuchet MS"/>
          <w:sz w:val="24"/>
          <w:szCs w:val="24"/>
          <w:lang w:val="es-ES"/>
        </w:rPr>
        <w:t>Tõrva linna</w:t>
      </w:r>
      <w:r w:rsidRPr="00B02E69">
        <w:rPr>
          <w:rFonts w:ascii="Trebuchet MS" w:hAnsi="Trebuchet MS"/>
          <w:sz w:val="24"/>
          <w:szCs w:val="24"/>
          <w:lang w:val="es-ES"/>
        </w:rPr>
        <w:t xml:space="preserve"> 2017. aasta konsolideerimisgrupi majandusaasta aruanne</w:t>
      </w:r>
    </w:p>
    <w:p w:rsidR="00B17934" w:rsidRPr="00D42E41" w:rsidRDefault="00B17934" w:rsidP="003B73A1">
      <w:pPr>
        <w:pStyle w:val="Kehatekst"/>
        <w:widowControl/>
        <w:numPr>
          <w:ilvl w:val="0"/>
          <w:numId w:val="30"/>
        </w:numPr>
        <w:autoSpaceDE/>
        <w:autoSpaceDN/>
        <w:spacing w:before="120" w:after="120"/>
        <w:rPr>
          <w:rFonts w:ascii="Trebuchet MS" w:hAnsi="Trebuchet MS"/>
          <w:i/>
          <w:iCs/>
        </w:rPr>
      </w:pPr>
      <w:r w:rsidRPr="00D42E41">
        <w:rPr>
          <w:rFonts w:ascii="Trebuchet MS" w:hAnsi="Trebuchet MS"/>
        </w:rPr>
        <w:t>Tõrva linna üldplaneering, 2005</w:t>
      </w:r>
      <w:r w:rsidR="00463175">
        <w:rPr>
          <w:rFonts w:ascii="Trebuchet MS" w:hAnsi="Trebuchet MS"/>
        </w:rPr>
        <w:t xml:space="preserve"> </w:t>
      </w:r>
      <w:r w:rsidRPr="00D42E41">
        <w:rPr>
          <w:rFonts w:ascii="Trebuchet MS" w:hAnsi="Trebuchet MS"/>
        </w:rPr>
        <w:t xml:space="preserve">Keskkonnaregistri avalik teenus </w:t>
      </w:r>
      <w:hyperlink r:id="rId25" w:anchor="HTTPd31MkZOUED9785EFWyfF4ODFdqatNM" w:history="1">
        <w:r w:rsidRPr="00D42E41">
          <w:rPr>
            <w:rStyle w:val="Hperlink"/>
            <w:rFonts w:ascii="Trebuchet MS" w:hAnsi="Trebuchet MS"/>
            <w:i/>
            <w:iCs/>
          </w:rPr>
          <w:t>http://register.keskkonnainfo.ee/envreg/main#HTTPd31MkZOUED9785EFWyfF4ODFdqatNM</w:t>
        </w:r>
      </w:hyperlink>
    </w:p>
    <w:p w:rsidR="00B17934" w:rsidRPr="00D42E41" w:rsidRDefault="00B17934" w:rsidP="003B73A1">
      <w:pPr>
        <w:pStyle w:val="Kehatekst"/>
        <w:widowControl/>
        <w:numPr>
          <w:ilvl w:val="0"/>
          <w:numId w:val="30"/>
        </w:numPr>
        <w:autoSpaceDE/>
        <w:autoSpaceDN/>
        <w:spacing w:before="120" w:after="120"/>
        <w:rPr>
          <w:rFonts w:ascii="Trebuchet MS" w:hAnsi="Trebuchet MS"/>
        </w:rPr>
      </w:pPr>
      <w:r w:rsidRPr="00D42E41">
        <w:rPr>
          <w:rFonts w:ascii="Trebuchet MS" w:hAnsi="Trebuchet MS"/>
        </w:rPr>
        <w:t>Tõrva Lasteaed Mõmmik arengukava 2016-2018</w:t>
      </w:r>
    </w:p>
    <w:p w:rsidR="00B17934" w:rsidRPr="00D42E41" w:rsidRDefault="00B17934" w:rsidP="003B73A1">
      <w:pPr>
        <w:pStyle w:val="Kehatekst"/>
        <w:widowControl/>
        <w:numPr>
          <w:ilvl w:val="0"/>
          <w:numId w:val="30"/>
        </w:numPr>
        <w:autoSpaceDE/>
        <w:autoSpaceDN/>
        <w:spacing w:before="120" w:after="120"/>
        <w:rPr>
          <w:rFonts w:ascii="Trebuchet MS" w:hAnsi="Trebuchet MS"/>
        </w:rPr>
      </w:pPr>
      <w:r w:rsidRPr="00D42E41">
        <w:rPr>
          <w:rFonts w:ascii="Trebuchet MS" w:hAnsi="Trebuchet MS"/>
        </w:rPr>
        <w:t>Tõrva Lasteaed Tõrvalill arengukava 2016-2020</w:t>
      </w:r>
    </w:p>
    <w:p w:rsidR="00B17934" w:rsidRPr="00D42E41" w:rsidRDefault="00B17934" w:rsidP="003B73A1">
      <w:pPr>
        <w:pStyle w:val="Kehatekst"/>
        <w:widowControl/>
        <w:numPr>
          <w:ilvl w:val="0"/>
          <w:numId w:val="30"/>
        </w:numPr>
        <w:autoSpaceDE/>
        <w:autoSpaceDN/>
        <w:spacing w:before="120" w:after="120"/>
        <w:rPr>
          <w:rFonts w:ascii="Trebuchet MS" w:hAnsi="Trebuchet MS"/>
        </w:rPr>
      </w:pPr>
      <w:r w:rsidRPr="00D42E41">
        <w:rPr>
          <w:rFonts w:ascii="Trebuchet MS" w:hAnsi="Trebuchet MS"/>
        </w:rPr>
        <w:t>Tõrva linna arengukava 2014-2025</w:t>
      </w:r>
    </w:p>
    <w:p w:rsidR="00B17934" w:rsidRPr="00D42E41" w:rsidRDefault="00B17934" w:rsidP="003B73A1">
      <w:pPr>
        <w:pStyle w:val="Kehatekst"/>
        <w:widowControl/>
        <w:numPr>
          <w:ilvl w:val="0"/>
          <w:numId w:val="30"/>
        </w:numPr>
        <w:autoSpaceDE/>
        <w:autoSpaceDN/>
        <w:spacing w:before="120" w:after="120"/>
        <w:rPr>
          <w:rFonts w:ascii="Trebuchet MS" w:hAnsi="Trebuchet MS"/>
        </w:rPr>
      </w:pPr>
      <w:r w:rsidRPr="00D42E41">
        <w:rPr>
          <w:rFonts w:ascii="Trebuchet MS" w:hAnsi="Trebuchet MS"/>
        </w:rPr>
        <w:t>Tõrva Gümnaasiumi arengukava 2015-2018</w:t>
      </w:r>
    </w:p>
    <w:p w:rsidR="00B17934" w:rsidRPr="00D42E41" w:rsidRDefault="00B17934" w:rsidP="003B73A1">
      <w:pPr>
        <w:pStyle w:val="Kehatekst"/>
        <w:widowControl/>
        <w:numPr>
          <w:ilvl w:val="0"/>
          <w:numId w:val="30"/>
        </w:numPr>
        <w:autoSpaceDE/>
        <w:autoSpaceDN/>
        <w:spacing w:before="120" w:after="120"/>
        <w:rPr>
          <w:rFonts w:ascii="Trebuchet MS" w:hAnsi="Trebuchet MS"/>
        </w:rPr>
      </w:pPr>
      <w:r w:rsidRPr="00D42E41">
        <w:rPr>
          <w:rFonts w:ascii="Trebuchet MS" w:hAnsi="Trebuchet MS"/>
        </w:rPr>
        <w:t>Tõrva linna terviseprofiil ja tegevuskava 2013-2016</w:t>
      </w:r>
    </w:p>
    <w:p w:rsidR="00B17934" w:rsidRPr="00D42E41" w:rsidRDefault="00B17934" w:rsidP="003B73A1">
      <w:pPr>
        <w:numPr>
          <w:ilvl w:val="0"/>
          <w:numId w:val="30"/>
        </w:numPr>
        <w:spacing w:before="120" w:after="0" w:line="240" w:lineRule="auto"/>
        <w:rPr>
          <w:rFonts w:ascii="Trebuchet MS" w:hAnsi="Trebuchet MS"/>
          <w:sz w:val="24"/>
          <w:szCs w:val="24"/>
        </w:rPr>
      </w:pPr>
      <w:r w:rsidRPr="00D42E41">
        <w:rPr>
          <w:rFonts w:ascii="Trebuchet MS" w:hAnsi="Trebuchet MS"/>
          <w:sz w:val="24"/>
          <w:szCs w:val="24"/>
        </w:rPr>
        <w:t>Tõrva linna ühisveevärgi ja –kanalisatsiooni arengukava aastateks 2008-2019</w:t>
      </w:r>
    </w:p>
    <w:p w:rsidR="00B17934" w:rsidRPr="00D42E41" w:rsidRDefault="00B17934" w:rsidP="003B73A1">
      <w:pPr>
        <w:numPr>
          <w:ilvl w:val="0"/>
          <w:numId w:val="30"/>
        </w:numPr>
        <w:spacing w:before="120" w:after="0" w:line="240" w:lineRule="auto"/>
        <w:rPr>
          <w:rFonts w:ascii="Trebuchet MS" w:hAnsi="Trebuchet MS"/>
          <w:sz w:val="24"/>
          <w:szCs w:val="24"/>
        </w:rPr>
      </w:pPr>
      <w:r w:rsidRPr="00D42E41">
        <w:rPr>
          <w:rFonts w:ascii="Trebuchet MS" w:hAnsi="Trebuchet MS"/>
          <w:sz w:val="24"/>
          <w:szCs w:val="24"/>
        </w:rPr>
        <w:t>Valga maakonnaplaneering 2030+</w:t>
      </w:r>
    </w:p>
    <w:p w:rsidR="00B17934" w:rsidRPr="00D42E41" w:rsidRDefault="00B17934" w:rsidP="003B73A1">
      <w:pPr>
        <w:pStyle w:val="Kehatekst"/>
        <w:widowControl/>
        <w:numPr>
          <w:ilvl w:val="0"/>
          <w:numId w:val="30"/>
        </w:numPr>
        <w:autoSpaceDE/>
        <w:autoSpaceDN/>
        <w:spacing w:before="120"/>
        <w:rPr>
          <w:rFonts w:ascii="Trebuchet MS" w:hAnsi="Trebuchet MS"/>
        </w:rPr>
      </w:pPr>
      <w:r w:rsidRPr="00D42E41">
        <w:rPr>
          <w:rFonts w:ascii="Trebuchet MS" w:hAnsi="Trebuchet MS"/>
        </w:rPr>
        <w:t>Valga maakonna teemaplaneering “ Asustust ja maakasutust suunavad kekskonnatingimused”, 2002</w:t>
      </w:r>
    </w:p>
    <w:p w:rsidR="00B17934" w:rsidRPr="00D42E41" w:rsidRDefault="00B17934" w:rsidP="003B73A1">
      <w:pPr>
        <w:numPr>
          <w:ilvl w:val="0"/>
          <w:numId w:val="30"/>
        </w:numPr>
        <w:spacing w:before="120" w:after="0" w:line="240" w:lineRule="auto"/>
        <w:rPr>
          <w:rFonts w:ascii="Trebuchet MS" w:hAnsi="Trebuchet MS"/>
          <w:sz w:val="24"/>
          <w:szCs w:val="24"/>
        </w:rPr>
      </w:pPr>
      <w:r w:rsidRPr="00D42E41">
        <w:rPr>
          <w:rFonts w:ascii="Trebuchet MS" w:hAnsi="Trebuchet MS"/>
          <w:sz w:val="24"/>
          <w:szCs w:val="24"/>
        </w:rPr>
        <w:t>Valga maakonna rohevõrgustik, 2015</w:t>
      </w:r>
    </w:p>
    <w:p w:rsidR="00B17934" w:rsidRPr="00D42E41" w:rsidRDefault="00B17934" w:rsidP="003B73A1">
      <w:pPr>
        <w:numPr>
          <w:ilvl w:val="0"/>
          <w:numId w:val="30"/>
        </w:numPr>
        <w:spacing w:before="120" w:after="0" w:line="240" w:lineRule="auto"/>
        <w:rPr>
          <w:rFonts w:ascii="Trebuchet MS" w:hAnsi="Trebuchet MS"/>
          <w:sz w:val="24"/>
          <w:szCs w:val="24"/>
        </w:rPr>
      </w:pPr>
      <w:r w:rsidRPr="00D42E41">
        <w:rPr>
          <w:rFonts w:ascii="Trebuchet MS" w:hAnsi="Trebuchet MS"/>
          <w:sz w:val="24"/>
          <w:szCs w:val="24"/>
        </w:rPr>
        <w:t>Valga maakonnaplaneeringu teemaplaneeringu “Maakonna sotsiaalne infrastruktuur 2009 – 2015” analüüs, 2014</w:t>
      </w:r>
    </w:p>
    <w:p w:rsidR="00E7285C" w:rsidRDefault="00E7285C" w:rsidP="00E7285C">
      <w:pPr>
        <w:rPr>
          <w:rFonts w:ascii="Trebuchet MS" w:hAnsi="Trebuchet MS"/>
        </w:rPr>
      </w:pPr>
    </w:p>
    <w:p w:rsidR="00D42E41" w:rsidRDefault="00D42E41" w:rsidP="00E7285C">
      <w:pPr>
        <w:rPr>
          <w:rFonts w:ascii="Trebuchet MS" w:hAnsi="Trebuchet MS"/>
          <w:sz w:val="24"/>
          <w:szCs w:val="24"/>
        </w:rPr>
      </w:pPr>
      <w:r w:rsidRPr="00BA14F0">
        <w:rPr>
          <w:rFonts w:ascii="Trebuchet MS" w:hAnsi="Trebuchet MS"/>
          <w:sz w:val="24"/>
          <w:szCs w:val="24"/>
        </w:rPr>
        <w:lastRenderedPageBreak/>
        <w:t>Lisa 1. Tõrva valla profiil (eraldi fail)</w:t>
      </w:r>
    </w:p>
    <w:p w:rsidR="00561B95" w:rsidRPr="00BA14F0" w:rsidRDefault="00561B95" w:rsidP="00E7285C">
      <w:pPr>
        <w:rPr>
          <w:rFonts w:ascii="Trebuchet MS" w:hAnsi="Trebuchet MS"/>
          <w:sz w:val="24"/>
          <w:szCs w:val="24"/>
        </w:rPr>
      </w:pPr>
      <w:r>
        <w:rPr>
          <w:rFonts w:ascii="Trebuchet MS" w:hAnsi="Trebuchet MS"/>
          <w:sz w:val="24"/>
          <w:szCs w:val="24"/>
        </w:rPr>
        <w:t>Lisa 2. Tõrva valla eelarvestrateegia tabelid (eraldi fail)</w:t>
      </w:r>
    </w:p>
    <w:p w:rsidR="00D42E41" w:rsidRDefault="00D42E41" w:rsidP="00D42E41">
      <w:pPr>
        <w:rPr>
          <w:rFonts w:ascii="Trebuchet MS" w:hAnsi="Trebuchet MS"/>
          <w:sz w:val="24"/>
          <w:szCs w:val="24"/>
        </w:rPr>
      </w:pPr>
      <w:r w:rsidRPr="00BA14F0">
        <w:rPr>
          <w:rFonts w:ascii="Trebuchet MS" w:hAnsi="Trebuchet MS"/>
          <w:sz w:val="24"/>
          <w:szCs w:val="24"/>
        </w:rPr>
        <w:t xml:space="preserve">Lisa </w:t>
      </w:r>
      <w:r w:rsidR="00561B95">
        <w:rPr>
          <w:rFonts w:ascii="Trebuchet MS" w:hAnsi="Trebuchet MS"/>
          <w:sz w:val="24"/>
          <w:szCs w:val="24"/>
        </w:rPr>
        <w:t>3</w:t>
      </w:r>
      <w:r w:rsidRPr="00BA14F0">
        <w:rPr>
          <w:rFonts w:ascii="Trebuchet MS" w:hAnsi="Trebuchet MS"/>
          <w:sz w:val="24"/>
          <w:szCs w:val="24"/>
        </w:rPr>
        <w:t>. Tõrva valla arengukava seminaridel osalenute nimekiri</w:t>
      </w:r>
    </w:p>
    <w:p w:rsidR="00BB43D2" w:rsidRPr="00BB43D2" w:rsidRDefault="00BB43D2" w:rsidP="00BB43D2">
      <w:pPr>
        <w:spacing w:before="100" w:beforeAutospacing="1" w:after="100" w:afterAutospacing="1" w:line="240" w:lineRule="auto"/>
        <w:jc w:val="both"/>
        <w:rPr>
          <w:rFonts w:ascii="Trebuchet MS" w:eastAsia="Times New Roman" w:hAnsi="Trebuchet MS" w:cs="Times New Roman"/>
          <w:sz w:val="24"/>
          <w:szCs w:val="24"/>
        </w:rPr>
      </w:pPr>
      <w:r w:rsidRPr="00580CE3">
        <w:rPr>
          <w:rFonts w:ascii="Trebuchet MS" w:eastAsia="Times New Roman" w:hAnsi="Trebuchet MS" w:cs="Times New Roman"/>
          <w:sz w:val="24"/>
          <w:szCs w:val="24"/>
          <w:u w:val="single"/>
        </w:rPr>
        <w:t>Juhtrühm 10.05.2018</w:t>
      </w:r>
      <w:r w:rsidRPr="00BB43D2">
        <w:rPr>
          <w:rFonts w:ascii="Trebuchet MS" w:eastAsia="Times New Roman" w:hAnsi="Trebuchet MS" w:cs="Times New Roman"/>
          <w:sz w:val="24"/>
          <w:szCs w:val="24"/>
        </w:rPr>
        <w:t xml:space="preserve">: Kalev Laul, Mare Raid, Tõnu Jaansalu, Enn </w:t>
      </w:r>
      <w:proofErr w:type="spellStart"/>
      <w:r w:rsidRPr="00BB43D2">
        <w:rPr>
          <w:rFonts w:ascii="Trebuchet MS" w:eastAsia="Times New Roman" w:hAnsi="Trebuchet MS" w:cs="Times New Roman"/>
          <w:sz w:val="24"/>
          <w:szCs w:val="24"/>
        </w:rPr>
        <w:t>Mihailov</w:t>
      </w:r>
      <w:proofErr w:type="spellEnd"/>
      <w:r w:rsidRPr="00BB43D2">
        <w:rPr>
          <w:rFonts w:ascii="Trebuchet MS" w:eastAsia="Times New Roman" w:hAnsi="Trebuchet MS" w:cs="Times New Roman"/>
          <w:sz w:val="24"/>
          <w:szCs w:val="24"/>
        </w:rPr>
        <w:t>, Maire Appo, Maido Ruusman</w:t>
      </w:r>
      <w:r w:rsidR="00061292">
        <w:rPr>
          <w:rFonts w:ascii="Trebuchet MS" w:eastAsia="Times New Roman" w:hAnsi="Trebuchet MS" w:cs="Times New Roman"/>
          <w:sz w:val="24"/>
          <w:szCs w:val="24"/>
        </w:rPr>
        <w:t>n</w:t>
      </w:r>
      <w:r w:rsidRPr="00BB43D2">
        <w:rPr>
          <w:rFonts w:ascii="Trebuchet MS" w:eastAsia="Times New Roman" w:hAnsi="Trebuchet MS" w:cs="Times New Roman"/>
          <w:sz w:val="24"/>
          <w:szCs w:val="24"/>
        </w:rPr>
        <w:t>, Andres Agan</w:t>
      </w:r>
      <w:r w:rsidR="00B363C2">
        <w:rPr>
          <w:rFonts w:ascii="Trebuchet MS" w:eastAsia="Times New Roman" w:hAnsi="Trebuchet MS" w:cs="Times New Roman"/>
          <w:sz w:val="24"/>
          <w:szCs w:val="24"/>
        </w:rPr>
        <w:t>.</w:t>
      </w:r>
    </w:p>
    <w:p w:rsidR="00BB43D2" w:rsidRPr="00BB43D2" w:rsidRDefault="00BB43D2" w:rsidP="00BB43D2">
      <w:pPr>
        <w:spacing w:before="100" w:beforeAutospacing="1" w:after="100" w:afterAutospacing="1" w:line="240" w:lineRule="auto"/>
        <w:jc w:val="both"/>
        <w:rPr>
          <w:rFonts w:ascii="Trebuchet MS" w:eastAsia="Times New Roman" w:hAnsi="Trebuchet MS" w:cs="Times New Roman"/>
          <w:sz w:val="24"/>
          <w:szCs w:val="24"/>
        </w:rPr>
      </w:pPr>
      <w:r w:rsidRPr="00580CE3">
        <w:rPr>
          <w:rFonts w:ascii="Trebuchet MS" w:eastAsia="Times New Roman" w:hAnsi="Trebuchet MS" w:cs="Times New Roman"/>
          <w:sz w:val="24"/>
          <w:szCs w:val="24"/>
          <w:u w:val="single"/>
        </w:rPr>
        <w:t>Juhtrühm 5. 06 2018</w:t>
      </w:r>
      <w:r w:rsidRPr="00BB43D2">
        <w:rPr>
          <w:rFonts w:ascii="Trebuchet MS" w:eastAsia="Times New Roman" w:hAnsi="Trebuchet MS" w:cs="Times New Roman"/>
          <w:sz w:val="24"/>
          <w:szCs w:val="24"/>
        </w:rPr>
        <w:t>: Signe Kiin, Kalev Laul, Mare</w:t>
      </w:r>
      <w:r w:rsidR="00061292">
        <w:rPr>
          <w:rFonts w:ascii="Trebuchet MS" w:eastAsia="Times New Roman" w:hAnsi="Trebuchet MS" w:cs="Times New Roman"/>
          <w:sz w:val="24"/>
          <w:szCs w:val="24"/>
        </w:rPr>
        <w:t xml:space="preserve"> Raid, Tõnu Jaansalu, Aivar Uibu</w:t>
      </w:r>
      <w:r w:rsidRPr="00BB43D2">
        <w:rPr>
          <w:rFonts w:ascii="Trebuchet MS" w:eastAsia="Times New Roman" w:hAnsi="Trebuchet MS" w:cs="Times New Roman"/>
          <w:sz w:val="24"/>
          <w:szCs w:val="24"/>
        </w:rPr>
        <w:t xml:space="preserve">, Enn </w:t>
      </w:r>
      <w:proofErr w:type="spellStart"/>
      <w:r w:rsidRPr="00BB43D2">
        <w:rPr>
          <w:rFonts w:ascii="Trebuchet MS" w:eastAsia="Times New Roman" w:hAnsi="Trebuchet MS" w:cs="Times New Roman"/>
          <w:sz w:val="24"/>
          <w:szCs w:val="24"/>
        </w:rPr>
        <w:t>Mihailov</w:t>
      </w:r>
      <w:proofErr w:type="spellEnd"/>
      <w:r w:rsidRPr="00BB43D2">
        <w:rPr>
          <w:rFonts w:ascii="Trebuchet MS" w:eastAsia="Times New Roman" w:hAnsi="Trebuchet MS" w:cs="Times New Roman"/>
          <w:sz w:val="24"/>
          <w:szCs w:val="24"/>
        </w:rPr>
        <w:t>, Maire Appo, Andres Agan</w:t>
      </w:r>
      <w:r w:rsidR="00B363C2">
        <w:rPr>
          <w:rFonts w:ascii="Trebuchet MS" w:eastAsia="Times New Roman" w:hAnsi="Trebuchet MS" w:cs="Times New Roman"/>
          <w:sz w:val="24"/>
          <w:szCs w:val="24"/>
        </w:rPr>
        <w:t>.</w:t>
      </w:r>
    </w:p>
    <w:p w:rsidR="00BB43D2" w:rsidRPr="00BB43D2" w:rsidRDefault="00BB43D2" w:rsidP="00BB43D2">
      <w:pPr>
        <w:spacing w:before="100" w:beforeAutospacing="1" w:after="100" w:afterAutospacing="1" w:line="240" w:lineRule="auto"/>
        <w:jc w:val="both"/>
        <w:rPr>
          <w:rFonts w:ascii="Trebuchet MS" w:eastAsia="Times New Roman" w:hAnsi="Trebuchet MS" w:cs="Times New Roman"/>
          <w:sz w:val="24"/>
          <w:szCs w:val="24"/>
        </w:rPr>
      </w:pPr>
      <w:r w:rsidRPr="00580CE3">
        <w:rPr>
          <w:rFonts w:ascii="Trebuchet MS" w:eastAsia="Times New Roman" w:hAnsi="Trebuchet MS" w:cs="Times New Roman"/>
          <w:sz w:val="24"/>
          <w:szCs w:val="24"/>
          <w:u w:val="single"/>
        </w:rPr>
        <w:t>Juhtrühm 26.07.2018</w:t>
      </w:r>
      <w:r w:rsidRPr="00BB43D2">
        <w:rPr>
          <w:rFonts w:ascii="Trebuchet MS" w:eastAsia="Times New Roman" w:hAnsi="Trebuchet MS" w:cs="Times New Roman"/>
          <w:sz w:val="24"/>
          <w:szCs w:val="24"/>
        </w:rPr>
        <w:t>: Signe Kiin, Mare Raid, San</w:t>
      </w:r>
      <w:r w:rsidR="00061292">
        <w:rPr>
          <w:rFonts w:ascii="Trebuchet MS" w:eastAsia="Times New Roman" w:hAnsi="Trebuchet MS" w:cs="Times New Roman"/>
          <w:sz w:val="24"/>
          <w:szCs w:val="24"/>
        </w:rPr>
        <w:t>dra Saar, Maire Appo, Aivar Uibu</w:t>
      </w:r>
      <w:r w:rsidRPr="00BB43D2">
        <w:rPr>
          <w:rFonts w:ascii="Trebuchet MS" w:eastAsia="Times New Roman" w:hAnsi="Trebuchet MS" w:cs="Times New Roman"/>
          <w:sz w:val="24"/>
          <w:szCs w:val="24"/>
        </w:rPr>
        <w:t xml:space="preserve">, Enn </w:t>
      </w:r>
      <w:proofErr w:type="spellStart"/>
      <w:r w:rsidRPr="00BB43D2">
        <w:rPr>
          <w:rFonts w:ascii="Trebuchet MS" w:eastAsia="Times New Roman" w:hAnsi="Trebuchet MS" w:cs="Times New Roman"/>
          <w:sz w:val="24"/>
          <w:szCs w:val="24"/>
        </w:rPr>
        <w:t>Mihailov</w:t>
      </w:r>
      <w:proofErr w:type="spellEnd"/>
      <w:r w:rsidRPr="00BB43D2">
        <w:rPr>
          <w:rFonts w:ascii="Trebuchet MS" w:eastAsia="Times New Roman" w:hAnsi="Trebuchet MS" w:cs="Times New Roman"/>
          <w:sz w:val="24"/>
          <w:szCs w:val="24"/>
        </w:rPr>
        <w:t>, Andres Agan</w:t>
      </w:r>
      <w:r w:rsidR="00B363C2">
        <w:rPr>
          <w:rFonts w:ascii="Trebuchet MS" w:eastAsia="Times New Roman" w:hAnsi="Trebuchet MS" w:cs="Times New Roman"/>
          <w:sz w:val="24"/>
          <w:szCs w:val="24"/>
        </w:rPr>
        <w:t>.</w:t>
      </w:r>
    </w:p>
    <w:p w:rsidR="00BB43D2" w:rsidRPr="00BB43D2" w:rsidRDefault="00BB43D2" w:rsidP="00BB43D2">
      <w:pPr>
        <w:spacing w:before="100" w:beforeAutospacing="1" w:after="100" w:afterAutospacing="1" w:line="240" w:lineRule="auto"/>
        <w:jc w:val="both"/>
        <w:rPr>
          <w:rFonts w:ascii="Trebuchet MS" w:eastAsia="Times New Roman" w:hAnsi="Trebuchet MS" w:cs="Times New Roman"/>
          <w:sz w:val="24"/>
          <w:szCs w:val="24"/>
        </w:rPr>
      </w:pPr>
      <w:r w:rsidRPr="00BB43D2">
        <w:rPr>
          <w:rFonts w:ascii="Trebuchet MS" w:eastAsia="Times New Roman" w:hAnsi="Trebuchet MS" w:cs="Times New Roman"/>
          <w:sz w:val="24"/>
          <w:szCs w:val="24"/>
          <w:u w:val="single"/>
        </w:rPr>
        <w:t xml:space="preserve">Avalik seminar. </w:t>
      </w:r>
      <w:proofErr w:type="spellStart"/>
      <w:r w:rsidRPr="00BB43D2">
        <w:rPr>
          <w:rFonts w:ascii="Trebuchet MS" w:eastAsia="Times New Roman" w:hAnsi="Trebuchet MS" w:cs="Times New Roman"/>
          <w:sz w:val="24"/>
          <w:szCs w:val="24"/>
          <w:u w:val="single"/>
        </w:rPr>
        <w:t>Sotsiaalia</w:t>
      </w:r>
      <w:proofErr w:type="spellEnd"/>
      <w:r w:rsidRPr="00BB43D2">
        <w:rPr>
          <w:rFonts w:ascii="Trebuchet MS" w:eastAsia="Times New Roman" w:hAnsi="Trebuchet MS" w:cs="Times New Roman"/>
          <w:sz w:val="24"/>
          <w:szCs w:val="24"/>
          <w:u w:val="single"/>
        </w:rPr>
        <w:t xml:space="preserve"> 29.05.20</w:t>
      </w:r>
      <w:r w:rsidRPr="00BB43D2">
        <w:rPr>
          <w:rFonts w:ascii="Trebuchet MS" w:eastAsia="Times New Roman" w:hAnsi="Trebuchet MS" w:cs="Times New Roman"/>
          <w:sz w:val="24"/>
          <w:szCs w:val="24"/>
        </w:rPr>
        <w:t xml:space="preserve">18: </w:t>
      </w:r>
      <w:proofErr w:type="spellStart"/>
      <w:r w:rsidRPr="00BB43D2">
        <w:rPr>
          <w:rFonts w:ascii="Trebuchet MS" w:eastAsia="Times New Roman" w:hAnsi="Trebuchet MS" w:cs="Times New Roman"/>
          <w:sz w:val="24"/>
          <w:szCs w:val="24"/>
        </w:rPr>
        <w:t>Aet</w:t>
      </w:r>
      <w:proofErr w:type="spellEnd"/>
      <w:r w:rsidRPr="00BB43D2">
        <w:rPr>
          <w:rFonts w:ascii="Trebuchet MS" w:eastAsia="Times New Roman" w:hAnsi="Trebuchet MS" w:cs="Times New Roman"/>
          <w:sz w:val="24"/>
          <w:szCs w:val="24"/>
        </w:rPr>
        <w:t xml:space="preserve"> </w:t>
      </w:r>
      <w:proofErr w:type="spellStart"/>
      <w:r w:rsidRPr="00BB43D2">
        <w:rPr>
          <w:rFonts w:ascii="Trebuchet MS" w:eastAsia="Times New Roman" w:hAnsi="Trebuchet MS" w:cs="Times New Roman"/>
          <w:sz w:val="24"/>
          <w:szCs w:val="24"/>
        </w:rPr>
        <w:t>Arula</w:t>
      </w:r>
      <w:proofErr w:type="spellEnd"/>
      <w:r w:rsidRPr="00BB43D2">
        <w:rPr>
          <w:rFonts w:ascii="Trebuchet MS" w:eastAsia="Times New Roman" w:hAnsi="Trebuchet MS" w:cs="Times New Roman"/>
          <w:sz w:val="24"/>
          <w:szCs w:val="24"/>
        </w:rPr>
        <w:t>, Kaire Jaanus, Anne Pai, Eha Mandel, Anu Unt, Meriliin Len</w:t>
      </w:r>
      <w:r w:rsidR="00061292">
        <w:rPr>
          <w:rFonts w:ascii="Trebuchet MS" w:eastAsia="Times New Roman" w:hAnsi="Trebuchet MS" w:cs="Times New Roman"/>
          <w:sz w:val="24"/>
          <w:szCs w:val="24"/>
        </w:rPr>
        <w:t xml:space="preserve">d, Liivi </w:t>
      </w:r>
      <w:proofErr w:type="spellStart"/>
      <w:r w:rsidR="00061292">
        <w:rPr>
          <w:rFonts w:ascii="Trebuchet MS" w:eastAsia="Times New Roman" w:hAnsi="Trebuchet MS" w:cs="Times New Roman"/>
          <w:sz w:val="24"/>
          <w:szCs w:val="24"/>
        </w:rPr>
        <w:t>Arr</w:t>
      </w:r>
      <w:r w:rsidR="00F64B12">
        <w:rPr>
          <w:rFonts w:ascii="Trebuchet MS" w:eastAsia="Times New Roman" w:hAnsi="Trebuchet MS" w:cs="Times New Roman"/>
          <w:sz w:val="24"/>
          <w:szCs w:val="24"/>
        </w:rPr>
        <w:t>o</w:t>
      </w:r>
      <w:proofErr w:type="spellEnd"/>
      <w:r w:rsidR="00F64B12">
        <w:rPr>
          <w:rFonts w:ascii="Trebuchet MS" w:eastAsia="Times New Roman" w:hAnsi="Trebuchet MS" w:cs="Times New Roman"/>
          <w:sz w:val="24"/>
          <w:szCs w:val="24"/>
        </w:rPr>
        <w:t xml:space="preserve">, Anne </w:t>
      </w:r>
      <w:proofErr w:type="spellStart"/>
      <w:r w:rsidR="00F64B12">
        <w:rPr>
          <w:rFonts w:ascii="Trebuchet MS" w:eastAsia="Times New Roman" w:hAnsi="Trebuchet MS" w:cs="Times New Roman"/>
          <w:sz w:val="24"/>
          <w:szCs w:val="24"/>
        </w:rPr>
        <w:t>Jaakson</w:t>
      </w:r>
      <w:proofErr w:type="spellEnd"/>
      <w:r w:rsidR="00F64B12">
        <w:rPr>
          <w:rFonts w:ascii="Trebuchet MS" w:eastAsia="Times New Roman" w:hAnsi="Trebuchet MS" w:cs="Times New Roman"/>
          <w:sz w:val="24"/>
          <w:szCs w:val="24"/>
        </w:rPr>
        <w:t xml:space="preserve">, </w:t>
      </w:r>
      <w:proofErr w:type="spellStart"/>
      <w:r w:rsidR="00F64B12">
        <w:rPr>
          <w:rFonts w:ascii="Trebuchet MS" w:eastAsia="Times New Roman" w:hAnsi="Trebuchet MS" w:cs="Times New Roman"/>
          <w:sz w:val="24"/>
          <w:szCs w:val="24"/>
        </w:rPr>
        <w:t>Ede</w:t>
      </w:r>
      <w:proofErr w:type="spellEnd"/>
      <w:r w:rsidRPr="00BB43D2">
        <w:rPr>
          <w:rFonts w:ascii="Trebuchet MS" w:eastAsia="Times New Roman" w:hAnsi="Trebuchet MS" w:cs="Times New Roman"/>
          <w:sz w:val="24"/>
          <w:szCs w:val="24"/>
        </w:rPr>
        <w:t xml:space="preserve"> Truu, Urve Saks, Thea </w:t>
      </w:r>
      <w:proofErr w:type="spellStart"/>
      <w:r w:rsidRPr="00BB43D2">
        <w:rPr>
          <w:rFonts w:ascii="Trebuchet MS" w:eastAsia="Times New Roman" w:hAnsi="Trebuchet MS" w:cs="Times New Roman"/>
          <w:sz w:val="24"/>
          <w:szCs w:val="24"/>
        </w:rPr>
        <w:t>Leitmaa</w:t>
      </w:r>
      <w:proofErr w:type="spellEnd"/>
      <w:r w:rsidRPr="00BB43D2">
        <w:rPr>
          <w:rFonts w:ascii="Trebuchet MS" w:eastAsia="Times New Roman" w:hAnsi="Trebuchet MS" w:cs="Times New Roman"/>
          <w:sz w:val="24"/>
          <w:szCs w:val="24"/>
        </w:rPr>
        <w:t xml:space="preserve">, </w:t>
      </w:r>
      <w:proofErr w:type="spellStart"/>
      <w:r w:rsidRPr="00BB43D2">
        <w:rPr>
          <w:rFonts w:ascii="Trebuchet MS" w:eastAsia="Times New Roman" w:hAnsi="Trebuchet MS" w:cs="Times New Roman"/>
          <w:sz w:val="24"/>
          <w:szCs w:val="24"/>
        </w:rPr>
        <w:t>Erja</w:t>
      </w:r>
      <w:proofErr w:type="spellEnd"/>
      <w:r w:rsidRPr="00BB43D2">
        <w:rPr>
          <w:rFonts w:ascii="Trebuchet MS" w:eastAsia="Times New Roman" w:hAnsi="Trebuchet MS" w:cs="Times New Roman"/>
          <w:sz w:val="24"/>
          <w:szCs w:val="24"/>
        </w:rPr>
        <w:t xml:space="preserve"> </w:t>
      </w:r>
      <w:proofErr w:type="spellStart"/>
      <w:r w:rsidRPr="00BB43D2">
        <w:rPr>
          <w:rFonts w:ascii="Trebuchet MS" w:eastAsia="Times New Roman" w:hAnsi="Trebuchet MS" w:cs="Times New Roman"/>
          <w:sz w:val="24"/>
          <w:szCs w:val="24"/>
        </w:rPr>
        <w:t>Liivson</w:t>
      </w:r>
      <w:proofErr w:type="spellEnd"/>
      <w:r w:rsidRPr="00BB43D2">
        <w:rPr>
          <w:rFonts w:ascii="Trebuchet MS" w:eastAsia="Times New Roman" w:hAnsi="Trebuchet MS" w:cs="Times New Roman"/>
          <w:sz w:val="24"/>
          <w:szCs w:val="24"/>
        </w:rPr>
        <w:t xml:space="preserve">, Tiina </w:t>
      </w:r>
      <w:proofErr w:type="spellStart"/>
      <w:r w:rsidRPr="00BB43D2">
        <w:rPr>
          <w:rFonts w:ascii="Trebuchet MS" w:eastAsia="Times New Roman" w:hAnsi="Trebuchet MS" w:cs="Times New Roman"/>
          <w:sz w:val="24"/>
          <w:szCs w:val="24"/>
        </w:rPr>
        <w:t>Rillo</w:t>
      </w:r>
      <w:proofErr w:type="spellEnd"/>
      <w:r w:rsidRPr="00BB43D2">
        <w:rPr>
          <w:rFonts w:ascii="Trebuchet MS" w:eastAsia="Times New Roman" w:hAnsi="Trebuchet MS" w:cs="Times New Roman"/>
          <w:sz w:val="24"/>
          <w:szCs w:val="24"/>
        </w:rPr>
        <w:t>, Maire Appo, Ülle Taal, Eero Viisu, Maila-Liisa Liiv, Kalev Laul, Signe Kiin, Andres Agan, Maido Ruusman</w:t>
      </w:r>
      <w:r w:rsidR="00F64B12">
        <w:rPr>
          <w:rFonts w:ascii="Trebuchet MS" w:eastAsia="Times New Roman" w:hAnsi="Trebuchet MS" w:cs="Times New Roman"/>
          <w:sz w:val="24"/>
          <w:szCs w:val="24"/>
        </w:rPr>
        <w:t>n</w:t>
      </w:r>
      <w:r w:rsidRPr="00BB43D2">
        <w:rPr>
          <w:rFonts w:ascii="Trebuchet MS" w:eastAsia="Times New Roman" w:hAnsi="Trebuchet MS" w:cs="Times New Roman"/>
          <w:sz w:val="24"/>
          <w:szCs w:val="24"/>
        </w:rPr>
        <w:t xml:space="preserve">, Tiiu </w:t>
      </w:r>
      <w:proofErr w:type="spellStart"/>
      <w:r w:rsidRPr="00BB43D2">
        <w:rPr>
          <w:rFonts w:ascii="Trebuchet MS" w:eastAsia="Times New Roman" w:hAnsi="Trebuchet MS" w:cs="Times New Roman"/>
          <w:sz w:val="24"/>
          <w:szCs w:val="24"/>
        </w:rPr>
        <w:t>Vips</w:t>
      </w:r>
      <w:proofErr w:type="spellEnd"/>
      <w:r w:rsidRPr="00BB43D2">
        <w:rPr>
          <w:rFonts w:ascii="Trebuchet MS" w:eastAsia="Times New Roman" w:hAnsi="Trebuchet MS" w:cs="Times New Roman"/>
          <w:sz w:val="24"/>
          <w:szCs w:val="24"/>
        </w:rPr>
        <w:t xml:space="preserve">, </w:t>
      </w:r>
      <w:proofErr w:type="spellStart"/>
      <w:r w:rsidRPr="00BB43D2">
        <w:rPr>
          <w:rFonts w:ascii="Trebuchet MS" w:eastAsia="Times New Roman" w:hAnsi="Trebuchet MS" w:cs="Times New Roman"/>
          <w:sz w:val="24"/>
          <w:szCs w:val="24"/>
        </w:rPr>
        <w:t>Siret</w:t>
      </w:r>
      <w:proofErr w:type="spellEnd"/>
      <w:r w:rsidRPr="00BB43D2">
        <w:rPr>
          <w:rFonts w:ascii="Trebuchet MS" w:eastAsia="Times New Roman" w:hAnsi="Trebuchet MS" w:cs="Times New Roman"/>
          <w:sz w:val="24"/>
          <w:szCs w:val="24"/>
        </w:rPr>
        <w:t xml:space="preserve"> Sa</w:t>
      </w:r>
      <w:r w:rsidR="00F64B12">
        <w:rPr>
          <w:rFonts w:ascii="Trebuchet MS" w:eastAsia="Times New Roman" w:hAnsi="Trebuchet MS" w:cs="Times New Roman"/>
          <w:sz w:val="24"/>
          <w:szCs w:val="24"/>
        </w:rPr>
        <w:t xml:space="preserve">rv, Eve Laar, Enn </w:t>
      </w:r>
      <w:proofErr w:type="spellStart"/>
      <w:r w:rsidR="00F64B12">
        <w:rPr>
          <w:rFonts w:ascii="Trebuchet MS" w:eastAsia="Times New Roman" w:hAnsi="Trebuchet MS" w:cs="Times New Roman"/>
          <w:sz w:val="24"/>
          <w:szCs w:val="24"/>
        </w:rPr>
        <w:t>Mihailov</w:t>
      </w:r>
      <w:proofErr w:type="spellEnd"/>
      <w:r w:rsidR="00F64B12">
        <w:rPr>
          <w:rFonts w:ascii="Trebuchet MS" w:eastAsia="Times New Roman" w:hAnsi="Trebuchet MS" w:cs="Times New Roman"/>
          <w:sz w:val="24"/>
          <w:szCs w:val="24"/>
        </w:rPr>
        <w:t xml:space="preserve">, Tõnis Lass, Toivo </w:t>
      </w:r>
      <w:proofErr w:type="spellStart"/>
      <w:r w:rsidR="00F64B12">
        <w:rPr>
          <w:rFonts w:ascii="Trebuchet MS" w:eastAsia="Times New Roman" w:hAnsi="Trebuchet MS" w:cs="Times New Roman"/>
          <w:sz w:val="24"/>
          <w:szCs w:val="24"/>
        </w:rPr>
        <w:t>Põldma</w:t>
      </w:r>
      <w:proofErr w:type="spellEnd"/>
      <w:r w:rsidR="00FE0B2F">
        <w:rPr>
          <w:rFonts w:ascii="Trebuchet MS" w:eastAsia="Times New Roman" w:hAnsi="Trebuchet MS" w:cs="Times New Roman"/>
          <w:sz w:val="24"/>
          <w:szCs w:val="24"/>
        </w:rPr>
        <w:t xml:space="preserve">, Ilmar Kõverik, Ivar </w:t>
      </w:r>
      <w:proofErr w:type="spellStart"/>
      <w:r w:rsidR="00FE0B2F">
        <w:rPr>
          <w:rFonts w:ascii="Trebuchet MS" w:eastAsia="Times New Roman" w:hAnsi="Trebuchet MS" w:cs="Times New Roman"/>
          <w:sz w:val="24"/>
          <w:szCs w:val="24"/>
        </w:rPr>
        <w:t>Han</w:t>
      </w:r>
      <w:r w:rsidRPr="00BB43D2">
        <w:rPr>
          <w:rFonts w:ascii="Trebuchet MS" w:eastAsia="Times New Roman" w:hAnsi="Trebuchet MS" w:cs="Times New Roman"/>
          <w:sz w:val="24"/>
          <w:szCs w:val="24"/>
        </w:rPr>
        <w:t>vere</w:t>
      </w:r>
      <w:proofErr w:type="spellEnd"/>
      <w:r w:rsidRPr="00BB43D2">
        <w:rPr>
          <w:rFonts w:ascii="Trebuchet MS" w:eastAsia="Times New Roman" w:hAnsi="Trebuchet MS" w:cs="Times New Roman"/>
          <w:sz w:val="24"/>
          <w:szCs w:val="24"/>
        </w:rPr>
        <w:t xml:space="preserve">, Margo Metsoja, Tarmo Tamm, </w:t>
      </w:r>
      <w:r w:rsidRPr="000B381B">
        <w:rPr>
          <w:rFonts w:ascii="Trebuchet MS" w:eastAsia="Times New Roman" w:hAnsi="Trebuchet MS" w:cs="Times New Roman"/>
          <w:sz w:val="24"/>
          <w:szCs w:val="24"/>
        </w:rPr>
        <w:t xml:space="preserve">Andra </w:t>
      </w:r>
      <w:proofErr w:type="spellStart"/>
      <w:r w:rsidRPr="000B381B">
        <w:rPr>
          <w:rFonts w:ascii="Trebuchet MS" w:eastAsia="Times New Roman" w:hAnsi="Trebuchet MS" w:cs="Times New Roman"/>
          <w:sz w:val="24"/>
          <w:szCs w:val="24"/>
        </w:rPr>
        <w:t>Keiljo</w:t>
      </w:r>
      <w:proofErr w:type="spellEnd"/>
      <w:r w:rsidR="00F64B12">
        <w:rPr>
          <w:rFonts w:ascii="Trebuchet MS" w:eastAsia="Times New Roman" w:hAnsi="Trebuchet MS" w:cs="Times New Roman"/>
          <w:sz w:val="24"/>
          <w:szCs w:val="24"/>
        </w:rPr>
        <w:t>, Aivar Uibu</w:t>
      </w:r>
      <w:r w:rsidRPr="00BB43D2">
        <w:rPr>
          <w:rFonts w:ascii="Trebuchet MS" w:eastAsia="Times New Roman" w:hAnsi="Trebuchet MS" w:cs="Times New Roman"/>
          <w:sz w:val="24"/>
          <w:szCs w:val="24"/>
        </w:rPr>
        <w:t xml:space="preserve">, Maire Riit, Tiina </w:t>
      </w:r>
      <w:proofErr w:type="spellStart"/>
      <w:r w:rsidRPr="00BB43D2">
        <w:rPr>
          <w:rFonts w:ascii="Trebuchet MS" w:eastAsia="Times New Roman" w:hAnsi="Trebuchet MS" w:cs="Times New Roman"/>
          <w:sz w:val="24"/>
          <w:szCs w:val="24"/>
        </w:rPr>
        <w:t>Neumann</w:t>
      </w:r>
      <w:proofErr w:type="spellEnd"/>
      <w:r w:rsidRPr="00BB43D2">
        <w:rPr>
          <w:rFonts w:ascii="Trebuchet MS" w:eastAsia="Times New Roman" w:hAnsi="Trebuchet MS" w:cs="Times New Roman"/>
          <w:sz w:val="24"/>
          <w:szCs w:val="24"/>
        </w:rPr>
        <w:t xml:space="preserve">, Triin Jaansalu, Aleksander </w:t>
      </w:r>
      <w:proofErr w:type="spellStart"/>
      <w:r w:rsidRPr="00BB43D2">
        <w:rPr>
          <w:rFonts w:ascii="Trebuchet MS" w:eastAsia="Times New Roman" w:hAnsi="Trebuchet MS" w:cs="Times New Roman"/>
          <w:sz w:val="24"/>
          <w:szCs w:val="24"/>
        </w:rPr>
        <w:t>Zemskov</w:t>
      </w:r>
      <w:proofErr w:type="spellEnd"/>
      <w:r w:rsidRPr="00BB43D2">
        <w:rPr>
          <w:rFonts w:ascii="Trebuchet MS" w:eastAsia="Times New Roman" w:hAnsi="Trebuchet MS" w:cs="Times New Roman"/>
          <w:sz w:val="24"/>
          <w:szCs w:val="24"/>
        </w:rPr>
        <w:t>, Signe Hunt, Reet Kopp</w:t>
      </w:r>
      <w:r w:rsidR="00FE0B2F">
        <w:rPr>
          <w:rFonts w:ascii="Trebuchet MS" w:eastAsia="Times New Roman" w:hAnsi="Trebuchet MS" w:cs="Times New Roman"/>
          <w:sz w:val="24"/>
          <w:szCs w:val="24"/>
        </w:rPr>
        <w:t xml:space="preserve">el, Ülle </w:t>
      </w:r>
      <w:proofErr w:type="spellStart"/>
      <w:r w:rsidR="00FE0B2F">
        <w:rPr>
          <w:rFonts w:ascii="Trebuchet MS" w:eastAsia="Times New Roman" w:hAnsi="Trebuchet MS" w:cs="Times New Roman"/>
          <w:sz w:val="24"/>
          <w:szCs w:val="24"/>
        </w:rPr>
        <w:t>Vilo</w:t>
      </w:r>
      <w:proofErr w:type="spellEnd"/>
      <w:r w:rsidR="00FE0B2F">
        <w:rPr>
          <w:rFonts w:ascii="Trebuchet MS" w:eastAsia="Times New Roman" w:hAnsi="Trebuchet MS" w:cs="Times New Roman"/>
          <w:sz w:val="24"/>
          <w:szCs w:val="24"/>
        </w:rPr>
        <w:t xml:space="preserve">, Ahti Saar, Ivo </w:t>
      </w:r>
      <w:proofErr w:type="spellStart"/>
      <w:r w:rsidR="00FE0B2F">
        <w:rPr>
          <w:rFonts w:ascii="Trebuchet MS" w:eastAsia="Times New Roman" w:hAnsi="Trebuchet MS" w:cs="Times New Roman"/>
          <w:sz w:val="24"/>
          <w:szCs w:val="24"/>
        </w:rPr>
        <w:t>So</w:t>
      </w:r>
      <w:r w:rsidRPr="00BB43D2">
        <w:rPr>
          <w:rFonts w:ascii="Trebuchet MS" w:eastAsia="Times New Roman" w:hAnsi="Trebuchet MS" w:cs="Times New Roman"/>
          <w:sz w:val="24"/>
          <w:szCs w:val="24"/>
        </w:rPr>
        <w:t>lom</w:t>
      </w:r>
      <w:proofErr w:type="spellEnd"/>
      <w:r w:rsidRPr="00BB43D2">
        <w:rPr>
          <w:rFonts w:ascii="Trebuchet MS" w:eastAsia="Times New Roman" w:hAnsi="Trebuchet MS" w:cs="Times New Roman"/>
          <w:sz w:val="24"/>
          <w:szCs w:val="24"/>
        </w:rPr>
        <w:t xml:space="preserve">, Tõnu Jaansalu, Heli Otti, Harry Mägi, Peeter </w:t>
      </w:r>
      <w:proofErr w:type="spellStart"/>
      <w:r w:rsidRPr="00BB43D2">
        <w:rPr>
          <w:rFonts w:ascii="Trebuchet MS" w:eastAsia="Times New Roman" w:hAnsi="Trebuchet MS" w:cs="Times New Roman"/>
          <w:sz w:val="24"/>
          <w:szCs w:val="24"/>
        </w:rPr>
        <w:t>Arro</w:t>
      </w:r>
      <w:proofErr w:type="spellEnd"/>
      <w:r w:rsidRPr="00BB43D2">
        <w:rPr>
          <w:rFonts w:ascii="Trebuchet MS" w:eastAsia="Times New Roman" w:hAnsi="Trebuchet MS" w:cs="Times New Roman"/>
          <w:sz w:val="24"/>
          <w:szCs w:val="24"/>
        </w:rPr>
        <w:t>.</w:t>
      </w:r>
    </w:p>
    <w:p w:rsidR="00BB43D2" w:rsidRPr="00BB43D2" w:rsidRDefault="00BB43D2" w:rsidP="00BB43D2">
      <w:pPr>
        <w:spacing w:before="100" w:beforeAutospacing="1" w:after="100" w:afterAutospacing="1" w:line="240" w:lineRule="auto"/>
        <w:jc w:val="both"/>
        <w:rPr>
          <w:rFonts w:ascii="Trebuchet MS" w:eastAsia="Times New Roman" w:hAnsi="Trebuchet MS" w:cs="Times New Roman"/>
          <w:sz w:val="24"/>
          <w:szCs w:val="24"/>
        </w:rPr>
      </w:pPr>
      <w:r w:rsidRPr="00BB43D2">
        <w:rPr>
          <w:rFonts w:ascii="Trebuchet MS" w:eastAsia="Times New Roman" w:hAnsi="Trebuchet MS" w:cs="Times New Roman"/>
          <w:sz w:val="24"/>
          <w:szCs w:val="24"/>
          <w:u w:val="single"/>
        </w:rPr>
        <w:t xml:space="preserve">Avalik seminar. Majandus ja </w:t>
      </w:r>
      <w:proofErr w:type="spellStart"/>
      <w:r w:rsidRPr="00BB43D2">
        <w:rPr>
          <w:rFonts w:ascii="Trebuchet MS" w:eastAsia="Times New Roman" w:hAnsi="Trebuchet MS" w:cs="Times New Roman"/>
          <w:sz w:val="24"/>
          <w:szCs w:val="24"/>
          <w:u w:val="single"/>
        </w:rPr>
        <w:t>taristu</w:t>
      </w:r>
      <w:proofErr w:type="spellEnd"/>
      <w:r w:rsidRPr="00BB43D2">
        <w:rPr>
          <w:rFonts w:ascii="Trebuchet MS" w:eastAsia="Times New Roman" w:hAnsi="Trebuchet MS" w:cs="Times New Roman"/>
          <w:sz w:val="24"/>
          <w:szCs w:val="24"/>
          <w:u w:val="single"/>
        </w:rPr>
        <w:t xml:space="preserve"> 29.05.20</w:t>
      </w:r>
      <w:r w:rsidRPr="00BB43D2">
        <w:rPr>
          <w:rFonts w:ascii="Trebuchet MS" w:eastAsia="Times New Roman" w:hAnsi="Trebuchet MS" w:cs="Times New Roman"/>
          <w:sz w:val="24"/>
          <w:szCs w:val="24"/>
        </w:rPr>
        <w:t xml:space="preserve">18: </w:t>
      </w:r>
      <w:proofErr w:type="spellStart"/>
      <w:r w:rsidR="00EA5D8F">
        <w:rPr>
          <w:rFonts w:ascii="Trebuchet MS" w:eastAsia="Times New Roman" w:hAnsi="Trebuchet MS" w:cs="Times New Roman"/>
          <w:sz w:val="24"/>
          <w:szCs w:val="24"/>
        </w:rPr>
        <w:t>……………………………………………………</w:t>
      </w:r>
      <w:proofErr w:type="spellEnd"/>
      <w:r w:rsidRPr="00BB43D2">
        <w:rPr>
          <w:rFonts w:ascii="Trebuchet MS" w:eastAsia="Times New Roman" w:hAnsi="Trebuchet MS" w:cs="Times New Roman"/>
          <w:sz w:val="24"/>
          <w:szCs w:val="24"/>
        </w:rPr>
        <w:t>.</w:t>
      </w:r>
    </w:p>
    <w:p w:rsidR="00BB43D2" w:rsidRPr="00BB43D2" w:rsidRDefault="00BB43D2" w:rsidP="00BB43D2">
      <w:pPr>
        <w:spacing w:before="100" w:beforeAutospacing="1" w:after="100" w:afterAutospacing="1" w:line="240" w:lineRule="auto"/>
        <w:jc w:val="both"/>
        <w:rPr>
          <w:rFonts w:ascii="Trebuchet MS" w:eastAsia="Times New Roman" w:hAnsi="Trebuchet MS" w:cs="Times New Roman"/>
          <w:sz w:val="24"/>
          <w:szCs w:val="24"/>
        </w:rPr>
      </w:pPr>
      <w:r w:rsidRPr="00EA5D8F">
        <w:rPr>
          <w:rFonts w:ascii="Trebuchet MS" w:eastAsia="Times New Roman" w:hAnsi="Trebuchet MS" w:cs="Times New Roman"/>
          <w:sz w:val="24"/>
          <w:szCs w:val="24"/>
          <w:u w:val="single"/>
        </w:rPr>
        <w:t>Avalik seminar 26.06.2018</w:t>
      </w:r>
      <w:r w:rsidRPr="00BB43D2">
        <w:rPr>
          <w:rFonts w:ascii="Trebuchet MS" w:eastAsia="Times New Roman" w:hAnsi="Trebuchet MS" w:cs="Times New Roman"/>
          <w:sz w:val="24"/>
          <w:szCs w:val="24"/>
        </w:rPr>
        <w:t xml:space="preserve">: </w:t>
      </w:r>
      <w:r w:rsidR="00EA5D8F">
        <w:rPr>
          <w:rFonts w:ascii="Trebuchet MS" w:eastAsia="Times New Roman" w:hAnsi="Trebuchet MS" w:cs="Times New Roman"/>
          <w:sz w:val="24"/>
          <w:szCs w:val="24"/>
        </w:rPr>
        <w:t xml:space="preserve">Andres Agan, </w:t>
      </w:r>
      <w:proofErr w:type="spellStart"/>
      <w:r w:rsidR="00EA5D8F">
        <w:rPr>
          <w:rFonts w:ascii="Trebuchet MS" w:eastAsia="Times New Roman" w:hAnsi="Trebuchet MS" w:cs="Times New Roman"/>
          <w:sz w:val="24"/>
          <w:szCs w:val="24"/>
        </w:rPr>
        <w:t>Teve</w:t>
      </w:r>
      <w:proofErr w:type="spellEnd"/>
      <w:r w:rsidR="00EA5D8F">
        <w:rPr>
          <w:rFonts w:ascii="Trebuchet MS" w:eastAsia="Times New Roman" w:hAnsi="Trebuchet MS" w:cs="Times New Roman"/>
          <w:sz w:val="24"/>
          <w:szCs w:val="24"/>
        </w:rPr>
        <w:t xml:space="preserve"> Rajamets, Tiina Tomson, Dagmar Kivi, </w:t>
      </w:r>
      <w:proofErr w:type="spellStart"/>
      <w:r w:rsidR="00EA5D8F">
        <w:rPr>
          <w:rFonts w:ascii="Trebuchet MS" w:eastAsia="Times New Roman" w:hAnsi="Trebuchet MS" w:cs="Times New Roman"/>
          <w:sz w:val="24"/>
          <w:szCs w:val="24"/>
        </w:rPr>
        <w:t>Airika</w:t>
      </w:r>
      <w:proofErr w:type="spellEnd"/>
      <w:r w:rsidR="00EA5D8F">
        <w:rPr>
          <w:rFonts w:ascii="Trebuchet MS" w:eastAsia="Times New Roman" w:hAnsi="Trebuchet MS" w:cs="Times New Roman"/>
          <w:sz w:val="24"/>
          <w:szCs w:val="24"/>
        </w:rPr>
        <w:t xml:space="preserve"> </w:t>
      </w:r>
      <w:proofErr w:type="spellStart"/>
      <w:r w:rsidR="00EA5D8F">
        <w:rPr>
          <w:rFonts w:ascii="Trebuchet MS" w:eastAsia="Times New Roman" w:hAnsi="Trebuchet MS" w:cs="Times New Roman"/>
          <w:sz w:val="24"/>
          <w:szCs w:val="24"/>
        </w:rPr>
        <w:t>Vettik</w:t>
      </w:r>
      <w:proofErr w:type="spellEnd"/>
      <w:r w:rsidR="00EA5D8F">
        <w:rPr>
          <w:rFonts w:ascii="Trebuchet MS" w:eastAsia="Times New Roman" w:hAnsi="Trebuchet MS" w:cs="Times New Roman"/>
          <w:sz w:val="24"/>
          <w:szCs w:val="24"/>
        </w:rPr>
        <w:t xml:space="preserve">, Toomas </w:t>
      </w:r>
      <w:proofErr w:type="spellStart"/>
      <w:r w:rsidR="00EA5D8F">
        <w:rPr>
          <w:rFonts w:ascii="Trebuchet MS" w:eastAsia="Times New Roman" w:hAnsi="Trebuchet MS" w:cs="Times New Roman"/>
          <w:sz w:val="24"/>
          <w:szCs w:val="24"/>
        </w:rPr>
        <w:t>Timpson</w:t>
      </w:r>
      <w:proofErr w:type="spellEnd"/>
      <w:r w:rsidR="00EA5D8F">
        <w:rPr>
          <w:rFonts w:ascii="Trebuchet MS" w:eastAsia="Times New Roman" w:hAnsi="Trebuchet MS" w:cs="Times New Roman"/>
          <w:sz w:val="24"/>
          <w:szCs w:val="24"/>
        </w:rPr>
        <w:t xml:space="preserve">, </w:t>
      </w:r>
      <w:proofErr w:type="spellStart"/>
      <w:r w:rsidR="00EA5D8F">
        <w:rPr>
          <w:rFonts w:ascii="Trebuchet MS" w:eastAsia="Times New Roman" w:hAnsi="Trebuchet MS" w:cs="Times New Roman"/>
          <w:sz w:val="24"/>
          <w:szCs w:val="24"/>
        </w:rPr>
        <w:t>Ede</w:t>
      </w:r>
      <w:proofErr w:type="spellEnd"/>
      <w:r w:rsidR="00EA5D8F">
        <w:rPr>
          <w:rFonts w:ascii="Trebuchet MS" w:eastAsia="Times New Roman" w:hAnsi="Trebuchet MS" w:cs="Times New Roman"/>
          <w:sz w:val="24"/>
          <w:szCs w:val="24"/>
        </w:rPr>
        <w:t xml:space="preserve"> Truu, Reet Koppel, Andres Kullo, Thea </w:t>
      </w:r>
      <w:proofErr w:type="spellStart"/>
      <w:r w:rsidR="00EA5D8F">
        <w:rPr>
          <w:rFonts w:ascii="Trebuchet MS" w:eastAsia="Times New Roman" w:hAnsi="Trebuchet MS" w:cs="Times New Roman"/>
          <w:sz w:val="24"/>
          <w:szCs w:val="24"/>
        </w:rPr>
        <w:t>Leitmaa</w:t>
      </w:r>
      <w:proofErr w:type="spellEnd"/>
      <w:r w:rsidR="00EA5D8F">
        <w:rPr>
          <w:rFonts w:ascii="Trebuchet MS" w:eastAsia="Times New Roman" w:hAnsi="Trebuchet MS" w:cs="Times New Roman"/>
          <w:sz w:val="24"/>
          <w:szCs w:val="24"/>
        </w:rPr>
        <w:t xml:space="preserve">, </w:t>
      </w:r>
      <w:proofErr w:type="spellStart"/>
      <w:r w:rsidR="00EA5D8F">
        <w:rPr>
          <w:rFonts w:ascii="Trebuchet MS" w:eastAsia="Times New Roman" w:hAnsi="Trebuchet MS" w:cs="Times New Roman"/>
          <w:sz w:val="24"/>
          <w:szCs w:val="24"/>
        </w:rPr>
        <w:t>Giia</w:t>
      </w:r>
      <w:proofErr w:type="spellEnd"/>
      <w:r w:rsidR="00EA5D8F">
        <w:rPr>
          <w:rFonts w:ascii="Trebuchet MS" w:eastAsia="Times New Roman" w:hAnsi="Trebuchet MS" w:cs="Times New Roman"/>
          <w:sz w:val="24"/>
          <w:szCs w:val="24"/>
        </w:rPr>
        <w:t xml:space="preserve"> </w:t>
      </w:r>
      <w:proofErr w:type="spellStart"/>
      <w:r w:rsidR="00EA5D8F">
        <w:rPr>
          <w:rFonts w:ascii="Trebuchet MS" w:eastAsia="Times New Roman" w:hAnsi="Trebuchet MS" w:cs="Times New Roman"/>
          <w:sz w:val="24"/>
          <w:szCs w:val="24"/>
        </w:rPr>
        <w:t>Timpson</w:t>
      </w:r>
      <w:proofErr w:type="spellEnd"/>
      <w:r w:rsidR="00EA5D8F">
        <w:rPr>
          <w:rFonts w:ascii="Trebuchet MS" w:eastAsia="Times New Roman" w:hAnsi="Trebuchet MS" w:cs="Times New Roman"/>
          <w:sz w:val="24"/>
          <w:szCs w:val="24"/>
        </w:rPr>
        <w:t xml:space="preserve">, Margo Metsoja, Tarmo Tamm, Maire Riit, Marika Riit, Elmar Orav,  Silva </w:t>
      </w:r>
      <w:proofErr w:type="spellStart"/>
      <w:r w:rsidR="00EA5D8F">
        <w:rPr>
          <w:rFonts w:ascii="Trebuchet MS" w:eastAsia="Times New Roman" w:hAnsi="Trebuchet MS" w:cs="Times New Roman"/>
          <w:sz w:val="24"/>
          <w:szCs w:val="24"/>
        </w:rPr>
        <w:t>Schütz</w:t>
      </w:r>
      <w:proofErr w:type="spellEnd"/>
      <w:r w:rsidR="00EA5D8F">
        <w:rPr>
          <w:rFonts w:ascii="Trebuchet MS" w:eastAsia="Times New Roman" w:hAnsi="Trebuchet MS" w:cs="Times New Roman"/>
          <w:sz w:val="24"/>
          <w:szCs w:val="24"/>
        </w:rPr>
        <w:t xml:space="preserve">, Anne </w:t>
      </w:r>
      <w:proofErr w:type="spellStart"/>
      <w:r w:rsidR="00EA5D8F">
        <w:rPr>
          <w:rFonts w:ascii="Trebuchet MS" w:eastAsia="Times New Roman" w:hAnsi="Trebuchet MS" w:cs="Times New Roman"/>
          <w:sz w:val="24"/>
          <w:szCs w:val="24"/>
        </w:rPr>
        <w:t>Jaakson</w:t>
      </w:r>
      <w:proofErr w:type="spellEnd"/>
      <w:r w:rsidR="00EA5D8F">
        <w:rPr>
          <w:rFonts w:ascii="Trebuchet MS" w:eastAsia="Times New Roman" w:hAnsi="Trebuchet MS" w:cs="Times New Roman"/>
          <w:sz w:val="24"/>
          <w:szCs w:val="24"/>
        </w:rPr>
        <w:t xml:space="preserve">, Ülle Taal, Ave Rõõm, Anne Pai, </w:t>
      </w:r>
      <w:proofErr w:type="spellStart"/>
      <w:r w:rsidR="00EA5D8F">
        <w:rPr>
          <w:rFonts w:ascii="Trebuchet MS" w:eastAsia="Times New Roman" w:hAnsi="Trebuchet MS" w:cs="Times New Roman"/>
          <w:sz w:val="24"/>
          <w:szCs w:val="24"/>
        </w:rPr>
        <w:t>Ede</w:t>
      </w:r>
      <w:proofErr w:type="spellEnd"/>
      <w:r w:rsidR="00EA5D8F">
        <w:rPr>
          <w:rFonts w:ascii="Trebuchet MS" w:eastAsia="Times New Roman" w:hAnsi="Trebuchet MS" w:cs="Times New Roman"/>
          <w:sz w:val="24"/>
          <w:szCs w:val="24"/>
        </w:rPr>
        <w:t xml:space="preserve"> </w:t>
      </w:r>
      <w:proofErr w:type="spellStart"/>
      <w:r w:rsidR="00EA5D8F">
        <w:rPr>
          <w:rFonts w:ascii="Trebuchet MS" w:eastAsia="Times New Roman" w:hAnsi="Trebuchet MS" w:cs="Times New Roman"/>
          <w:sz w:val="24"/>
          <w:szCs w:val="24"/>
        </w:rPr>
        <w:t>Ormisson</w:t>
      </w:r>
      <w:proofErr w:type="spellEnd"/>
      <w:r w:rsidR="00EA5D8F">
        <w:rPr>
          <w:rFonts w:ascii="Trebuchet MS" w:eastAsia="Times New Roman" w:hAnsi="Trebuchet MS" w:cs="Times New Roman"/>
          <w:sz w:val="24"/>
          <w:szCs w:val="24"/>
        </w:rPr>
        <w:t xml:space="preserve">, Heli Veerme, Ivar </w:t>
      </w:r>
      <w:proofErr w:type="spellStart"/>
      <w:r w:rsidR="00EA5D8F">
        <w:rPr>
          <w:rFonts w:ascii="Trebuchet MS" w:eastAsia="Times New Roman" w:hAnsi="Trebuchet MS" w:cs="Times New Roman"/>
          <w:sz w:val="24"/>
          <w:szCs w:val="24"/>
        </w:rPr>
        <w:t>Hanvere</w:t>
      </w:r>
      <w:proofErr w:type="spellEnd"/>
      <w:r w:rsidR="00EA5D8F">
        <w:rPr>
          <w:rFonts w:ascii="Trebuchet MS" w:eastAsia="Times New Roman" w:hAnsi="Trebuchet MS" w:cs="Times New Roman"/>
          <w:sz w:val="24"/>
          <w:szCs w:val="24"/>
        </w:rPr>
        <w:t xml:space="preserve">, Toivo </w:t>
      </w:r>
      <w:proofErr w:type="spellStart"/>
      <w:r w:rsidR="00EA5D8F">
        <w:rPr>
          <w:rFonts w:ascii="Trebuchet MS" w:eastAsia="Times New Roman" w:hAnsi="Trebuchet MS" w:cs="Times New Roman"/>
          <w:sz w:val="24"/>
          <w:szCs w:val="24"/>
        </w:rPr>
        <w:t>Põldma</w:t>
      </w:r>
      <w:proofErr w:type="spellEnd"/>
      <w:r w:rsidR="00EA5D8F">
        <w:rPr>
          <w:rFonts w:ascii="Trebuchet MS" w:eastAsia="Times New Roman" w:hAnsi="Trebuchet MS" w:cs="Times New Roman"/>
          <w:sz w:val="24"/>
          <w:szCs w:val="24"/>
        </w:rPr>
        <w:t xml:space="preserve">, Peeter Mänd, Agu Kabrits, Ahti Saar, Aivar Uibu, Evelin Kuljus, Tõnu Jaansalu, Indrek </w:t>
      </w:r>
      <w:proofErr w:type="spellStart"/>
      <w:r w:rsidR="00EA5D8F">
        <w:rPr>
          <w:rFonts w:ascii="Trebuchet MS" w:eastAsia="Times New Roman" w:hAnsi="Trebuchet MS" w:cs="Times New Roman"/>
          <w:sz w:val="24"/>
          <w:szCs w:val="24"/>
        </w:rPr>
        <w:t>Valner</w:t>
      </w:r>
      <w:proofErr w:type="spellEnd"/>
      <w:r w:rsidR="00EA5D8F">
        <w:rPr>
          <w:rFonts w:ascii="Trebuchet MS" w:eastAsia="Times New Roman" w:hAnsi="Trebuchet MS" w:cs="Times New Roman"/>
          <w:sz w:val="24"/>
          <w:szCs w:val="24"/>
        </w:rPr>
        <w:t xml:space="preserve">, Ivo </w:t>
      </w:r>
      <w:proofErr w:type="spellStart"/>
      <w:r w:rsidR="00EA5D8F">
        <w:rPr>
          <w:rFonts w:ascii="Trebuchet MS" w:eastAsia="Times New Roman" w:hAnsi="Trebuchet MS" w:cs="Times New Roman"/>
          <w:sz w:val="24"/>
          <w:szCs w:val="24"/>
        </w:rPr>
        <w:t>Solom</w:t>
      </w:r>
      <w:proofErr w:type="spellEnd"/>
      <w:r w:rsidR="00EA5D8F">
        <w:rPr>
          <w:rFonts w:ascii="Trebuchet MS" w:eastAsia="Times New Roman" w:hAnsi="Trebuchet MS" w:cs="Times New Roman"/>
          <w:sz w:val="24"/>
          <w:szCs w:val="24"/>
        </w:rPr>
        <w:t>, Maido Ruusmann.</w:t>
      </w:r>
      <w:bookmarkStart w:id="52" w:name="_GoBack"/>
      <w:bookmarkEnd w:id="52"/>
    </w:p>
    <w:p w:rsidR="00BB43D2" w:rsidRPr="00BB43D2" w:rsidRDefault="00BB43D2" w:rsidP="00BB43D2">
      <w:pPr>
        <w:spacing w:before="100" w:beforeAutospacing="1" w:after="100" w:afterAutospacing="1" w:line="240" w:lineRule="auto"/>
        <w:jc w:val="both"/>
        <w:rPr>
          <w:rFonts w:ascii="Trebuchet MS" w:eastAsia="Times New Roman" w:hAnsi="Trebuchet MS" w:cs="Times New Roman"/>
          <w:sz w:val="24"/>
          <w:szCs w:val="24"/>
        </w:rPr>
      </w:pPr>
      <w:r w:rsidRPr="00BB43D2">
        <w:rPr>
          <w:rFonts w:ascii="Trebuchet MS" w:eastAsia="Times New Roman" w:hAnsi="Trebuchet MS" w:cs="Times New Roman"/>
          <w:sz w:val="24"/>
          <w:szCs w:val="24"/>
          <w:u w:val="single"/>
        </w:rPr>
        <w:t>Külaliikumise seminar 12.06.2018</w:t>
      </w:r>
      <w:r w:rsidRPr="00BB43D2">
        <w:rPr>
          <w:rFonts w:ascii="Trebuchet MS" w:eastAsia="Times New Roman" w:hAnsi="Trebuchet MS" w:cs="Times New Roman"/>
          <w:sz w:val="24"/>
          <w:szCs w:val="24"/>
        </w:rPr>
        <w:t>: Maido Ruusman</w:t>
      </w:r>
      <w:r w:rsidR="00FE0B2F">
        <w:rPr>
          <w:rFonts w:ascii="Trebuchet MS" w:eastAsia="Times New Roman" w:hAnsi="Trebuchet MS" w:cs="Times New Roman"/>
          <w:sz w:val="24"/>
          <w:szCs w:val="24"/>
        </w:rPr>
        <w:t>n</w:t>
      </w:r>
      <w:r w:rsidR="00061292">
        <w:rPr>
          <w:rFonts w:ascii="Trebuchet MS" w:eastAsia="Times New Roman" w:hAnsi="Trebuchet MS" w:cs="Times New Roman"/>
          <w:sz w:val="24"/>
          <w:szCs w:val="24"/>
        </w:rPr>
        <w:t>, Andres A</w:t>
      </w:r>
      <w:r w:rsidRPr="00BB43D2">
        <w:rPr>
          <w:rFonts w:ascii="Trebuchet MS" w:eastAsia="Times New Roman" w:hAnsi="Trebuchet MS" w:cs="Times New Roman"/>
          <w:sz w:val="24"/>
          <w:szCs w:val="24"/>
        </w:rPr>
        <w:t xml:space="preserve">gan, Mare Adamson, </w:t>
      </w:r>
      <w:proofErr w:type="spellStart"/>
      <w:r w:rsidRPr="00BB43D2">
        <w:rPr>
          <w:rFonts w:ascii="Trebuchet MS" w:eastAsia="Times New Roman" w:hAnsi="Trebuchet MS" w:cs="Times New Roman"/>
          <w:sz w:val="24"/>
          <w:szCs w:val="24"/>
        </w:rPr>
        <w:t>Vairi</w:t>
      </w:r>
      <w:proofErr w:type="spellEnd"/>
      <w:r w:rsidRPr="00BB43D2">
        <w:rPr>
          <w:rFonts w:ascii="Trebuchet MS" w:eastAsia="Times New Roman" w:hAnsi="Trebuchet MS" w:cs="Times New Roman"/>
          <w:sz w:val="24"/>
          <w:szCs w:val="24"/>
        </w:rPr>
        <w:t xml:space="preserve"> Hütt, P</w:t>
      </w:r>
      <w:r w:rsidR="00FE0B2F">
        <w:rPr>
          <w:rFonts w:ascii="Trebuchet MS" w:eastAsia="Times New Roman" w:hAnsi="Trebuchet MS" w:cs="Times New Roman"/>
          <w:sz w:val="24"/>
          <w:szCs w:val="24"/>
        </w:rPr>
        <w:t xml:space="preserve">eeter </w:t>
      </w:r>
      <w:proofErr w:type="spellStart"/>
      <w:r w:rsidR="00FE0B2F">
        <w:rPr>
          <w:rFonts w:ascii="Trebuchet MS" w:eastAsia="Times New Roman" w:hAnsi="Trebuchet MS" w:cs="Times New Roman"/>
          <w:sz w:val="24"/>
          <w:szCs w:val="24"/>
        </w:rPr>
        <w:t>Arro</w:t>
      </w:r>
      <w:proofErr w:type="spellEnd"/>
      <w:r w:rsidR="00FE0B2F">
        <w:rPr>
          <w:rFonts w:ascii="Trebuchet MS" w:eastAsia="Times New Roman" w:hAnsi="Trebuchet MS" w:cs="Times New Roman"/>
          <w:sz w:val="24"/>
          <w:szCs w:val="24"/>
        </w:rPr>
        <w:t xml:space="preserve">, August Ilves, Asta </w:t>
      </w:r>
      <w:proofErr w:type="spellStart"/>
      <w:r w:rsidR="00FE0B2F">
        <w:rPr>
          <w:rFonts w:ascii="Trebuchet MS" w:eastAsia="Times New Roman" w:hAnsi="Trebuchet MS" w:cs="Times New Roman"/>
          <w:sz w:val="24"/>
          <w:szCs w:val="24"/>
        </w:rPr>
        <w:t>T</w:t>
      </w:r>
      <w:r w:rsidRPr="00BB43D2">
        <w:rPr>
          <w:rFonts w:ascii="Trebuchet MS" w:eastAsia="Times New Roman" w:hAnsi="Trebuchet MS" w:cs="Times New Roman"/>
          <w:sz w:val="24"/>
          <w:szCs w:val="24"/>
        </w:rPr>
        <w:t>sirp</w:t>
      </w:r>
      <w:proofErr w:type="spellEnd"/>
      <w:r w:rsidRPr="00BB43D2">
        <w:rPr>
          <w:rFonts w:ascii="Trebuchet MS" w:eastAsia="Times New Roman" w:hAnsi="Trebuchet MS" w:cs="Times New Roman"/>
          <w:sz w:val="24"/>
          <w:szCs w:val="24"/>
        </w:rPr>
        <w:t xml:space="preserve">, </w:t>
      </w:r>
      <w:proofErr w:type="spellStart"/>
      <w:r w:rsidRPr="00BB43D2">
        <w:rPr>
          <w:rFonts w:ascii="Trebuchet MS" w:eastAsia="Times New Roman" w:hAnsi="Trebuchet MS" w:cs="Times New Roman"/>
          <w:sz w:val="24"/>
          <w:szCs w:val="24"/>
        </w:rPr>
        <w:t>Erja</w:t>
      </w:r>
      <w:proofErr w:type="spellEnd"/>
      <w:r w:rsidRPr="00BB43D2">
        <w:rPr>
          <w:rFonts w:ascii="Trebuchet MS" w:eastAsia="Times New Roman" w:hAnsi="Trebuchet MS" w:cs="Times New Roman"/>
          <w:sz w:val="24"/>
          <w:szCs w:val="24"/>
        </w:rPr>
        <w:t xml:space="preserve"> </w:t>
      </w:r>
      <w:proofErr w:type="spellStart"/>
      <w:r w:rsidRPr="00BB43D2">
        <w:rPr>
          <w:rFonts w:ascii="Trebuchet MS" w:eastAsia="Times New Roman" w:hAnsi="Trebuchet MS" w:cs="Times New Roman"/>
          <w:sz w:val="24"/>
          <w:szCs w:val="24"/>
        </w:rPr>
        <w:t>Liivson</w:t>
      </w:r>
      <w:proofErr w:type="spellEnd"/>
      <w:r w:rsidRPr="00BB43D2">
        <w:rPr>
          <w:rFonts w:ascii="Trebuchet MS" w:eastAsia="Times New Roman" w:hAnsi="Trebuchet MS" w:cs="Times New Roman"/>
          <w:sz w:val="24"/>
          <w:szCs w:val="24"/>
        </w:rPr>
        <w:t xml:space="preserve">, Indrek </w:t>
      </w:r>
      <w:proofErr w:type="spellStart"/>
      <w:r w:rsidRPr="00BB43D2">
        <w:rPr>
          <w:rFonts w:ascii="Trebuchet MS" w:eastAsia="Times New Roman" w:hAnsi="Trebuchet MS" w:cs="Times New Roman"/>
          <w:sz w:val="24"/>
          <w:szCs w:val="24"/>
        </w:rPr>
        <w:t>Valner</w:t>
      </w:r>
      <w:proofErr w:type="spellEnd"/>
      <w:r w:rsidRPr="00BB43D2">
        <w:rPr>
          <w:rFonts w:ascii="Trebuchet MS" w:eastAsia="Times New Roman" w:hAnsi="Trebuchet MS" w:cs="Times New Roman"/>
          <w:sz w:val="24"/>
          <w:szCs w:val="24"/>
        </w:rPr>
        <w:t xml:space="preserve">, Aare Jaama, Kalev Sild, Mati Rõõm, Rein </w:t>
      </w:r>
      <w:proofErr w:type="spellStart"/>
      <w:r w:rsidR="00FE0B2F">
        <w:rPr>
          <w:rFonts w:ascii="Trebuchet MS" w:eastAsia="Times New Roman" w:hAnsi="Trebuchet MS" w:cs="Times New Roman"/>
          <w:sz w:val="24"/>
          <w:szCs w:val="24"/>
        </w:rPr>
        <w:t>Reinsalu</w:t>
      </w:r>
      <w:proofErr w:type="spellEnd"/>
      <w:r w:rsidR="00FE0B2F">
        <w:rPr>
          <w:rFonts w:ascii="Trebuchet MS" w:eastAsia="Times New Roman" w:hAnsi="Trebuchet MS" w:cs="Times New Roman"/>
          <w:sz w:val="24"/>
          <w:szCs w:val="24"/>
        </w:rPr>
        <w:t xml:space="preserve">, Anne </w:t>
      </w:r>
      <w:proofErr w:type="spellStart"/>
      <w:r w:rsidR="00FE0B2F">
        <w:rPr>
          <w:rFonts w:ascii="Trebuchet MS" w:eastAsia="Times New Roman" w:hAnsi="Trebuchet MS" w:cs="Times New Roman"/>
          <w:sz w:val="24"/>
          <w:szCs w:val="24"/>
        </w:rPr>
        <w:t>Jaakson</w:t>
      </w:r>
      <w:proofErr w:type="spellEnd"/>
      <w:r w:rsidR="00FE0B2F">
        <w:rPr>
          <w:rFonts w:ascii="Trebuchet MS" w:eastAsia="Times New Roman" w:hAnsi="Trebuchet MS" w:cs="Times New Roman"/>
          <w:sz w:val="24"/>
          <w:szCs w:val="24"/>
        </w:rPr>
        <w:t xml:space="preserve">, Tiina </w:t>
      </w:r>
      <w:proofErr w:type="spellStart"/>
      <w:r w:rsidR="00FE0B2F">
        <w:rPr>
          <w:rFonts w:ascii="Trebuchet MS" w:eastAsia="Times New Roman" w:hAnsi="Trebuchet MS" w:cs="Times New Roman"/>
          <w:sz w:val="24"/>
          <w:szCs w:val="24"/>
        </w:rPr>
        <w:t>To</w:t>
      </w:r>
      <w:r w:rsidRPr="00BB43D2">
        <w:rPr>
          <w:rFonts w:ascii="Trebuchet MS" w:eastAsia="Times New Roman" w:hAnsi="Trebuchet MS" w:cs="Times New Roman"/>
          <w:sz w:val="24"/>
          <w:szCs w:val="24"/>
        </w:rPr>
        <w:t>otmaa</w:t>
      </w:r>
      <w:proofErr w:type="spellEnd"/>
      <w:r w:rsidRPr="00BB43D2">
        <w:rPr>
          <w:rFonts w:ascii="Trebuchet MS" w:eastAsia="Times New Roman" w:hAnsi="Trebuchet MS" w:cs="Times New Roman"/>
          <w:sz w:val="24"/>
          <w:szCs w:val="24"/>
        </w:rPr>
        <w:t xml:space="preserve">, Aivar </w:t>
      </w:r>
      <w:r w:rsidR="00FE0B2F">
        <w:rPr>
          <w:rFonts w:ascii="Trebuchet MS" w:eastAsia="Times New Roman" w:hAnsi="Trebuchet MS" w:cs="Times New Roman"/>
          <w:sz w:val="24"/>
          <w:szCs w:val="24"/>
        </w:rPr>
        <w:t>Uibu</w:t>
      </w:r>
      <w:r w:rsidRPr="00BB43D2">
        <w:rPr>
          <w:rFonts w:ascii="Trebuchet MS" w:eastAsia="Times New Roman" w:hAnsi="Trebuchet MS" w:cs="Times New Roman"/>
          <w:sz w:val="24"/>
          <w:szCs w:val="24"/>
        </w:rPr>
        <w:t xml:space="preserve">, Enn </w:t>
      </w:r>
      <w:proofErr w:type="spellStart"/>
      <w:r w:rsidRPr="00BB43D2">
        <w:rPr>
          <w:rFonts w:ascii="Trebuchet MS" w:eastAsia="Times New Roman" w:hAnsi="Trebuchet MS" w:cs="Times New Roman"/>
          <w:sz w:val="24"/>
          <w:szCs w:val="24"/>
        </w:rPr>
        <w:t>Mihailov</w:t>
      </w:r>
      <w:proofErr w:type="spellEnd"/>
      <w:r w:rsidRPr="00BB43D2">
        <w:rPr>
          <w:rFonts w:ascii="Trebuchet MS" w:eastAsia="Times New Roman" w:hAnsi="Trebuchet MS" w:cs="Times New Roman"/>
          <w:sz w:val="24"/>
          <w:szCs w:val="24"/>
        </w:rPr>
        <w:t>, Ants Piirsalu</w:t>
      </w:r>
      <w:r w:rsidR="00B363C2">
        <w:rPr>
          <w:rFonts w:ascii="Trebuchet MS" w:eastAsia="Times New Roman" w:hAnsi="Trebuchet MS" w:cs="Times New Roman"/>
          <w:sz w:val="24"/>
          <w:szCs w:val="24"/>
        </w:rPr>
        <w:t>.</w:t>
      </w:r>
    </w:p>
    <w:p w:rsidR="00BB43D2" w:rsidRPr="00BA14F0" w:rsidRDefault="00BB43D2" w:rsidP="00D42E41">
      <w:pPr>
        <w:rPr>
          <w:rFonts w:ascii="Trebuchet MS" w:hAnsi="Trebuchet MS"/>
          <w:sz w:val="24"/>
          <w:szCs w:val="24"/>
        </w:rPr>
      </w:pPr>
    </w:p>
    <w:sectPr w:rsidR="00BB43D2" w:rsidRPr="00BA14F0" w:rsidSect="00F70AD4">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216A" w:rsidRDefault="00B5216A" w:rsidP="00647466">
      <w:pPr>
        <w:spacing w:after="0" w:line="240" w:lineRule="auto"/>
      </w:pPr>
      <w:r>
        <w:separator/>
      </w:r>
    </w:p>
  </w:endnote>
  <w:endnote w:type="continuationSeparator" w:id="0">
    <w:p w:rsidR="00B5216A" w:rsidRDefault="00B5216A" w:rsidP="006474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rebuchet MS">
    <w:panose1 w:val="020B0603020202020204"/>
    <w:charset w:val="BA"/>
    <w:family w:val="swiss"/>
    <w:pitch w:val="variable"/>
    <w:sig w:usb0="000006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TrebuchetMS">
    <w:altName w:val="Times New Roman"/>
    <w:panose1 w:val="00000000000000000000"/>
    <w:charset w:val="00"/>
    <w:family w:val="auto"/>
    <w:notTrueType/>
    <w:pitch w:val="default"/>
    <w:sig w:usb0="00000001" w:usb1="00000000" w:usb2="00000000" w:usb3="00000000" w:csb0="00000003" w:csb1="00000000"/>
  </w:font>
  <w:font w:name="TimesNewRomanPSMT">
    <w:panose1 w:val="00000000000000000000"/>
    <w:charset w:val="00"/>
    <w:family w:val="swiss"/>
    <w:notTrueType/>
    <w:pitch w:val="default"/>
    <w:sig w:usb0="00000003" w:usb1="00000000" w:usb2="00000000" w:usb3="00000000" w:csb0="00000001" w:csb1="00000000"/>
  </w:font>
  <w:font w:name="TrebuchetMS-Identity-H">
    <w:panose1 w:val="00000000000000000000"/>
    <w:charset w:val="BA"/>
    <w:family w:val="auto"/>
    <w:notTrueType/>
    <w:pitch w:val="default"/>
    <w:sig w:usb0="00000005" w:usb1="00000000" w:usb2="00000000" w:usb3="00000000" w:csb0="0000008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4590251"/>
      <w:docPartObj>
        <w:docPartGallery w:val="Page Numbers (Bottom of Page)"/>
        <w:docPartUnique/>
      </w:docPartObj>
    </w:sdtPr>
    <w:sdtEndPr/>
    <w:sdtContent>
      <w:p w:rsidR="00BB5B9A" w:rsidRDefault="006A1458">
        <w:pPr>
          <w:pStyle w:val="Jalus"/>
          <w:jc w:val="right"/>
        </w:pPr>
        <w:r>
          <w:rPr>
            <w:noProof/>
          </w:rPr>
          <w:fldChar w:fldCharType="begin"/>
        </w:r>
        <w:r w:rsidR="00BB5B9A">
          <w:rPr>
            <w:noProof/>
          </w:rPr>
          <w:instrText xml:space="preserve"> PAGE   \* MERGEFORMAT </w:instrText>
        </w:r>
        <w:r>
          <w:rPr>
            <w:noProof/>
          </w:rPr>
          <w:fldChar w:fldCharType="separate"/>
        </w:r>
        <w:r w:rsidR="00753CF8">
          <w:rPr>
            <w:noProof/>
          </w:rPr>
          <w:t>43</w:t>
        </w:r>
        <w:r>
          <w:rPr>
            <w:noProof/>
          </w:rPr>
          <w:fldChar w:fldCharType="end"/>
        </w:r>
      </w:p>
    </w:sdtContent>
  </w:sdt>
  <w:p w:rsidR="00BB5B9A" w:rsidRDefault="00BB5B9A">
    <w:pPr>
      <w:pStyle w:val="Jalu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216A" w:rsidRDefault="00B5216A" w:rsidP="00647466">
      <w:pPr>
        <w:spacing w:after="0" w:line="240" w:lineRule="auto"/>
      </w:pPr>
      <w:r>
        <w:separator/>
      </w:r>
    </w:p>
  </w:footnote>
  <w:footnote w:type="continuationSeparator" w:id="0">
    <w:p w:rsidR="00B5216A" w:rsidRDefault="00B5216A" w:rsidP="00647466">
      <w:pPr>
        <w:spacing w:after="0" w:line="240" w:lineRule="auto"/>
      </w:pPr>
      <w:r>
        <w:continuationSeparator/>
      </w:r>
    </w:p>
  </w:footnote>
  <w:footnote w:id="1">
    <w:p w:rsidR="00BB5B9A" w:rsidRDefault="00BB5B9A" w:rsidP="002C6A89">
      <w:pPr>
        <w:pStyle w:val="Allmrkusetekst"/>
        <w:rPr>
          <w:rFonts w:ascii="Verdana" w:hAnsi="Verdana"/>
        </w:rPr>
      </w:pPr>
      <w:r>
        <w:rPr>
          <w:rStyle w:val="Allmrkuseviide"/>
          <w:rFonts w:eastAsia="Calibri"/>
        </w:rPr>
        <w:footnoteRef/>
      </w:r>
      <w:r>
        <w:t xml:space="preserve"> </w:t>
      </w:r>
      <w:r>
        <w:rPr>
          <w:rFonts w:ascii="Verdana" w:hAnsi="Verdana"/>
        </w:rPr>
        <w:t>https://www.riigiteataja.ee/akt/120052017015</w:t>
      </w:r>
    </w:p>
  </w:footnote>
  <w:footnote w:id="2">
    <w:p w:rsidR="00BB5B9A" w:rsidRPr="009A0161" w:rsidRDefault="00BB5B9A" w:rsidP="009846B9">
      <w:pPr>
        <w:jc w:val="both"/>
        <w:rPr>
          <w:rFonts w:ascii="Trebuchet MS" w:hAnsi="Trebuchet MS"/>
          <w:sz w:val="20"/>
          <w:szCs w:val="20"/>
        </w:rPr>
      </w:pPr>
      <w:r w:rsidRPr="00662EC8">
        <w:t>² P</w:t>
      </w:r>
      <w:r w:rsidRPr="00662EC8">
        <w:rPr>
          <w:rFonts w:ascii="Trebuchet MS" w:hAnsi="Trebuchet MS" w:cstheme="minorHAnsi"/>
          <w:sz w:val="20"/>
          <w:szCs w:val="20"/>
        </w:rPr>
        <w:t>aikkond</w:t>
      </w:r>
      <w:r w:rsidRPr="00B90E20">
        <w:rPr>
          <w:rFonts w:ascii="Trebuchet MS" w:hAnsi="Trebuchet MS" w:cstheme="minorHAnsi"/>
          <w:sz w:val="20"/>
          <w:szCs w:val="20"/>
        </w:rPr>
        <w:t xml:space="preserve"> on sotsiaalne ja kultuuriline asustuse algkooslus, mille elanikel on ühine meie tunne. Ala, mida asustab konkreetne kogukond ja mis on neile “oma”. </w:t>
      </w:r>
      <w:r>
        <w:rPr>
          <w:rFonts w:ascii="Trebuchet MS" w:hAnsi="Trebuchet MS" w:cstheme="minorHAnsi"/>
          <w:sz w:val="20"/>
          <w:szCs w:val="20"/>
        </w:rPr>
        <w:t>Paikkond</w:t>
      </w:r>
      <w:r w:rsidRPr="00B90E20">
        <w:rPr>
          <w:rFonts w:ascii="Trebuchet MS" w:hAnsi="Trebuchet MS" w:cstheme="minorHAnsi"/>
          <w:sz w:val="20"/>
          <w:szCs w:val="20"/>
        </w:rPr>
        <w:t xml:space="preserve"> moodustub enamasti mitmest asulast</w:t>
      </w:r>
      <w:r>
        <w:rPr>
          <w:rFonts w:ascii="Trebuchet MS" w:hAnsi="Trebuchet MS" w:cstheme="minorHAnsi"/>
          <w:sz w:val="20"/>
          <w:szCs w:val="20"/>
        </w:rPr>
        <w:t>,</w:t>
      </w:r>
      <w:r w:rsidRPr="00B90E20">
        <w:rPr>
          <w:rFonts w:ascii="Trebuchet MS" w:hAnsi="Trebuchet MS" w:cstheme="minorHAnsi"/>
          <w:sz w:val="20"/>
          <w:szCs w:val="20"/>
        </w:rPr>
        <w:t xml:space="preserve"> kas keskus ja selle ümber koondunud asulad või asulate rühm ilma olulise keskuseta. </w:t>
      </w:r>
      <w:r>
        <w:rPr>
          <w:rFonts w:ascii="Trebuchet MS" w:hAnsi="Trebuchet MS" w:cstheme="minorHAnsi"/>
          <w:sz w:val="20"/>
          <w:szCs w:val="20"/>
        </w:rPr>
        <w:t>Paikkonda</w:t>
      </w:r>
      <w:r w:rsidRPr="00B90E20">
        <w:rPr>
          <w:rFonts w:ascii="Trebuchet MS" w:hAnsi="Trebuchet MS" w:cstheme="minorHAnsi"/>
          <w:sz w:val="20"/>
          <w:szCs w:val="20"/>
        </w:rPr>
        <w:t xml:space="preserve"> iseloomustab suhteline stabiilsus (looduslikud piirid, geograafiline asend, ajalooliskultuurilised sisemised seosed, identiteet) ja soov seda säilitada.</w:t>
      </w:r>
    </w:p>
  </w:footnote>
  <w:footnote w:id="3">
    <w:p w:rsidR="00BB5B9A" w:rsidRPr="00A00411" w:rsidRDefault="00BB5B9A" w:rsidP="001C140C">
      <w:pPr>
        <w:pStyle w:val="p"/>
        <w:ind w:left="0"/>
        <w:rPr>
          <w:rFonts w:ascii="Trebuchet MS" w:hAnsi="Trebuchet MS"/>
          <w:lang w:val="et-EE"/>
        </w:rPr>
      </w:pPr>
      <w:r w:rsidRPr="00A00411">
        <w:rPr>
          <w:rStyle w:val="Allmrkuseviide"/>
          <w:rFonts w:ascii="Trebuchet MS" w:hAnsi="Trebuchet MS"/>
        </w:rPr>
        <w:footnoteRef/>
      </w:r>
      <w:r w:rsidRPr="00A00411">
        <w:rPr>
          <w:rFonts w:ascii="Trebuchet MS" w:hAnsi="Trebuchet MS"/>
          <w:lang w:val="et-EE"/>
        </w:rPr>
        <w:t xml:space="preserve"> </w:t>
      </w:r>
      <w:r w:rsidRPr="00A00411">
        <w:rPr>
          <w:rFonts w:ascii="Trebuchet MS" w:eastAsia="Times New Roman" w:hAnsi="Trebuchet MS"/>
          <w:bCs/>
          <w:color w:val="000000"/>
          <w:lang w:val="et-EE"/>
        </w:rPr>
        <w:t>Ülalpeetavate määr on</w:t>
      </w:r>
      <w:r w:rsidRPr="00A00411">
        <w:rPr>
          <w:rFonts w:ascii="Trebuchet MS" w:eastAsia="Times New Roman" w:hAnsi="Trebuchet MS"/>
          <w:color w:val="000000"/>
          <w:lang w:val="et-EE"/>
        </w:rPr>
        <w:t xml:space="preserve"> mittetööealiste (0–14-aastased ja üle 65-aastased) elanike arv 100 tööealise (15–64-aastased) elaniku kohta.</w:t>
      </w:r>
    </w:p>
  </w:footnote>
  <w:footnote w:id="4">
    <w:p w:rsidR="00BB5B9A" w:rsidRPr="00A00411" w:rsidRDefault="00BB5B9A" w:rsidP="001C140C">
      <w:pPr>
        <w:pStyle w:val="Allmrkusetekst"/>
        <w:jc w:val="both"/>
        <w:rPr>
          <w:rFonts w:ascii="Trebuchet MS" w:hAnsi="Trebuchet MS"/>
          <w:lang w:val="et-EE"/>
        </w:rPr>
      </w:pPr>
      <w:r w:rsidRPr="00A00411">
        <w:rPr>
          <w:rStyle w:val="Allmrkuseviide"/>
          <w:rFonts w:ascii="Trebuchet MS" w:hAnsi="Trebuchet MS"/>
        </w:rPr>
        <w:footnoteRef/>
      </w:r>
      <w:r w:rsidRPr="00A00411">
        <w:rPr>
          <w:rFonts w:ascii="Trebuchet MS" w:hAnsi="Trebuchet MS"/>
          <w:lang w:val="et-EE"/>
        </w:rPr>
        <w:t xml:space="preserve"> </w:t>
      </w:r>
      <w:r w:rsidRPr="00A00411">
        <w:rPr>
          <w:rFonts w:ascii="Trebuchet MS" w:hAnsi="Trebuchet MS" w:cs="Arial"/>
          <w:bCs/>
          <w:color w:val="000000"/>
          <w:lang w:val="et-EE"/>
        </w:rPr>
        <w:t>Demograafiline tööturusurveindeks on</w:t>
      </w:r>
      <w:r w:rsidRPr="00A00411">
        <w:rPr>
          <w:rFonts w:ascii="Trebuchet MS" w:hAnsi="Trebuchet MS" w:cs="Arial"/>
          <w:color w:val="000000"/>
          <w:lang w:val="et-EE"/>
        </w:rPr>
        <w:t xml:space="preserve"> eelseisval kümnendil tööturule sisenevate noorte (5–14-aastased) ja sealt vanuse tõttu väljalangevate inimeste (55–64-aastased) suhe. Kui indeks on ühest suurem, siseneb järgmisel kümnendil tööturule rohkem inimesi, kui sealt vanaduse tõttu potentsiaalselt välja langeb.</w:t>
      </w:r>
    </w:p>
  </w:footnote>
  <w:footnote w:id="5">
    <w:p w:rsidR="00BB5B9A" w:rsidRPr="00A00411" w:rsidRDefault="00BB5B9A" w:rsidP="001C140C">
      <w:pPr>
        <w:pStyle w:val="Kehatekst"/>
        <w:adjustRightInd w:val="0"/>
        <w:rPr>
          <w:rFonts w:ascii="Trebuchet MS" w:hAnsi="Trebuchet MS"/>
          <w:sz w:val="20"/>
          <w:szCs w:val="20"/>
        </w:rPr>
      </w:pPr>
      <w:r w:rsidRPr="00A00411">
        <w:rPr>
          <w:rStyle w:val="Allmrkuseviide"/>
          <w:rFonts w:ascii="Trebuchet MS" w:hAnsi="Trebuchet MS"/>
          <w:sz w:val="20"/>
          <w:szCs w:val="20"/>
        </w:rPr>
        <w:footnoteRef/>
      </w:r>
      <w:r w:rsidRPr="00A00411">
        <w:rPr>
          <w:rFonts w:ascii="Trebuchet MS" w:hAnsi="Trebuchet MS"/>
          <w:sz w:val="20"/>
          <w:szCs w:val="20"/>
        </w:rPr>
        <w:t xml:space="preserve"> Näiteks Võrtsjärv, </w:t>
      </w:r>
      <w:r w:rsidRPr="00A00411">
        <w:rPr>
          <w:rFonts w:ascii="Trebuchet MS" w:hAnsi="Trebuchet MS"/>
          <w:bCs/>
          <w:sz w:val="20"/>
          <w:szCs w:val="20"/>
        </w:rPr>
        <w:t xml:space="preserve">Koorküla järv, </w:t>
      </w:r>
      <w:proofErr w:type="spellStart"/>
      <w:r w:rsidRPr="00A00411">
        <w:rPr>
          <w:rFonts w:ascii="Trebuchet MS" w:hAnsi="Trebuchet MS"/>
          <w:bCs/>
          <w:sz w:val="20"/>
          <w:szCs w:val="20"/>
        </w:rPr>
        <w:t>Tündre</w:t>
      </w:r>
      <w:proofErr w:type="spellEnd"/>
      <w:r w:rsidRPr="00A00411">
        <w:rPr>
          <w:rFonts w:ascii="Trebuchet MS" w:hAnsi="Trebuchet MS"/>
          <w:bCs/>
          <w:sz w:val="20"/>
          <w:szCs w:val="20"/>
        </w:rPr>
        <w:t xml:space="preserve"> järv, Väike Emajõgi.</w:t>
      </w:r>
    </w:p>
  </w:footnote>
  <w:footnote w:id="6">
    <w:p w:rsidR="00BB5B9A" w:rsidRPr="00CC3CE7" w:rsidRDefault="00BB5B9A" w:rsidP="007F6C81">
      <w:pPr>
        <w:pStyle w:val="Kehatekst"/>
        <w:adjustRightInd w:val="0"/>
      </w:pPr>
      <w:r w:rsidRPr="00A00411">
        <w:rPr>
          <w:rStyle w:val="Allmrkuseviide"/>
          <w:rFonts w:ascii="Trebuchet MS" w:hAnsi="Trebuchet MS"/>
          <w:sz w:val="20"/>
          <w:szCs w:val="20"/>
        </w:rPr>
        <w:footnoteRef/>
      </w:r>
      <w:r w:rsidRPr="00A00411">
        <w:rPr>
          <w:rFonts w:ascii="Trebuchet MS" w:hAnsi="Trebuchet MS"/>
          <w:sz w:val="20"/>
          <w:szCs w:val="20"/>
        </w:rPr>
        <w:t xml:space="preserve"> </w:t>
      </w:r>
      <w:r w:rsidRPr="00A00411">
        <w:rPr>
          <w:rFonts w:ascii="Trebuchet MS" w:hAnsi="Trebuchet MS"/>
          <w:bCs/>
          <w:sz w:val="20"/>
          <w:szCs w:val="20"/>
        </w:rPr>
        <w:t xml:space="preserve">näit. Barclay de </w:t>
      </w:r>
      <w:proofErr w:type="spellStart"/>
      <w:r w:rsidRPr="00A00411">
        <w:rPr>
          <w:rFonts w:ascii="Trebuchet MS" w:hAnsi="Trebuchet MS"/>
          <w:bCs/>
          <w:sz w:val="20"/>
          <w:szCs w:val="20"/>
        </w:rPr>
        <w:t>Tolly</w:t>
      </w:r>
      <w:proofErr w:type="spellEnd"/>
      <w:r w:rsidRPr="00A00411">
        <w:rPr>
          <w:rFonts w:ascii="Trebuchet MS" w:hAnsi="Trebuchet MS"/>
          <w:bCs/>
          <w:sz w:val="20"/>
          <w:szCs w:val="20"/>
        </w:rPr>
        <w:t xml:space="preserve">, </w:t>
      </w:r>
      <w:proofErr w:type="spellStart"/>
      <w:r w:rsidRPr="00A00411">
        <w:rPr>
          <w:rFonts w:ascii="Trebuchet MS" w:hAnsi="Trebuchet MS" w:cs="TrebuchetMS"/>
          <w:sz w:val="20"/>
          <w:szCs w:val="20"/>
        </w:rPr>
        <w:t>Struve</w:t>
      </w:r>
      <w:proofErr w:type="spellEnd"/>
      <w:r w:rsidRPr="00A00411">
        <w:rPr>
          <w:rFonts w:ascii="Trebuchet MS" w:hAnsi="Trebuchet MS" w:cs="TrebuchetMS"/>
          <w:sz w:val="20"/>
          <w:szCs w:val="20"/>
        </w:rPr>
        <w:t xml:space="preserve"> kaar, </w:t>
      </w:r>
      <w:r w:rsidRPr="00A00411">
        <w:rPr>
          <w:rFonts w:ascii="Trebuchet MS" w:hAnsi="Trebuchet MS"/>
          <w:bCs/>
          <w:sz w:val="20"/>
          <w:szCs w:val="20"/>
        </w:rPr>
        <w:t xml:space="preserve">Helme lossivaremed, Taagepera loss, Riidaja mõis, Hummuli mõis, </w:t>
      </w:r>
      <w:proofErr w:type="spellStart"/>
      <w:r w:rsidRPr="00A00411">
        <w:rPr>
          <w:rFonts w:ascii="Trebuchet MS" w:hAnsi="Trebuchet MS"/>
          <w:bCs/>
          <w:sz w:val="20"/>
          <w:szCs w:val="20"/>
        </w:rPr>
        <w:t>Holdre</w:t>
      </w:r>
      <w:proofErr w:type="spellEnd"/>
      <w:r w:rsidRPr="00A00411">
        <w:rPr>
          <w:rFonts w:ascii="Trebuchet MS" w:hAnsi="Trebuchet MS"/>
          <w:bCs/>
          <w:sz w:val="20"/>
          <w:szCs w:val="20"/>
        </w:rPr>
        <w:t xml:space="preserve"> mõis, Kuningatee</w:t>
      </w:r>
      <w:r>
        <w:rPr>
          <w:rFonts w:ascii="Trebuchet MS" w:hAnsi="Trebuchet MS"/>
          <w:bCs/>
          <w:sz w:val="20"/>
          <w:szCs w:val="20"/>
        </w:rPr>
        <w:t xml:space="preserve">, Via </w:t>
      </w:r>
      <w:proofErr w:type="spellStart"/>
      <w:r>
        <w:rPr>
          <w:rFonts w:ascii="Trebuchet MS" w:hAnsi="Trebuchet MS"/>
          <w:bCs/>
          <w:sz w:val="20"/>
          <w:szCs w:val="20"/>
        </w:rPr>
        <w:t>Hanseatica</w:t>
      </w:r>
      <w:proofErr w:type="spellEnd"/>
      <w:r w:rsidRPr="00A00411">
        <w:rPr>
          <w:rFonts w:ascii="Trebuchet MS" w:hAnsi="Trebuchet MS"/>
          <w:bCs/>
          <w:sz w:val="20"/>
          <w:szCs w:val="20"/>
        </w:rPr>
        <w:t xml:space="preserve">. </w:t>
      </w:r>
    </w:p>
  </w:footnote>
  <w:footnote w:id="7">
    <w:p w:rsidR="00BB5B9A" w:rsidRPr="00F82900" w:rsidRDefault="00BB5B9A" w:rsidP="00883A6E">
      <w:pPr>
        <w:pStyle w:val="Allmrkusetekst"/>
        <w:rPr>
          <w:rFonts w:ascii="Trebuchet MS" w:hAnsi="Trebuchet MS"/>
          <w:lang w:val="et-EE"/>
        </w:rPr>
      </w:pPr>
      <w:r w:rsidRPr="00F82900">
        <w:rPr>
          <w:rStyle w:val="Allmrkuseviide"/>
          <w:rFonts w:ascii="Trebuchet MS" w:hAnsi="Trebuchet MS"/>
        </w:rPr>
        <w:footnoteRef/>
      </w:r>
      <w:r w:rsidRPr="00F82900">
        <w:rPr>
          <w:rFonts w:ascii="Trebuchet MS" w:hAnsi="Trebuchet MS"/>
          <w:lang w:val="et-EE"/>
        </w:rPr>
        <w:t xml:space="preserve"> Eakate osakaalu kasvuga muutuva tarbimise, ennekõike hooldus- ja terviseteenuste kasvuga seotud ettevõtluse harud. http://ec.europa.eu/research/innovation-union/pdf/active-healthy-ageing/silvereco.pdf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E"/>
    <w:multiLevelType w:val="multilevel"/>
    <w:tmpl w:val="0000000E"/>
    <w:name w:val="WWNum16"/>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10300E6"/>
    <w:multiLevelType w:val="hybridMultilevel"/>
    <w:tmpl w:val="08109CE6"/>
    <w:lvl w:ilvl="0" w:tplc="26BA2C68">
      <w:start w:val="50"/>
      <w:numFmt w:val="bullet"/>
      <w:lvlText w:val=""/>
      <w:lvlJc w:val="left"/>
      <w:pPr>
        <w:ind w:left="720" w:hanging="360"/>
      </w:pPr>
      <w:rPr>
        <w:rFonts w:ascii="Symbol" w:eastAsiaTheme="minorHAnsi"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nsid w:val="06755536"/>
    <w:multiLevelType w:val="hybridMultilevel"/>
    <w:tmpl w:val="E3FAB1A4"/>
    <w:lvl w:ilvl="0" w:tplc="8500CF24">
      <w:start w:val="1"/>
      <w:numFmt w:val="bullet"/>
      <w:lvlText w:val=""/>
      <w:lvlJc w:val="left"/>
      <w:pPr>
        <w:tabs>
          <w:tab w:val="num" w:pos="360"/>
        </w:tabs>
        <w:ind w:left="360" w:hanging="360"/>
      </w:pPr>
      <w:rPr>
        <w:rFonts w:ascii="Symbol" w:hAnsi="Symbol" w:hint="default"/>
        <w:b w:val="0"/>
        <w:i w:val="0"/>
        <w:color w:val="auto"/>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7F5735"/>
    <w:multiLevelType w:val="multilevel"/>
    <w:tmpl w:val="A29A58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F3355AD"/>
    <w:multiLevelType w:val="hybridMultilevel"/>
    <w:tmpl w:val="DE9C8A64"/>
    <w:lvl w:ilvl="0" w:tplc="8500CF24">
      <w:start w:val="1"/>
      <w:numFmt w:val="bullet"/>
      <w:lvlText w:val=""/>
      <w:lvlJc w:val="left"/>
      <w:pPr>
        <w:tabs>
          <w:tab w:val="num" w:pos="360"/>
        </w:tabs>
        <w:ind w:left="360" w:hanging="360"/>
      </w:pPr>
      <w:rPr>
        <w:rFonts w:ascii="Symbol" w:hAnsi="Symbol" w:hint="default"/>
        <w:b w:val="0"/>
        <w:i w:val="0"/>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A134F"/>
    <w:multiLevelType w:val="hybridMultilevel"/>
    <w:tmpl w:val="B2B09B4C"/>
    <w:lvl w:ilvl="0" w:tplc="10B0710A">
      <w:start w:val="1"/>
      <w:numFmt w:val="bullet"/>
      <w:lvlText w:val=""/>
      <w:lvlJc w:val="left"/>
      <w:pPr>
        <w:tabs>
          <w:tab w:val="num" w:pos="360"/>
        </w:tabs>
        <w:ind w:left="360" w:hanging="360"/>
      </w:pPr>
      <w:rPr>
        <w:rFonts w:ascii="Symbol" w:hAnsi="Symbol" w:hint="default"/>
        <w:color w:val="auto"/>
        <w:sz w:val="16"/>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6">
    <w:nsid w:val="113E194E"/>
    <w:multiLevelType w:val="multilevel"/>
    <w:tmpl w:val="E8E6648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6BA0D4B"/>
    <w:multiLevelType w:val="hybridMultilevel"/>
    <w:tmpl w:val="7820EBD8"/>
    <w:lvl w:ilvl="0" w:tplc="8500CF24">
      <w:start w:val="1"/>
      <w:numFmt w:val="bullet"/>
      <w:lvlText w:val=""/>
      <w:lvlJc w:val="left"/>
      <w:pPr>
        <w:tabs>
          <w:tab w:val="num" w:pos="360"/>
        </w:tabs>
        <w:ind w:left="360" w:hanging="360"/>
      </w:pPr>
      <w:rPr>
        <w:rFonts w:ascii="Symbol" w:hAnsi="Symbol" w:hint="default"/>
        <w:b w:val="0"/>
        <w:i w:val="0"/>
        <w:color w:val="auto"/>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134F27"/>
    <w:multiLevelType w:val="hybridMultilevel"/>
    <w:tmpl w:val="99EEBDC6"/>
    <w:lvl w:ilvl="0" w:tplc="10B0710A">
      <w:start w:val="1"/>
      <w:numFmt w:val="bullet"/>
      <w:lvlText w:val=""/>
      <w:lvlJc w:val="left"/>
      <w:pPr>
        <w:tabs>
          <w:tab w:val="num" w:pos="360"/>
        </w:tabs>
        <w:ind w:left="360" w:hanging="360"/>
      </w:pPr>
      <w:rPr>
        <w:rFonts w:ascii="Symbol" w:hAnsi="Symbol" w:hint="default"/>
        <w:color w:val="auto"/>
        <w:sz w:val="16"/>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nsid w:val="1A2544DA"/>
    <w:multiLevelType w:val="hybridMultilevel"/>
    <w:tmpl w:val="5456D16C"/>
    <w:lvl w:ilvl="0" w:tplc="8500CF24">
      <w:start w:val="1"/>
      <w:numFmt w:val="bullet"/>
      <w:lvlText w:val=""/>
      <w:lvlJc w:val="left"/>
      <w:pPr>
        <w:tabs>
          <w:tab w:val="num" w:pos="360"/>
        </w:tabs>
        <w:ind w:left="360" w:hanging="360"/>
      </w:pPr>
      <w:rPr>
        <w:rFonts w:ascii="Symbol" w:hAnsi="Symbol" w:hint="default"/>
        <w:b w:val="0"/>
        <w:i w:val="0"/>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5E1218"/>
    <w:multiLevelType w:val="hybridMultilevel"/>
    <w:tmpl w:val="95A8B9AE"/>
    <w:lvl w:ilvl="0" w:tplc="8500CF24">
      <w:start w:val="1"/>
      <w:numFmt w:val="bullet"/>
      <w:lvlText w:val=""/>
      <w:lvlJc w:val="left"/>
      <w:pPr>
        <w:tabs>
          <w:tab w:val="num" w:pos="360"/>
        </w:tabs>
        <w:ind w:left="360" w:hanging="360"/>
      </w:pPr>
      <w:rPr>
        <w:rFonts w:ascii="Symbol" w:hAnsi="Symbol" w:hint="default"/>
        <w:b w:val="0"/>
        <w:i w:val="0"/>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F945BD"/>
    <w:multiLevelType w:val="hybridMultilevel"/>
    <w:tmpl w:val="4366264A"/>
    <w:lvl w:ilvl="0" w:tplc="8500CF24">
      <w:start w:val="1"/>
      <w:numFmt w:val="bullet"/>
      <w:lvlText w:val=""/>
      <w:lvlJc w:val="left"/>
      <w:pPr>
        <w:tabs>
          <w:tab w:val="num" w:pos="360"/>
        </w:tabs>
        <w:ind w:left="360" w:hanging="360"/>
      </w:pPr>
      <w:rPr>
        <w:rFonts w:ascii="Symbol" w:hAnsi="Symbol" w:hint="default"/>
        <w:b w:val="0"/>
        <w:i w:val="0"/>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F2600F"/>
    <w:multiLevelType w:val="hybridMultilevel"/>
    <w:tmpl w:val="A38CAF7A"/>
    <w:lvl w:ilvl="0" w:tplc="236AFCD0">
      <w:start w:val="1"/>
      <w:numFmt w:val="bullet"/>
      <w:lvlText w:val=""/>
      <w:lvlJc w:val="left"/>
      <w:pPr>
        <w:tabs>
          <w:tab w:val="num" w:pos="360"/>
        </w:tabs>
        <w:ind w:left="360" w:hanging="360"/>
      </w:pPr>
      <w:rPr>
        <w:rFonts w:ascii="Symbol" w:hAnsi="Symbol" w:hint="default"/>
        <w:sz w:val="16"/>
      </w:rPr>
    </w:lvl>
    <w:lvl w:ilvl="1" w:tplc="04250003" w:tentative="1">
      <w:start w:val="1"/>
      <w:numFmt w:val="bullet"/>
      <w:lvlText w:val="o"/>
      <w:lvlJc w:val="left"/>
      <w:pPr>
        <w:tabs>
          <w:tab w:val="num" w:pos="1080"/>
        </w:tabs>
        <w:ind w:left="1080" w:hanging="360"/>
      </w:pPr>
      <w:rPr>
        <w:rFonts w:ascii="Courier New" w:hAnsi="Courier New" w:hint="default"/>
      </w:rPr>
    </w:lvl>
    <w:lvl w:ilvl="2" w:tplc="04250005" w:tentative="1">
      <w:start w:val="1"/>
      <w:numFmt w:val="bullet"/>
      <w:lvlText w:val=""/>
      <w:lvlJc w:val="left"/>
      <w:pPr>
        <w:tabs>
          <w:tab w:val="num" w:pos="1800"/>
        </w:tabs>
        <w:ind w:left="1800" w:hanging="360"/>
      </w:pPr>
      <w:rPr>
        <w:rFonts w:ascii="Wingdings" w:hAnsi="Wingdings" w:hint="default"/>
      </w:rPr>
    </w:lvl>
    <w:lvl w:ilvl="3" w:tplc="04250001" w:tentative="1">
      <w:start w:val="1"/>
      <w:numFmt w:val="bullet"/>
      <w:lvlText w:val=""/>
      <w:lvlJc w:val="left"/>
      <w:pPr>
        <w:tabs>
          <w:tab w:val="num" w:pos="2520"/>
        </w:tabs>
        <w:ind w:left="2520" w:hanging="360"/>
      </w:pPr>
      <w:rPr>
        <w:rFonts w:ascii="Symbol" w:hAnsi="Symbol" w:hint="default"/>
      </w:rPr>
    </w:lvl>
    <w:lvl w:ilvl="4" w:tplc="04250003" w:tentative="1">
      <w:start w:val="1"/>
      <w:numFmt w:val="bullet"/>
      <w:lvlText w:val="o"/>
      <w:lvlJc w:val="left"/>
      <w:pPr>
        <w:tabs>
          <w:tab w:val="num" w:pos="3240"/>
        </w:tabs>
        <w:ind w:left="3240" w:hanging="360"/>
      </w:pPr>
      <w:rPr>
        <w:rFonts w:ascii="Courier New" w:hAnsi="Courier New" w:hint="default"/>
      </w:rPr>
    </w:lvl>
    <w:lvl w:ilvl="5" w:tplc="04250005" w:tentative="1">
      <w:start w:val="1"/>
      <w:numFmt w:val="bullet"/>
      <w:lvlText w:val=""/>
      <w:lvlJc w:val="left"/>
      <w:pPr>
        <w:tabs>
          <w:tab w:val="num" w:pos="3960"/>
        </w:tabs>
        <w:ind w:left="3960" w:hanging="360"/>
      </w:pPr>
      <w:rPr>
        <w:rFonts w:ascii="Wingdings" w:hAnsi="Wingdings" w:hint="default"/>
      </w:rPr>
    </w:lvl>
    <w:lvl w:ilvl="6" w:tplc="04250001" w:tentative="1">
      <w:start w:val="1"/>
      <w:numFmt w:val="bullet"/>
      <w:lvlText w:val=""/>
      <w:lvlJc w:val="left"/>
      <w:pPr>
        <w:tabs>
          <w:tab w:val="num" w:pos="4680"/>
        </w:tabs>
        <w:ind w:left="4680" w:hanging="360"/>
      </w:pPr>
      <w:rPr>
        <w:rFonts w:ascii="Symbol" w:hAnsi="Symbol" w:hint="default"/>
      </w:rPr>
    </w:lvl>
    <w:lvl w:ilvl="7" w:tplc="04250003" w:tentative="1">
      <w:start w:val="1"/>
      <w:numFmt w:val="bullet"/>
      <w:lvlText w:val="o"/>
      <w:lvlJc w:val="left"/>
      <w:pPr>
        <w:tabs>
          <w:tab w:val="num" w:pos="5400"/>
        </w:tabs>
        <w:ind w:left="5400" w:hanging="360"/>
      </w:pPr>
      <w:rPr>
        <w:rFonts w:ascii="Courier New" w:hAnsi="Courier New" w:hint="default"/>
      </w:rPr>
    </w:lvl>
    <w:lvl w:ilvl="8" w:tplc="04250005" w:tentative="1">
      <w:start w:val="1"/>
      <w:numFmt w:val="bullet"/>
      <w:lvlText w:val=""/>
      <w:lvlJc w:val="left"/>
      <w:pPr>
        <w:tabs>
          <w:tab w:val="num" w:pos="6120"/>
        </w:tabs>
        <w:ind w:left="6120" w:hanging="360"/>
      </w:pPr>
      <w:rPr>
        <w:rFonts w:ascii="Wingdings" w:hAnsi="Wingdings" w:hint="default"/>
      </w:rPr>
    </w:lvl>
  </w:abstractNum>
  <w:abstractNum w:abstractNumId="13">
    <w:nsid w:val="28033CC5"/>
    <w:multiLevelType w:val="multilevel"/>
    <w:tmpl w:val="01D21292"/>
    <w:lvl w:ilvl="0">
      <w:start w:val="1"/>
      <w:numFmt w:val="decimal"/>
      <w:lvlText w:val="%1."/>
      <w:lvlJc w:val="left"/>
      <w:pPr>
        <w:ind w:left="72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2A582C0F"/>
    <w:multiLevelType w:val="hybridMultilevel"/>
    <w:tmpl w:val="D6FE4DB4"/>
    <w:lvl w:ilvl="0" w:tplc="8500CF24">
      <w:start w:val="1"/>
      <w:numFmt w:val="bullet"/>
      <w:lvlText w:val=""/>
      <w:lvlJc w:val="left"/>
      <w:pPr>
        <w:tabs>
          <w:tab w:val="num" w:pos="360"/>
        </w:tabs>
        <w:ind w:left="360" w:hanging="360"/>
      </w:pPr>
      <w:rPr>
        <w:rFonts w:ascii="Symbol" w:hAnsi="Symbol" w:hint="default"/>
        <w:b w:val="0"/>
        <w:i w:val="0"/>
        <w:color w:val="auto"/>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E146988"/>
    <w:multiLevelType w:val="hybridMultilevel"/>
    <w:tmpl w:val="923C8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6710CC"/>
    <w:multiLevelType w:val="hybridMultilevel"/>
    <w:tmpl w:val="D812AB34"/>
    <w:lvl w:ilvl="0" w:tplc="8500CF24">
      <w:start w:val="1"/>
      <w:numFmt w:val="bullet"/>
      <w:lvlText w:val=""/>
      <w:lvlJc w:val="left"/>
      <w:pPr>
        <w:tabs>
          <w:tab w:val="num" w:pos="360"/>
        </w:tabs>
        <w:ind w:left="360" w:hanging="360"/>
      </w:pPr>
      <w:rPr>
        <w:rFonts w:ascii="Symbol" w:hAnsi="Symbol" w:hint="default"/>
        <w:b w:val="0"/>
        <w:i w:val="0"/>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4E14974"/>
    <w:multiLevelType w:val="hybridMultilevel"/>
    <w:tmpl w:val="85962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5C1531"/>
    <w:multiLevelType w:val="hybridMultilevel"/>
    <w:tmpl w:val="96B069EC"/>
    <w:lvl w:ilvl="0" w:tplc="10B0710A">
      <w:start w:val="1"/>
      <w:numFmt w:val="bullet"/>
      <w:lvlText w:val=""/>
      <w:lvlJc w:val="left"/>
      <w:pPr>
        <w:tabs>
          <w:tab w:val="num" w:pos="360"/>
        </w:tabs>
        <w:ind w:left="360" w:hanging="360"/>
      </w:pPr>
      <w:rPr>
        <w:rFonts w:ascii="Symbol" w:hAnsi="Symbol" w:hint="default"/>
        <w:color w:val="auto"/>
        <w:sz w:val="16"/>
      </w:rPr>
    </w:lvl>
    <w:lvl w:ilvl="1" w:tplc="109EDB82">
      <w:numFmt w:val="bullet"/>
      <w:lvlText w:val="-"/>
      <w:lvlJc w:val="left"/>
      <w:pPr>
        <w:ind w:left="1440" w:hanging="360"/>
      </w:pPr>
      <w:rPr>
        <w:rFonts w:ascii="Trebuchet MS" w:eastAsia="Times New Roman" w:hAnsi="Trebuchet MS" w:cs="Times New Roman"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9">
    <w:nsid w:val="36B577E3"/>
    <w:multiLevelType w:val="multilevel"/>
    <w:tmpl w:val="0E2C2646"/>
    <w:lvl w:ilvl="0">
      <w:start w:val="1"/>
      <w:numFmt w:val="bullet"/>
      <w:lvlText w:val=""/>
      <w:lvlJc w:val="left"/>
      <w:pPr>
        <w:tabs>
          <w:tab w:val="num" w:pos="360"/>
        </w:tabs>
        <w:ind w:left="360" w:hanging="360"/>
      </w:pPr>
      <w:rPr>
        <w:rFonts w:ascii="Symbol" w:hAnsi="Symbol" w:hint="default"/>
        <w:color w:val="auto"/>
        <w:sz w:val="16"/>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374E7462"/>
    <w:multiLevelType w:val="hybridMultilevel"/>
    <w:tmpl w:val="3E84C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9630DF"/>
    <w:multiLevelType w:val="hybridMultilevel"/>
    <w:tmpl w:val="14985D56"/>
    <w:lvl w:ilvl="0" w:tplc="8500CF24">
      <w:start w:val="1"/>
      <w:numFmt w:val="bullet"/>
      <w:lvlText w:val=""/>
      <w:lvlJc w:val="left"/>
      <w:pPr>
        <w:tabs>
          <w:tab w:val="num" w:pos="360"/>
        </w:tabs>
        <w:ind w:left="360" w:hanging="360"/>
      </w:pPr>
      <w:rPr>
        <w:rFonts w:ascii="Symbol" w:hAnsi="Symbol" w:hint="default"/>
        <w:b w:val="0"/>
        <w:i w:val="0"/>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EA44DD"/>
    <w:multiLevelType w:val="multilevel"/>
    <w:tmpl w:val="E64458E4"/>
    <w:lvl w:ilvl="0">
      <w:start w:val="1"/>
      <w:numFmt w:val="bullet"/>
      <w:lvlText w:val=""/>
      <w:lvlJc w:val="left"/>
      <w:pPr>
        <w:tabs>
          <w:tab w:val="num" w:pos="360"/>
        </w:tabs>
        <w:ind w:left="360" w:hanging="360"/>
      </w:pPr>
      <w:rPr>
        <w:rFonts w:ascii="Symbol" w:hAnsi="Symbol" w:hint="default"/>
        <w:b/>
        <w:color w:val="auto"/>
        <w:lang w:val="et-EE"/>
      </w:rPr>
    </w:lvl>
    <w:lvl w:ilvl="1">
      <w:start w:val="1"/>
      <w:numFmt w:val="decimal"/>
      <w:lvlText w:val="%1.%2."/>
      <w:lvlJc w:val="left"/>
      <w:pPr>
        <w:tabs>
          <w:tab w:val="num" w:pos="1260"/>
        </w:tabs>
        <w:ind w:left="972" w:hanging="432"/>
      </w:pPr>
      <w:rPr>
        <w:b w:val="0"/>
      </w:r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3">
    <w:nsid w:val="3AE06BEE"/>
    <w:multiLevelType w:val="hybridMultilevel"/>
    <w:tmpl w:val="F1282EDA"/>
    <w:lvl w:ilvl="0" w:tplc="04250001">
      <w:start w:val="1"/>
      <w:numFmt w:val="bullet"/>
      <w:lvlText w:val=""/>
      <w:lvlJc w:val="left"/>
      <w:pPr>
        <w:tabs>
          <w:tab w:val="num" w:pos="605"/>
        </w:tabs>
        <w:ind w:left="605" w:hanging="360"/>
      </w:pPr>
      <w:rPr>
        <w:rFonts w:ascii="Symbol" w:hAnsi="Symbol" w:hint="default"/>
      </w:rPr>
    </w:lvl>
    <w:lvl w:ilvl="1" w:tplc="04250001">
      <w:start w:val="1"/>
      <w:numFmt w:val="bullet"/>
      <w:lvlText w:val=""/>
      <w:lvlJc w:val="left"/>
      <w:pPr>
        <w:tabs>
          <w:tab w:val="num" w:pos="1515"/>
        </w:tabs>
        <w:ind w:left="1515" w:hanging="360"/>
      </w:pPr>
      <w:rPr>
        <w:rFonts w:ascii="Symbol" w:hAnsi="Symbol" w:hint="default"/>
      </w:rPr>
    </w:lvl>
    <w:lvl w:ilvl="2" w:tplc="41CA534C">
      <w:start w:val="1"/>
      <w:numFmt w:val="bullet"/>
      <w:lvlText w:val=""/>
      <w:lvlJc w:val="left"/>
      <w:pPr>
        <w:tabs>
          <w:tab w:val="num" w:pos="2385"/>
        </w:tabs>
        <w:ind w:left="2385" w:hanging="510"/>
      </w:pPr>
      <w:rPr>
        <w:rFonts w:ascii="Wingdings" w:hAnsi="Wingdings" w:hint="default"/>
      </w:rPr>
    </w:lvl>
    <w:lvl w:ilvl="3" w:tplc="04250001" w:tentative="1">
      <w:start w:val="1"/>
      <w:numFmt w:val="bullet"/>
      <w:lvlText w:val=""/>
      <w:lvlJc w:val="left"/>
      <w:pPr>
        <w:tabs>
          <w:tab w:val="num" w:pos="2955"/>
        </w:tabs>
        <w:ind w:left="2955" w:hanging="360"/>
      </w:pPr>
      <w:rPr>
        <w:rFonts w:ascii="Symbol" w:hAnsi="Symbol" w:hint="default"/>
      </w:rPr>
    </w:lvl>
    <w:lvl w:ilvl="4" w:tplc="04250003" w:tentative="1">
      <w:start w:val="1"/>
      <w:numFmt w:val="bullet"/>
      <w:lvlText w:val="o"/>
      <w:lvlJc w:val="left"/>
      <w:pPr>
        <w:tabs>
          <w:tab w:val="num" w:pos="3675"/>
        </w:tabs>
        <w:ind w:left="3675" w:hanging="360"/>
      </w:pPr>
      <w:rPr>
        <w:rFonts w:ascii="Courier New" w:hAnsi="Courier New" w:cs="Courier New" w:hint="default"/>
      </w:rPr>
    </w:lvl>
    <w:lvl w:ilvl="5" w:tplc="04250005" w:tentative="1">
      <w:start w:val="1"/>
      <w:numFmt w:val="bullet"/>
      <w:lvlText w:val=""/>
      <w:lvlJc w:val="left"/>
      <w:pPr>
        <w:tabs>
          <w:tab w:val="num" w:pos="4395"/>
        </w:tabs>
        <w:ind w:left="4395" w:hanging="360"/>
      </w:pPr>
      <w:rPr>
        <w:rFonts w:ascii="Wingdings" w:hAnsi="Wingdings" w:hint="default"/>
      </w:rPr>
    </w:lvl>
    <w:lvl w:ilvl="6" w:tplc="04250001" w:tentative="1">
      <w:start w:val="1"/>
      <w:numFmt w:val="bullet"/>
      <w:lvlText w:val=""/>
      <w:lvlJc w:val="left"/>
      <w:pPr>
        <w:tabs>
          <w:tab w:val="num" w:pos="5115"/>
        </w:tabs>
        <w:ind w:left="5115" w:hanging="360"/>
      </w:pPr>
      <w:rPr>
        <w:rFonts w:ascii="Symbol" w:hAnsi="Symbol" w:hint="default"/>
      </w:rPr>
    </w:lvl>
    <w:lvl w:ilvl="7" w:tplc="04250003" w:tentative="1">
      <w:start w:val="1"/>
      <w:numFmt w:val="bullet"/>
      <w:lvlText w:val="o"/>
      <w:lvlJc w:val="left"/>
      <w:pPr>
        <w:tabs>
          <w:tab w:val="num" w:pos="5835"/>
        </w:tabs>
        <w:ind w:left="5835" w:hanging="360"/>
      </w:pPr>
      <w:rPr>
        <w:rFonts w:ascii="Courier New" w:hAnsi="Courier New" w:cs="Courier New" w:hint="default"/>
      </w:rPr>
    </w:lvl>
    <w:lvl w:ilvl="8" w:tplc="04250005" w:tentative="1">
      <w:start w:val="1"/>
      <w:numFmt w:val="bullet"/>
      <w:lvlText w:val=""/>
      <w:lvlJc w:val="left"/>
      <w:pPr>
        <w:tabs>
          <w:tab w:val="num" w:pos="6555"/>
        </w:tabs>
        <w:ind w:left="6555" w:hanging="360"/>
      </w:pPr>
      <w:rPr>
        <w:rFonts w:ascii="Wingdings" w:hAnsi="Wingdings" w:hint="default"/>
      </w:rPr>
    </w:lvl>
  </w:abstractNum>
  <w:abstractNum w:abstractNumId="24">
    <w:nsid w:val="49062676"/>
    <w:multiLevelType w:val="hybridMultilevel"/>
    <w:tmpl w:val="09766994"/>
    <w:lvl w:ilvl="0" w:tplc="8500CF24">
      <w:start w:val="1"/>
      <w:numFmt w:val="bullet"/>
      <w:lvlText w:val=""/>
      <w:lvlJc w:val="left"/>
      <w:pPr>
        <w:tabs>
          <w:tab w:val="num" w:pos="360"/>
        </w:tabs>
        <w:ind w:left="360" w:hanging="360"/>
      </w:pPr>
      <w:rPr>
        <w:rFonts w:ascii="Symbol" w:hAnsi="Symbol" w:hint="default"/>
        <w:b w:val="0"/>
        <w:i w:val="0"/>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B2F1AE9"/>
    <w:multiLevelType w:val="hybridMultilevel"/>
    <w:tmpl w:val="3490EDDE"/>
    <w:lvl w:ilvl="0" w:tplc="8500CF24">
      <w:start w:val="1"/>
      <w:numFmt w:val="bullet"/>
      <w:lvlText w:val=""/>
      <w:lvlJc w:val="left"/>
      <w:pPr>
        <w:tabs>
          <w:tab w:val="num" w:pos="360"/>
        </w:tabs>
        <w:ind w:left="360" w:hanging="360"/>
      </w:pPr>
      <w:rPr>
        <w:rFonts w:ascii="Symbol" w:hAnsi="Symbol" w:hint="default"/>
        <w:b w:val="0"/>
        <w:i w:val="0"/>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047041"/>
    <w:multiLevelType w:val="multilevel"/>
    <w:tmpl w:val="3B64EEF6"/>
    <w:lvl w:ilvl="0">
      <w:start w:val="1"/>
      <w:numFmt w:val="decimal"/>
      <w:lvlText w:val="%1."/>
      <w:lvlJc w:val="left"/>
      <w:pPr>
        <w:tabs>
          <w:tab w:val="num" w:pos="360"/>
        </w:tabs>
        <w:ind w:left="360" w:hanging="360"/>
      </w:pPr>
      <w:rPr>
        <w:b/>
        <w:color w:val="auto"/>
      </w:rPr>
    </w:lvl>
    <w:lvl w:ilvl="1">
      <w:start w:val="1"/>
      <w:numFmt w:val="bullet"/>
      <w:lvlText w:val=""/>
      <w:lvlJc w:val="left"/>
      <w:pPr>
        <w:tabs>
          <w:tab w:val="num" w:pos="900"/>
        </w:tabs>
        <w:ind w:left="900" w:hanging="360"/>
      </w:pPr>
      <w:rPr>
        <w:rFonts w:ascii="Symbol" w:hAnsi="Symbol" w:hint="default"/>
        <w:b/>
        <w:color w:val="auto"/>
      </w:r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7">
    <w:nsid w:val="4C8F5D36"/>
    <w:multiLevelType w:val="hybridMultilevel"/>
    <w:tmpl w:val="DFFEA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6B1944"/>
    <w:multiLevelType w:val="hybridMultilevel"/>
    <w:tmpl w:val="11EE53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0506588"/>
    <w:multiLevelType w:val="hybridMultilevel"/>
    <w:tmpl w:val="C7D4B660"/>
    <w:lvl w:ilvl="0" w:tplc="8500CF24">
      <w:start w:val="1"/>
      <w:numFmt w:val="bullet"/>
      <w:lvlText w:val=""/>
      <w:lvlJc w:val="left"/>
      <w:pPr>
        <w:tabs>
          <w:tab w:val="num" w:pos="720"/>
        </w:tabs>
        <w:ind w:left="720" w:hanging="360"/>
      </w:pPr>
      <w:rPr>
        <w:rFonts w:ascii="Symbol" w:hAnsi="Symbol" w:hint="default"/>
        <w:b w:val="0"/>
        <w:i w:val="0"/>
        <w:color w:val="auto"/>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63C0D0D"/>
    <w:multiLevelType w:val="hybridMultilevel"/>
    <w:tmpl w:val="58508960"/>
    <w:lvl w:ilvl="0" w:tplc="04250001">
      <w:start w:val="1"/>
      <w:numFmt w:val="bullet"/>
      <w:lvlText w:val=""/>
      <w:lvlJc w:val="left"/>
      <w:pPr>
        <w:tabs>
          <w:tab w:val="num" w:pos="720"/>
        </w:tabs>
        <w:ind w:left="720" w:hanging="360"/>
      </w:pPr>
      <w:rPr>
        <w:rFonts w:ascii="Symbol" w:hAnsi="Symbol" w:hint="default"/>
      </w:rPr>
    </w:lvl>
    <w:lvl w:ilvl="1" w:tplc="04250003">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31">
    <w:nsid w:val="58405592"/>
    <w:multiLevelType w:val="hybridMultilevel"/>
    <w:tmpl w:val="9D72B474"/>
    <w:lvl w:ilvl="0" w:tplc="8500CF24">
      <w:start w:val="1"/>
      <w:numFmt w:val="bullet"/>
      <w:lvlText w:val=""/>
      <w:lvlJc w:val="left"/>
      <w:pPr>
        <w:tabs>
          <w:tab w:val="num" w:pos="360"/>
        </w:tabs>
        <w:ind w:left="360" w:hanging="360"/>
      </w:pPr>
      <w:rPr>
        <w:rFonts w:ascii="Symbol" w:hAnsi="Symbol" w:hint="default"/>
        <w:b w:val="0"/>
        <w:i w:val="0"/>
        <w:color w:val="auto"/>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873774D"/>
    <w:multiLevelType w:val="hybridMultilevel"/>
    <w:tmpl w:val="4CD60CC0"/>
    <w:lvl w:ilvl="0" w:tplc="8500CF24">
      <w:start w:val="1"/>
      <w:numFmt w:val="bullet"/>
      <w:lvlText w:val=""/>
      <w:lvlJc w:val="left"/>
      <w:pPr>
        <w:tabs>
          <w:tab w:val="num" w:pos="360"/>
        </w:tabs>
        <w:ind w:left="360" w:hanging="360"/>
      </w:pPr>
      <w:rPr>
        <w:rFonts w:ascii="Symbol" w:hAnsi="Symbol" w:hint="default"/>
        <w:b w:val="0"/>
        <w:i w:val="0"/>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2727A0"/>
    <w:multiLevelType w:val="hybridMultilevel"/>
    <w:tmpl w:val="FD5E82C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F33676E"/>
    <w:multiLevelType w:val="hybridMultilevel"/>
    <w:tmpl w:val="883AACF8"/>
    <w:lvl w:ilvl="0" w:tplc="8500CF24">
      <w:start w:val="1"/>
      <w:numFmt w:val="bullet"/>
      <w:lvlText w:val=""/>
      <w:lvlJc w:val="left"/>
      <w:pPr>
        <w:tabs>
          <w:tab w:val="num" w:pos="360"/>
        </w:tabs>
        <w:ind w:left="360" w:hanging="360"/>
      </w:pPr>
      <w:rPr>
        <w:rFonts w:ascii="Symbol" w:hAnsi="Symbol" w:hint="default"/>
        <w:b w:val="0"/>
        <w:i w:val="0"/>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0864F71"/>
    <w:multiLevelType w:val="hybridMultilevel"/>
    <w:tmpl w:val="EF7633F8"/>
    <w:lvl w:ilvl="0" w:tplc="8500CF24">
      <w:start w:val="1"/>
      <w:numFmt w:val="bullet"/>
      <w:lvlText w:val=""/>
      <w:lvlJc w:val="left"/>
      <w:pPr>
        <w:tabs>
          <w:tab w:val="num" w:pos="1440"/>
        </w:tabs>
        <w:ind w:left="1440" w:hanging="360"/>
      </w:pPr>
      <w:rPr>
        <w:rFonts w:ascii="Symbol" w:hAnsi="Symbol" w:hint="default"/>
        <w:b w:val="0"/>
        <w:i w:val="0"/>
        <w:color w:val="auto"/>
        <w:sz w:val="16"/>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nsid w:val="628C6524"/>
    <w:multiLevelType w:val="hybridMultilevel"/>
    <w:tmpl w:val="E2EC00B6"/>
    <w:lvl w:ilvl="0" w:tplc="10B0710A">
      <w:start w:val="1"/>
      <w:numFmt w:val="bullet"/>
      <w:lvlText w:val=""/>
      <w:lvlJc w:val="left"/>
      <w:pPr>
        <w:tabs>
          <w:tab w:val="num" w:pos="1440"/>
        </w:tabs>
        <w:ind w:left="1440" w:hanging="360"/>
      </w:pPr>
      <w:rPr>
        <w:rFonts w:ascii="Symbol" w:hAnsi="Symbol" w:hint="default"/>
        <w:color w:val="auto"/>
        <w:sz w:val="16"/>
      </w:rPr>
    </w:lvl>
    <w:lvl w:ilvl="1" w:tplc="04250003" w:tentative="1">
      <w:start w:val="1"/>
      <w:numFmt w:val="bullet"/>
      <w:lvlText w:val="o"/>
      <w:lvlJc w:val="left"/>
      <w:pPr>
        <w:ind w:left="2520" w:hanging="360"/>
      </w:pPr>
      <w:rPr>
        <w:rFonts w:ascii="Courier New" w:hAnsi="Courier New" w:cs="Courier New" w:hint="default"/>
      </w:rPr>
    </w:lvl>
    <w:lvl w:ilvl="2" w:tplc="04250005" w:tentative="1">
      <w:start w:val="1"/>
      <w:numFmt w:val="bullet"/>
      <w:lvlText w:val=""/>
      <w:lvlJc w:val="left"/>
      <w:pPr>
        <w:ind w:left="3240" w:hanging="360"/>
      </w:pPr>
      <w:rPr>
        <w:rFonts w:ascii="Wingdings" w:hAnsi="Wingdings" w:hint="default"/>
      </w:rPr>
    </w:lvl>
    <w:lvl w:ilvl="3" w:tplc="04250001" w:tentative="1">
      <w:start w:val="1"/>
      <w:numFmt w:val="bullet"/>
      <w:lvlText w:val=""/>
      <w:lvlJc w:val="left"/>
      <w:pPr>
        <w:ind w:left="3960" w:hanging="360"/>
      </w:pPr>
      <w:rPr>
        <w:rFonts w:ascii="Symbol" w:hAnsi="Symbol" w:hint="default"/>
      </w:rPr>
    </w:lvl>
    <w:lvl w:ilvl="4" w:tplc="04250003" w:tentative="1">
      <w:start w:val="1"/>
      <w:numFmt w:val="bullet"/>
      <w:lvlText w:val="o"/>
      <w:lvlJc w:val="left"/>
      <w:pPr>
        <w:ind w:left="4680" w:hanging="360"/>
      </w:pPr>
      <w:rPr>
        <w:rFonts w:ascii="Courier New" w:hAnsi="Courier New" w:cs="Courier New" w:hint="default"/>
      </w:rPr>
    </w:lvl>
    <w:lvl w:ilvl="5" w:tplc="04250005" w:tentative="1">
      <w:start w:val="1"/>
      <w:numFmt w:val="bullet"/>
      <w:lvlText w:val=""/>
      <w:lvlJc w:val="left"/>
      <w:pPr>
        <w:ind w:left="5400" w:hanging="360"/>
      </w:pPr>
      <w:rPr>
        <w:rFonts w:ascii="Wingdings" w:hAnsi="Wingdings" w:hint="default"/>
      </w:rPr>
    </w:lvl>
    <w:lvl w:ilvl="6" w:tplc="04250001" w:tentative="1">
      <w:start w:val="1"/>
      <w:numFmt w:val="bullet"/>
      <w:lvlText w:val=""/>
      <w:lvlJc w:val="left"/>
      <w:pPr>
        <w:ind w:left="6120" w:hanging="360"/>
      </w:pPr>
      <w:rPr>
        <w:rFonts w:ascii="Symbol" w:hAnsi="Symbol" w:hint="default"/>
      </w:rPr>
    </w:lvl>
    <w:lvl w:ilvl="7" w:tplc="04250003" w:tentative="1">
      <w:start w:val="1"/>
      <w:numFmt w:val="bullet"/>
      <w:lvlText w:val="o"/>
      <w:lvlJc w:val="left"/>
      <w:pPr>
        <w:ind w:left="6840" w:hanging="360"/>
      </w:pPr>
      <w:rPr>
        <w:rFonts w:ascii="Courier New" w:hAnsi="Courier New" w:cs="Courier New" w:hint="default"/>
      </w:rPr>
    </w:lvl>
    <w:lvl w:ilvl="8" w:tplc="04250005" w:tentative="1">
      <w:start w:val="1"/>
      <w:numFmt w:val="bullet"/>
      <w:lvlText w:val=""/>
      <w:lvlJc w:val="left"/>
      <w:pPr>
        <w:ind w:left="7560" w:hanging="360"/>
      </w:pPr>
      <w:rPr>
        <w:rFonts w:ascii="Wingdings" w:hAnsi="Wingdings" w:hint="default"/>
      </w:rPr>
    </w:lvl>
  </w:abstractNum>
  <w:abstractNum w:abstractNumId="37">
    <w:nsid w:val="6679070A"/>
    <w:multiLevelType w:val="hybridMultilevel"/>
    <w:tmpl w:val="5386B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B8B0E14"/>
    <w:multiLevelType w:val="hybridMultilevel"/>
    <w:tmpl w:val="9B86CF84"/>
    <w:lvl w:ilvl="0" w:tplc="10B0710A">
      <w:start w:val="1"/>
      <w:numFmt w:val="bullet"/>
      <w:lvlText w:val=""/>
      <w:lvlJc w:val="left"/>
      <w:pPr>
        <w:tabs>
          <w:tab w:val="num" w:pos="1440"/>
        </w:tabs>
        <w:ind w:left="1440" w:hanging="360"/>
      </w:pPr>
      <w:rPr>
        <w:rFonts w:ascii="Symbol" w:hAnsi="Symbol" w:hint="default"/>
        <w:color w:val="auto"/>
        <w:sz w:val="16"/>
      </w:rPr>
    </w:lvl>
    <w:lvl w:ilvl="1" w:tplc="04250003" w:tentative="1">
      <w:start w:val="1"/>
      <w:numFmt w:val="bullet"/>
      <w:lvlText w:val="o"/>
      <w:lvlJc w:val="left"/>
      <w:pPr>
        <w:ind w:left="2520" w:hanging="360"/>
      </w:pPr>
      <w:rPr>
        <w:rFonts w:ascii="Courier New" w:hAnsi="Courier New" w:cs="Courier New" w:hint="default"/>
      </w:rPr>
    </w:lvl>
    <w:lvl w:ilvl="2" w:tplc="04250005" w:tentative="1">
      <w:start w:val="1"/>
      <w:numFmt w:val="bullet"/>
      <w:lvlText w:val=""/>
      <w:lvlJc w:val="left"/>
      <w:pPr>
        <w:ind w:left="3240" w:hanging="360"/>
      </w:pPr>
      <w:rPr>
        <w:rFonts w:ascii="Wingdings" w:hAnsi="Wingdings" w:hint="default"/>
      </w:rPr>
    </w:lvl>
    <w:lvl w:ilvl="3" w:tplc="04250001" w:tentative="1">
      <w:start w:val="1"/>
      <w:numFmt w:val="bullet"/>
      <w:lvlText w:val=""/>
      <w:lvlJc w:val="left"/>
      <w:pPr>
        <w:ind w:left="3960" w:hanging="360"/>
      </w:pPr>
      <w:rPr>
        <w:rFonts w:ascii="Symbol" w:hAnsi="Symbol" w:hint="default"/>
      </w:rPr>
    </w:lvl>
    <w:lvl w:ilvl="4" w:tplc="04250003" w:tentative="1">
      <w:start w:val="1"/>
      <w:numFmt w:val="bullet"/>
      <w:lvlText w:val="o"/>
      <w:lvlJc w:val="left"/>
      <w:pPr>
        <w:ind w:left="4680" w:hanging="360"/>
      </w:pPr>
      <w:rPr>
        <w:rFonts w:ascii="Courier New" w:hAnsi="Courier New" w:cs="Courier New" w:hint="default"/>
      </w:rPr>
    </w:lvl>
    <w:lvl w:ilvl="5" w:tplc="04250005" w:tentative="1">
      <w:start w:val="1"/>
      <w:numFmt w:val="bullet"/>
      <w:lvlText w:val=""/>
      <w:lvlJc w:val="left"/>
      <w:pPr>
        <w:ind w:left="5400" w:hanging="360"/>
      </w:pPr>
      <w:rPr>
        <w:rFonts w:ascii="Wingdings" w:hAnsi="Wingdings" w:hint="default"/>
      </w:rPr>
    </w:lvl>
    <w:lvl w:ilvl="6" w:tplc="04250001" w:tentative="1">
      <w:start w:val="1"/>
      <w:numFmt w:val="bullet"/>
      <w:lvlText w:val=""/>
      <w:lvlJc w:val="left"/>
      <w:pPr>
        <w:ind w:left="6120" w:hanging="360"/>
      </w:pPr>
      <w:rPr>
        <w:rFonts w:ascii="Symbol" w:hAnsi="Symbol" w:hint="default"/>
      </w:rPr>
    </w:lvl>
    <w:lvl w:ilvl="7" w:tplc="04250003" w:tentative="1">
      <w:start w:val="1"/>
      <w:numFmt w:val="bullet"/>
      <w:lvlText w:val="o"/>
      <w:lvlJc w:val="left"/>
      <w:pPr>
        <w:ind w:left="6840" w:hanging="360"/>
      </w:pPr>
      <w:rPr>
        <w:rFonts w:ascii="Courier New" w:hAnsi="Courier New" w:cs="Courier New" w:hint="default"/>
      </w:rPr>
    </w:lvl>
    <w:lvl w:ilvl="8" w:tplc="04250005" w:tentative="1">
      <w:start w:val="1"/>
      <w:numFmt w:val="bullet"/>
      <w:lvlText w:val=""/>
      <w:lvlJc w:val="left"/>
      <w:pPr>
        <w:ind w:left="7560" w:hanging="360"/>
      </w:pPr>
      <w:rPr>
        <w:rFonts w:ascii="Wingdings" w:hAnsi="Wingdings" w:hint="default"/>
      </w:rPr>
    </w:lvl>
  </w:abstractNum>
  <w:abstractNum w:abstractNumId="39">
    <w:nsid w:val="6C140592"/>
    <w:multiLevelType w:val="multilevel"/>
    <w:tmpl w:val="A29A58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74F82197"/>
    <w:multiLevelType w:val="hybridMultilevel"/>
    <w:tmpl w:val="8CE21FE8"/>
    <w:lvl w:ilvl="0" w:tplc="8500CF24">
      <w:start w:val="1"/>
      <w:numFmt w:val="bullet"/>
      <w:lvlText w:val=""/>
      <w:lvlJc w:val="left"/>
      <w:pPr>
        <w:tabs>
          <w:tab w:val="num" w:pos="360"/>
        </w:tabs>
        <w:ind w:left="360" w:hanging="360"/>
      </w:pPr>
      <w:rPr>
        <w:rFonts w:ascii="Symbol" w:hAnsi="Symbol" w:hint="default"/>
        <w:b w:val="0"/>
        <w:i w:val="0"/>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72B7F7E"/>
    <w:multiLevelType w:val="hybridMultilevel"/>
    <w:tmpl w:val="FA0AF1E0"/>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2">
    <w:nsid w:val="790F7E50"/>
    <w:multiLevelType w:val="hybridMultilevel"/>
    <w:tmpl w:val="6414B4CE"/>
    <w:lvl w:ilvl="0" w:tplc="10B0710A">
      <w:start w:val="1"/>
      <w:numFmt w:val="bullet"/>
      <w:lvlText w:val=""/>
      <w:lvlJc w:val="left"/>
      <w:pPr>
        <w:tabs>
          <w:tab w:val="num" w:pos="360"/>
        </w:tabs>
        <w:ind w:left="360" w:hanging="360"/>
      </w:pPr>
      <w:rPr>
        <w:rFonts w:ascii="Symbol" w:hAnsi="Symbol" w:hint="default"/>
        <w:color w:val="auto"/>
        <w:sz w:val="16"/>
      </w:rPr>
    </w:lvl>
    <w:lvl w:ilvl="1" w:tplc="04250003" w:tentative="1">
      <w:start w:val="1"/>
      <w:numFmt w:val="bullet"/>
      <w:lvlText w:val="o"/>
      <w:lvlJc w:val="left"/>
      <w:pPr>
        <w:tabs>
          <w:tab w:val="num" w:pos="1080"/>
        </w:tabs>
        <w:ind w:left="1080" w:hanging="360"/>
      </w:pPr>
      <w:rPr>
        <w:rFonts w:ascii="Courier New" w:hAnsi="Courier New" w:hint="default"/>
      </w:rPr>
    </w:lvl>
    <w:lvl w:ilvl="2" w:tplc="04250005" w:tentative="1">
      <w:start w:val="1"/>
      <w:numFmt w:val="bullet"/>
      <w:lvlText w:val=""/>
      <w:lvlJc w:val="left"/>
      <w:pPr>
        <w:tabs>
          <w:tab w:val="num" w:pos="1800"/>
        </w:tabs>
        <w:ind w:left="1800" w:hanging="360"/>
      </w:pPr>
      <w:rPr>
        <w:rFonts w:ascii="Wingdings" w:hAnsi="Wingdings" w:hint="default"/>
      </w:rPr>
    </w:lvl>
    <w:lvl w:ilvl="3" w:tplc="04250001" w:tentative="1">
      <w:start w:val="1"/>
      <w:numFmt w:val="bullet"/>
      <w:lvlText w:val=""/>
      <w:lvlJc w:val="left"/>
      <w:pPr>
        <w:tabs>
          <w:tab w:val="num" w:pos="2520"/>
        </w:tabs>
        <w:ind w:left="2520" w:hanging="360"/>
      </w:pPr>
      <w:rPr>
        <w:rFonts w:ascii="Symbol" w:hAnsi="Symbol" w:hint="default"/>
      </w:rPr>
    </w:lvl>
    <w:lvl w:ilvl="4" w:tplc="04250003" w:tentative="1">
      <w:start w:val="1"/>
      <w:numFmt w:val="bullet"/>
      <w:lvlText w:val="o"/>
      <w:lvlJc w:val="left"/>
      <w:pPr>
        <w:tabs>
          <w:tab w:val="num" w:pos="3240"/>
        </w:tabs>
        <w:ind w:left="3240" w:hanging="360"/>
      </w:pPr>
      <w:rPr>
        <w:rFonts w:ascii="Courier New" w:hAnsi="Courier New" w:hint="default"/>
      </w:rPr>
    </w:lvl>
    <w:lvl w:ilvl="5" w:tplc="04250005" w:tentative="1">
      <w:start w:val="1"/>
      <w:numFmt w:val="bullet"/>
      <w:lvlText w:val=""/>
      <w:lvlJc w:val="left"/>
      <w:pPr>
        <w:tabs>
          <w:tab w:val="num" w:pos="3960"/>
        </w:tabs>
        <w:ind w:left="3960" w:hanging="360"/>
      </w:pPr>
      <w:rPr>
        <w:rFonts w:ascii="Wingdings" w:hAnsi="Wingdings" w:hint="default"/>
      </w:rPr>
    </w:lvl>
    <w:lvl w:ilvl="6" w:tplc="04250001" w:tentative="1">
      <w:start w:val="1"/>
      <w:numFmt w:val="bullet"/>
      <w:lvlText w:val=""/>
      <w:lvlJc w:val="left"/>
      <w:pPr>
        <w:tabs>
          <w:tab w:val="num" w:pos="4680"/>
        </w:tabs>
        <w:ind w:left="4680" w:hanging="360"/>
      </w:pPr>
      <w:rPr>
        <w:rFonts w:ascii="Symbol" w:hAnsi="Symbol" w:hint="default"/>
      </w:rPr>
    </w:lvl>
    <w:lvl w:ilvl="7" w:tplc="04250003" w:tentative="1">
      <w:start w:val="1"/>
      <w:numFmt w:val="bullet"/>
      <w:lvlText w:val="o"/>
      <w:lvlJc w:val="left"/>
      <w:pPr>
        <w:tabs>
          <w:tab w:val="num" w:pos="5400"/>
        </w:tabs>
        <w:ind w:left="5400" w:hanging="360"/>
      </w:pPr>
      <w:rPr>
        <w:rFonts w:ascii="Courier New" w:hAnsi="Courier New" w:hint="default"/>
      </w:rPr>
    </w:lvl>
    <w:lvl w:ilvl="8" w:tplc="04250005" w:tentative="1">
      <w:start w:val="1"/>
      <w:numFmt w:val="bullet"/>
      <w:lvlText w:val=""/>
      <w:lvlJc w:val="left"/>
      <w:pPr>
        <w:tabs>
          <w:tab w:val="num" w:pos="6120"/>
        </w:tabs>
        <w:ind w:left="6120" w:hanging="360"/>
      </w:pPr>
      <w:rPr>
        <w:rFonts w:ascii="Wingdings" w:hAnsi="Wingdings" w:hint="default"/>
      </w:rPr>
    </w:lvl>
  </w:abstractNum>
  <w:abstractNum w:abstractNumId="43">
    <w:nsid w:val="7B2A551E"/>
    <w:multiLevelType w:val="hybridMultilevel"/>
    <w:tmpl w:val="A5C03F8C"/>
    <w:lvl w:ilvl="0" w:tplc="04090001">
      <w:start w:val="1"/>
      <w:numFmt w:val="bullet"/>
      <w:lvlText w:val=""/>
      <w:lvlJc w:val="left"/>
      <w:pPr>
        <w:tabs>
          <w:tab w:val="num" w:pos="605"/>
        </w:tabs>
        <w:ind w:left="605" w:hanging="360"/>
      </w:pPr>
      <w:rPr>
        <w:rFonts w:ascii="Symbol" w:hAnsi="Symbol" w:hint="default"/>
      </w:rPr>
    </w:lvl>
    <w:lvl w:ilvl="1" w:tplc="04090003">
      <w:start w:val="1"/>
      <w:numFmt w:val="bullet"/>
      <w:lvlText w:val=""/>
      <w:lvlJc w:val="left"/>
      <w:pPr>
        <w:tabs>
          <w:tab w:val="num" w:pos="1665"/>
        </w:tabs>
        <w:ind w:left="1665" w:hanging="510"/>
      </w:pPr>
      <w:rPr>
        <w:rFonts w:ascii="Wingdings" w:hAnsi="Wingdings"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num w:numId="1">
    <w:abstractNumId w:val="39"/>
  </w:num>
  <w:num w:numId="2">
    <w:abstractNumId w:val="33"/>
  </w:num>
  <w:num w:numId="3">
    <w:abstractNumId w:val="17"/>
  </w:num>
  <w:num w:numId="4">
    <w:abstractNumId w:val="42"/>
  </w:num>
  <w:num w:numId="5">
    <w:abstractNumId w:val="12"/>
  </w:num>
  <w:num w:numId="6">
    <w:abstractNumId w:val="19"/>
  </w:num>
  <w:num w:numId="7">
    <w:abstractNumId w:val="14"/>
  </w:num>
  <w:num w:numId="8">
    <w:abstractNumId w:val="5"/>
  </w:num>
  <w:num w:numId="9">
    <w:abstractNumId w:val="18"/>
  </w:num>
  <w:num w:numId="10">
    <w:abstractNumId w:val="34"/>
  </w:num>
  <w:num w:numId="11">
    <w:abstractNumId w:val="38"/>
  </w:num>
  <w:num w:numId="12">
    <w:abstractNumId w:val="16"/>
  </w:num>
  <w:num w:numId="13">
    <w:abstractNumId w:val="36"/>
  </w:num>
  <w:num w:numId="14">
    <w:abstractNumId w:val="30"/>
  </w:num>
  <w:num w:numId="15">
    <w:abstractNumId w:val="2"/>
  </w:num>
  <w:num w:numId="16">
    <w:abstractNumId w:val="7"/>
  </w:num>
  <w:num w:numId="17">
    <w:abstractNumId w:val="22"/>
  </w:num>
  <w:num w:numId="18">
    <w:abstractNumId w:val="9"/>
  </w:num>
  <w:num w:numId="19">
    <w:abstractNumId w:val="4"/>
  </w:num>
  <w:num w:numId="20">
    <w:abstractNumId w:val="40"/>
  </w:num>
  <w:num w:numId="21">
    <w:abstractNumId w:val="8"/>
  </w:num>
  <w:num w:numId="22">
    <w:abstractNumId w:val="15"/>
  </w:num>
  <w:num w:numId="23">
    <w:abstractNumId w:val="24"/>
  </w:num>
  <w:num w:numId="24">
    <w:abstractNumId w:val="37"/>
  </w:num>
  <w:num w:numId="25">
    <w:abstractNumId w:val="3"/>
  </w:num>
  <w:num w:numId="26">
    <w:abstractNumId w:val="43"/>
  </w:num>
  <w:num w:numId="27">
    <w:abstractNumId w:val="23"/>
  </w:num>
  <w:num w:numId="28">
    <w:abstractNumId w:val="0"/>
  </w:num>
  <w:num w:numId="29">
    <w:abstractNumId w:val="26"/>
  </w:num>
  <w:num w:numId="30">
    <w:abstractNumId w:val="20"/>
  </w:num>
  <w:num w:numId="31">
    <w:abstractNumId w:val="27"/>
  </w:num>
  <w:num w:numId="32">
    <w:abstractNumId w:val="1"/>
  </w:num>
  <w:num w:numId="33">
    <w:abstractNumId w:val="21"/>
  </w:num>
  <w:num w:numId="34">
    <w:abstractNumId w:val="31"/>
  </w:num>
  <w:num w:numId="35">
    <w:abstractNumId w:val="35"/>
  </w:num>
  <w:num w:numId="36">
    <w:abstractNumId w:val="29"/>
  </w:num>
  <w:num w:numId="37">
    <w:abstractNumId w:val="32"/>
  </w:num>
  <w:num w:numId="38">
    <w:abstractNumId w:val="11"/>
  </w:num>
  <w:num w:numId="39">
    <w:abstractNumId w:val="13"/>
  </w:num>
  <w:num w:numId="40">
    <w:abstractNumId w:val="41"/>
  </w:num>
  <w:num w:numId="41">
    <w:abstractNumId w:val="6"/>
  </w:num>
  <w:num w:numId="42">
    <w:abstractNumId w:val="28"/>
  </w:num>
  <w:num w:numId="43">
    <w:abstractNumId w:val="25"/>
  </w:num>
  <w:num w:numId="44">
    <w:abstractNumId w:val="1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583"/>
    <w:rsid w:val="00014605"/>
    <w:rsid w:val="00025C79"/>
    <w:rsid w:val="00025F27"/>
    <w:rsid w:val="00046C35"/>
    <w:rsid w:val="00050588"/>
    <w:rsid w:val="00052305"/>
    <w:rsid w:val="00055273"/>
    <w:rsid w:val="00061292"/>
    <w:rsid w:val="00062D71"/>
    <w:rsid w:val="00063793"/>
    <w:rsid w:val="0008681B"/>
    <w:rsid w:val="000A2E13"/>
    <w:rsid w:val="000A4D3C"/>
    <w:rsid w:val="000B381B"/>
    <w:rsid w:val="000B6FBF"/>
    <w:rsid w:val="000F56BE"/>
    <w:rsid w:val="000F5888"/>
    <w:rsid w:val="00100B3A"/>
    <w:rsid w:val="00110872"/>
    <w:rsid w:val="0011268F"/>
    <w:rsid w:val="001344A9"/>
    <w:rsid w:val="001378BB"/>
    <w:rsid w:val="00142E0B"/>
    <w:rsid w:val="00143888"/>
    <w:rsid w:val="00154DEA"/>
    <w:rsid w:val="00165675"/>
    <w:rsid w:val="0017273A"/>
    <w:rsid w:val="00173E10"/>
    <w:rsid w:val="001838B9"/>
    <w:rsid w:val="00185AFF"/>
    <w:rsid w:val="00193E95"/>
    <w:rsid w:val="001A004F"/>
    <w:rsid w:val="001A6ACB"/>
    <w:rsid w:val="001A7F6A"/>
    <w:rsid w:val="001B5D45"/>
    <w:rsid w:val="001C140C"/>
    <w:rsid w:val="001C1B77"/>
    <w:rsid w:val="001D7C77"/>
    <w:rsid w:val="001E52F0"/>
    <w:rsid w:val="001E6321"/>
    <w:rsid w:val="001F225F"/>
    <w:rsid w:val="00214E4F"/>
    <w:rsid w:val="002279FC"/>
    <w:rsid w:val="00230A56"/>
    <w:rsid w:val="002355D3"/>
    <w:rsid w:val="0024121B"/>
    <w:rsid w:val="002425CE"/>
    <w:rsid w:val="00247358"/>
    <w:rsid w:val="00255124"/>
    <w:rsid w:val="00280B76"/>
    <w:rsid w:val="00294AE8"/>
    <w:rsid w:val="002A06E2"/>
    <w:rsid w:val="002B7E5B"/>
    <w:rsid w:val="002C6A89"/>
    <w:rsid w:val="002F03F7"/>
    <w:rsid w:val="002F042F"/>
    <w:rsid w:val="00310656"/>
    <w:rsid w:val="00316BBB"/>
    <w:rsid w:val="00326CE5"/>
    <w:rsid w:val="00347882"/>
    <w:rsid w:val="003515E9"/>
    <w:rsid w:val="00353297"/>
    <w:rsid w:val="00361DE0"/>
    <w:rsid w:val="003625CB"/>
    <w:rsid w:val="003876DA"/>
    <w:rsid w:val="003A4914"/>
    <w:rsid w:val="003B4D39"/>
    <w:rsid w:val="003B73A1"/>
    <w:rsid w:val="003F331E"/>
    <w:rsid w:val="004151B1"/>
    <w:rsid w:val="00423C69"/>
    <w:rsid w:val="00435689"/>
    <w:rsid w:val="00442260"/>
    <w:rsid w:val="00442F89"/>
    <w:rsid w:val="00444227"/>
    <w:rsid w:val="00463175"/>
    <w:rsid w:val="004668DF"/>
    <w:rsid w:val="004936F7"/>
    <w:rsid w:val="00493AAF"/>
    <w:rsid w:val="004946F9"/>
    <w:rsid w:val="004947B0"/>
    <w:rsid w:val="004A1B47"/>
    <w:rsid w:val="004A387B"/>
    <w:rsid w:val="004B54C4"/>
    <w:rsid w:val="004B738F"/>
    <w:rsid w:val="004D453E"/>
    <w:rsid w:val="004E3E20"/>
    <w:rsid w:val="00500905"/>
    <w:rsid w:val="00516E53"/>
    <w:rsid w:val="00522583"/>
    <w:rsid w:val="0052425B"/>
    <w:rsid w:val="00534C87"/>
    <w:rsid w:val="00547A32"/>
    <w:rsid w:val="00554083"/>
    <w:rsid w:val="00555C08"/>
    <w:rsid w:val="00557482"/>
    <w:rsid w:val="00560F5C"/>
    <w:rsid w:val="00561B95"/>
    <w:rsid w:val="00580CE3"/>
    <w:rsid w:val="00581D6C"/>
    <w:rsid w:val="005864FF"/>
    <w:rsid w:val="00594AEC"/>
    <w:rsid w:val="005A3D9D"/>
    <w:rsid w:val="005C15E4"/>
    <w:rsid w:val="005E4AF0"/>
    <w:rsid w:val="005F45B0"/>
    <w:rsid w:val="0060221C"/>
    <w:rsid w:val="00602C54"/>
    <w:rsid w:val="00607E46"/>
    <w:rsid w:val="00631754"/>
    <w:rsid w:val="00631AED"/>
    <w:rsid w:val="00632663"/>
    <w:rsid w:val="00647466"/>
    <w:rsid w:val="006517D3"/>
    <w:rsid w:val="006574C8"/>
    <w:rsid w:val="00673AEB"/>
    <w:rsid w:val="00682EA4"/>
    <w:rsid w:val="00687025"/>
    <w:rsid w:val="006A1458"/>
    <w:rsid w:val="006A5C40"/>
    <w:rsid w:val="006B7E57"/>
    <w:rsid w:val="006D538A"/>
    <w:rsid w:val="006E0510"/>
    <w:rsid w:val="006F2DD1"/>
    <w:rsid w:val="006F7CA2"/>
    <w:rsid w:val="00700DE0"/>
    <w:rsid w:val="0070430B"/>
    <w:rsid w:val="00705FD4"/>
    <w:rsid w:val="00720549"/>
    <w:rsid w:val="00732FBA"/>
    <w:rsid w:val="00734F88"/>
    <w:rsid w:val="00741BAA"/>
    <w:rsid w:val="00745CFF"/>
    <w:rsid w:val="0075307C"/>
    <w:rsid w:val="00753CF8"/>
    <w:rsid w:val="0076607D"/>
    <w:rsid w:val="007678CD"/>
    <w:rsid w:val="00797205"/>
    <w:rsid w:val="007D42A9"/>
    <w:rsid w:val="007E2D11"/>
    <w:rsid w:val="007E7884"/>
    <w:rsid w:val="007F2827"/>
    <w:rsid w:val="007F6C81"/>
    <w:rsid w:val="0080241F"/>
    <w:rsid w:val="00810022"/>
    <w:rsid w:val="00832608"/>
    <w:rsid w:val="00836090"/>
    <w:rsid w:val="00837367"/>
    <w:rsid w:val="00842FD2"/>
    <w:rsid w:val="008608D7"/>
    <w:rsid w:val="00860AA4"/>
    <w:rsid w:val="008656EC"/>
    <w:rsid w:val="00875864"/>
    <w:rsid w:val="00883A6E"/>
    <w:rsid w:val="00884D89"/>
    <w:rsid w:val="00886B65"/>
    <w:rsid w:val="008A6DC3"/>
    <w:rsid w:val="008B2386"/>
    <w:rsid w:val="008E06DE"/>
    <w:rsid w:val="008E2053"/>
    <w:rsid w:val="008F11C6"/>
    <w:rsid w:val="00903EE4"/>
    <w:rsid w:val="009649EC"/>
    <w:rsid w:val="00970B26"/>
    <w:rsid w:val="0098116C"/>
    <w:rsid w:val="009846B9"/>
    <w:rsid w:val="009B1012"/>
    <w:rsid w:val="009B1DB3"/>
    <w:rsid w:val="009B50ED"/>
    <w:rsid w:val="009B6FB8"/>
    <w:rsid w:val="009B7DB0"/>
    <w:rsid w:val="009C616E"/>
    <w:rsid w:val="009D6930"/>
    <w:rsid w:val="009D699A"/>
    <w:rsid w:val="009F1113"/>
    <w:rsid w:val="00A00411"/>
    <w:rsid w:val="00A231C4"/>
    <w:rsid w:val="00A33E7C"/>
    <w:rsid w:val="00A35E7B"/>
    <w:rsid w:val="00A40B01"/>
    <w:rsid w:val="00A54B5A"/>
    <w:rsid w:val="00A6738A"/>
    <w:rsid w:val="00A71D11"/>
    <w:rsid w:val="00A74456"/>
    <w:rsid w:val="00A76189"/>
    <w:rsid w:val="00A80667"/>
    <w:rsid w:val="00A87AEA"/>
    <w:rsid w:val="00A95564"/>
    <w:rsid w:val="00AB04DE"/>
    <w:rsid w:val="00AB4A80"/>
    <w:rsid w:val="00AC2E10"/>
    <w:rsid w:val="00AC35D1"/>
    <w:rsid w:val="00AC5E7E"/>
    <w:rsid w:val="00AD1121"/>
    <w:rsid w:val="00AD2C76"/>
    <w:rsid w:val="00AD4F85"/>
    <w:rsid w:val="00AD5C1D"/>
    <w:rsid w:val="00AE0EB1"/>
    <w:rsid w:val="00AE4F7D"/>
    <w:rsid w:val="00B02E69"/>
    <w:rsid w:val="00B10939"/>
    <w:rsid w:val="00B15644"/>
    <w:rsid w:val="00B17190"/>
    <w:rsid w:val="00B17934"/>
    <w:rsid w:val="00B321CB"/>
    <w:rsid w:val="00B363C2"/>
    <w:rsid w:val="00B471AD"/>
    <w:rsid w:val="00B5216A"/>
    <w:rsid w:val="00B52196"/>
    <w:rsid w:val="00B55401"/>
    <w:rsid w:val="00B57333"/>
    <w:rsid w:val="00B6059E"/>
    <w:rsid w:val="00B66F0F"/>
    <w:rsid w:val="00B678A9"/>
    <w:rsid w:val="00B71A5B"/>
    <w:rsid w:val="00BA14F0"/>
    <w:rsid w:val="00BA2408"/>
    <w:rsid w:val="00BA7C81"/>
    <w:rsid w:val="00BB43D2"/>
    <w:rsid w:val="00BB5B9A"/>
    <w:rsid w:val="00BC4E38"/>
    <w:rsid w:val="00BD0D08"/>
    <w:rsid w:val="00BD3793"/>
    <w:rsid w:val="00BE2082"/>
    <w:rsid w:val="00BE4CBF"/>
    <w:rsid w:val="00C02DBB"/>
    <w:rsid w:val="00C11CF6"/>
    <w:rsid w:val="00C208EF"/>
    <w:rsid w:val="00C40477"/>
    <w:rsid w:val="00C7535F"/>
    <w:rsid w:val="00C836CA"/>
    <w:rsid w:val="00C9059B"/>
    <w:rsid w:val="00C9279E"/>
    <w:rsid w:val="00CA15CC"/>
    <w:rsid w:val="00CA7D13"/>
    <w:rsid w:val="00CD481B"/>
    <w:rsid w:val="00CE081A"/>
    <w:rsid w:val="00CE3819"/>
    <w:rsid w:val="00CE4C64"/>
    <w:rsid w:val="00CF5432"/>
    <w:rsid w:val="00D027BD"/>
    <w:rsid w:val="00D03570"/>
    <w:rsid w:val="00D25037"/>
    <w:rsid w:val="00D3260F"/>
    <w:rsid w:val="00D42E41"/>
    <w:rsid w:val="00D45247"/>
    <w:rsid w:val="00D52353"/>
    <w:rsid w:val="00D5496E"/>
    <w:rsid w:val="00D572F9"/>
    <w:rsid w:val="00D71805"/>
    <w:rsid w:val="00D743ED"/>
    <w:rsid w:val="00D847E2"/>
    <w:rsid w:val="00D9549E"/>
    <w:rsid w:val="00DA1AE2"/>
    <w:rsid w:val="00DB627D"/>
    <w:rsid w:val="00DB7352"/>
    <w:rsid w:val="00DC05E9"/>
    <w:rsid w:val="00DD2C15"/>
    <w:rsid w:val="00DF0683"/>
    <w:rsid w:val="00DF4185"/>
    <w:rsid w:val="00DF6153"/>
    <w:rsid w:val="00DF7FE9"/>
    <w:rsid w:val="00E05EB0"/>
    <w:rsid w:val="00E14CC8"/>
    <w:rsid w:val="00E16825"/>
    <w:rsid w:val="00E32C77"/>
    <w:rsid w:val="00E34B03"/>
    <w:rsid w:val="00E36EC4"/>
    <w:rsid w:val="00E37EF0"/>
    <w:rsid w:val="00E46FAC"/>
    <w:rsid w:val="00E6375C"/>
    <w:rsid w:val="00E63FC6"/>
    <w:rsid w:val="00E7285C"/>
    <w:rsid w:val="00EA588D"/>
    <w:rsid w:val="00EA5D8F"/>
    <w:rsid w:val="00EB1A91"/>
    <w:rsid w:val="00EC147E"/>
    <w:rsid w:val="00ED049E"/>
    <w:rsid w:val="00ED150C"/>
    <w:rsid w:val="00ED2484"/>
    <w:rsid w:val="00ED427D"/>
    <w:rsid w:val="00EE013D"/>
    <w:rsid w:val="00EE1707"/>
    <w:rsid w:val="00EE6CF5"/>
    <w:rsid w:val="00EF1262"/>
    <w:rsid w:val="00EF5834"/>
    <w:rsid w:val="00F03C30"/>
    <w:rsid w:val="00F06B0F"/>
    <w:rsid w:val="00F24D4D"/>
    <w:rsid w:val="00F273A8"/>
    <w:rsid w:val="00F27E86"/>
    <w:rsid w:val="00F350CD"/>
    <w:rsid w:val="00F41AF7"/>
    <w:rsid w:val="00F56FFC"/>
    <w:rsid w:val="00F64B12"/>
    <w:rsid w:val="00F70AD4"/>
    <w:rsid w:val="00F82900"/>
    <w:rsid w:val="00F9575B"/>
    <w:rsid w:val="00FA6B68"/>
    <w:rsid w:val="00FE0B2F"/>
    <w:rsid w:val="00FE194E"/>
    <w:rsid w:val="00FE42B4"/>
    <w:rsid w:val="00FF2177"/>
    <w:rsid w:val="00FF33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t-EE" w:eastAsia="et-E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style>
  <w:style w:type="paragraph" w:styleId="Pealkiri1">
    <w:name w:val="heading 1"/>
    <w:basedOn w:val="Normaallaad"/>
    <w:next w:val="Normaallaad"/>
    <w:link w:val="Pealkiri1Mrk"/>
    <w:uiPriority w:val="9"/>
    <w:qFormat/>
    <w:rsid w:val="006474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Pealkiri2">
    <w:name w:val="heading 2"/>
    <w:basedOn w:val="Normaallaad"/>
    <w:link w:val="Pealkiri2Mrk"/>
    <w:uiPriority w:val="1"/>
    <w:qFormat/>
    <w:rsid w:val="00FA6B68"/>
    <w:pPr>
      <w:widowControl w:val="0"/>
      <w:autoSpaceDE w:val="0"/>
      <w:autoSpaceDN w:val="0"/>
      <w:spacing w:before="215" w:after="0" w:line="240" w:lineRule="auto"/>
      <w:ind w:left="235"/>
      <w:outlineLvl w:val="1"/>
    </w:pPr>
    <w:rPr>
      <w:rFonts w:ascii="Calibri" w:eastAsia="Calibri" w:hAnsi="Calibri" w:cs="Times New Roman"/>
      <w:b/>
      <w:bCs/>
      <w:sz w:val="24"/>
      <w:szCs w:val="24"/>
      <w:u w:val="single" w:color="000000"/>
    </w:rPr>
  </w:style>
  <w:style w:type="paragraph" w:styleId="Pealkiri3">
    <w:name w:val="heading 3"/>
    <w:basedOn w:val="Normaallaad"/>
    <w:next w:val="Normaallaad"/>
    <w:link w:val="Pealkiri3Mrk"/>
    <w:uiPriority w:val="9"/>
    <w:unhideWhenUsed/>
    <w:qFormat/>
    <w:rsid w:val="00062D71"/>
    <w:pPr>
      <w:keepNext/>
      <w:keepLines/>
      <w:spacing w:before="200" w:after="0"/>
      <w:outlineLvl w:val="2"/>
    </w:pPr>
    <w:rPr>
      <w:rFonts w:asciiTheme="majorHAnsi" w:eastAsiaTheme="majorEastAsia" w:hAnsiTheme="majorHAnsi" w:cstheme="majorBidi"/>
      <w:b/>
      <w:bCs/>
      <w:color w:val="4F81BD" w:themeColor="accent1"/>
    </w:rPr>
  </w:style>
  <w:style w:type="paragraph" w:styleId="Pealkiri4">
    <w:name w:val="heading 4"/>
    <w:basedOn w:val="Normaallaad"/>
    <w:next w:val="Normaallaad"/>
    <w:link w:val="Pealkiri4Mrk"/>
    <w:uiPriority w:val="9"/>
    <w:semiHidden/>
    <w:unhideWhenUsed/>
    <w:qFormat/>
    <w:rsid w:val="00A7618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
    <w:name w:val="Table Normal"/>
    <w:uiPriority w:val="2"/>
    <w:semiHidden/>
    <w:unhideWhenUsed/>
    <w:qFormat/>
    <w:rsid w:val="00FA6B68"/>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allaad"/>
    <w:uiPriority w:val="1"/>
    <w:qFormat/>
    <w:rsid w:val="00FA6B68"/>
    <w:pPr>
      <w:widowControl w:val="0"/>
      <w:autoSpaceDE w:val="0"/>
      <w:autoSpaceDN w:val="0"/>
      <w:spacing w:after="0" w:line="240" w:lineRule="auto"/>
    </w:pPr>
    <w:rPr>
      <w:rFonts w:ascii="Calibri" w:eastAsia="Calibri" w:hAnsi="Calibri" w:cs="Times New Roman"/>
    </w:rPr>
  </w:style>
  <w:style w:type="character" w:customStyle="1" w:styleId="Pealkiri2Mrk">
    <w:name w:val="Pealkiri 2 Märk"/>
    <w:basedOn w:val="Liguvaikefont"/>
    <w:link w:val="Pealkiri2"/>
    <w:uiPriority w:val="1"/>
    <w:rsid w:val="00FA6B68"/>
    <w:rPr>
      <w:rFonts w:ascii="Calibri" w:eastAsia="Calibri" w:hAnsi="Calibri" w:cs="Times New Roman"/>
      <w:b/>
      <w:bCs/>
      <w:sz w:val="24"/>
      <w:szCs w:val="24"/>
      <w:u w:val="single" w:color="000000"/>
    </w:rPr>
  </w:style>
  <w:style w:type="paragraph" w:styleId="Kehatekst">
    <w:name w:val="Body Text"/>
    <w:basedOn w:val="Normaallaad"/>
    <w:link w:val="KehatekstMrk"/>
    <w:uiPriority w:val="1"/>
    <w:unhideWhenUsed/>
    <w:qFormat/>
    <w:rsid w:val="00214E4F"/>
    <w:pPr>
      <w:widowControl w:val="0"/>
      <w:autoSpaceDE w:val="0"/>
      <w:autoSpaceDN w:val="0"/>
      <w:spacing w:after="0" w:line="240" w:lineRule="auto"/>
    </w:pPr>
    <w:rPr>
      <w:rFonts w:ascii="Calibri" w:eastAsia="Calibri" w:hAnsi="Calibri" w:cs="Times New Roman"/>
      <w:sz w:val="24"/>
      <w:szCs w:val="24"/>
    </w:rPr>
  </w:style>
  <w:style w:type="character" w:customStyle="1" w:styleId="KehatekstMrk">
    <w:name w:val="Kehatekst Märk"/>
    <w:basedOn w:val="Liguvaikefont"/>
    <w:link w:val="Kehatekst"/>
    <w:uiPriority w:val="1"/>
    <w:rsid w:val="00214E4F"/>
    <w:rPr>
      <w:rFonts w:ascii="Calibri" w:eastAsia="Calibri" w:hAnsi="Calibri" w:cs="Times New Roman"/>
      <w:sz w:val="24"/>
      <w:szCs w:val="24"/>
      <w:lang w:val="et-EE" w:eastAsia="et-EE"/>
    </w:rPr>
  </w:style>
  <w:style w:type="paragraph" w:styleId="Kehatekst2">
    <w:name w:val="Body Text 2"/>
    <w:basedOn w:val="Normaallaad"/>
    <w:link w:val="Kehatekst2Mrk"/>
    <w:uiPriority w:val="99"/>
    <w:unhideWhenUsed/>
    <w:rsid w:val="00594AEC"/>
    <w:pPr>
      <w:spacing w:after="120" w:line="480" w:lineRule="auto"/>
    </w:pPr>
  </w:style>
  <w:style w:type="character" w:customStyle="1" w:styleId="Kehatekst2Mrk">
    <w:name w:val="Kehatekst 2 Märk"/>
    <w:basedOn w:val="Liguvaikefont"/>
    <w:link w:val="Kehatekst2"/>
    <w:uiPriority w:val="99"/>
    <w:rsid w:val="00594AEC"/>
  </w:style>
  <w:style w:type="paragraph" w:styleId="Loendilik">
    <w:name w:val="List Paragraph"/>
    <w:aliases w:val="List (bullet)"/>
    <w:basedOn w:val="Normaallaad"/>
    <w:link w:val="LoendilikMrk"/>
    <w:uiPriority w:val="34"/>
    <w:qFormat/>
    <w:rsid w:val="00594AEC"/>
    <w:pPr>
      <w:widowControl w:val="0"/>
      <w:autoSpaceDE w:val="0"/>
      <w:autoSpaceDN w:val="0"/>
      <w:spacing w:after="0" w:line="240" w:lineRule="auto"/>
      <w:ind w:left="958" w:hanging="360"/>
    </w:pPr>
    <w:rPr>
      <w:rFonts w:ascii="Calibri" w:eastAsia="Calibri" w:hAnsi="Calibri" w:cs="Times New Roman"/>
    </w:rPr>
  </w:style>
  <w:style w:type="paragraph" w:customStyle="1" w:styleId="Default">
    <w:name w:val="Default"/>
    <w:rsid w:val="00594AE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Pealkiri1Mrk">
    <w:name w:val="Pealkiri 1 Märk"/>
    <w:basedOn w:val="Liguvaikefont"/>
    <w:link w:val="Pealkiri1"/>
    <w:uiPriority w:val="9"/>
    <w:rsid w:val="00647466"/>
    <w:rPr>
      <w:rFonts w:asciiTheme="majorHAnsi" w:eastAsiaTheme="majorEastAsia" w:hAnsiTheme="majorHAnsi" w:cstheme="majorBidi"/>
      <w:b/>
      <w:bCs/>
      <w:color w:val="365F91" w:themeColor="accent1" w:themeShade="BF"/>
      <w:sz w:val="28"/>
      <w:szCs w:val="28"/>
    </w:rPr>
  </w:style>
  <w:style w:type="character" w:styleId="Allmrkuseviide">
    <w:name w:val="footnote reference"/>
    <w:aliases w:val="Footnote symbol,Ref,de nota al pie,-E Fußnotenzeichen,fr"/>
    <w:rsid w:val="00647466"/>
    <w:rPr>
      <w:vertAlign w:val="superscript"/>
    </w:rPr>
  </w:style>
  <w:style w:type="paragraph" w:styleId="Allmrkusetekst">
    <w:name w:val="footnote text"/>
    <w:aliases w:val="Footnote Text Char Char Char Char,Footnote Text Char Char,Footnote Text Char Char Char Char Char,Footnote Text Char Char Char Char Char Char Char Char,Footnote Text Char Char Char,Footnote Text Char1,Footnote Text Char Char1,fn Char1,fn"/>
    <w:basedOn w:val="Normaallaad"/>
    <w:link w:val="AllmrkusetekstMrk"/>
    <w:qFormat/>
    <w:rsid w:val="00647466"/>
    <w:pPr>
      <w:spacing w:after="0" w:line="240" w:lineRule="auto"/>
    </w:pPr>
    <w:rPr>
      <w:rFonts w:ascii="Times New Roman" w:eastAsia="Times New Roman" w:hAnsi="Times New Roman" w:cs="Times New Roman"/>
      <w:sz w:val="20"/>
      <w:szCs w:val="20"/>
      <w:lang w:val="en-GB"/>
    </w:rPr>
  </w:style>
  <w:style w:type="character" w:customStyle="1" w:styleId="AllmrkusetekstMrk">
    <w:name w:val="Allmärkuse tekst Märk"/>
    <w:aliases w:val="Footnote Text Char Char Char Char Märk,Footnote Text Char Char Märk,Footnote Text Char Char Char Char Char Märk,Footnote Text Char Char Char Char Char Char Char Char Märk,Footnote Text Char Char Char Märk,Footnote Text Char1 Märk"/>
    <w:basedOn w:val="Liguvaikefont"/>
    <w:link w:val="Allmrkusetekst"/>
    <w:rsid w:val="00647466"/>
    <w:rPr>
      <w:rFonts w:ascii="Times New Roman" w:eastAsia="Times New Roman" w:hAnsi="Times New Roman" w:cs="Times New Roman"/>
      <w:sz w:val="20"/>
      <w:szCs w:val="20"/>
      <w:lang w:val="en-GB"/>
    </w:rPr>
  </w:style>
  <w:style w:type="table" w:styleId="Kontuurtabel">
    <w:name w:val="Table Grid"/>
    <w:basedOn w:val="Normaaltabel"/>
    <w:uiPriority w:val="59"/>
    <w:rsid w:val="001C14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
    <w:name w:val="p"/>
    <w:basedOn w:val="Normaallaad"/>
    <w:rsid w:val="001C140C"/>
    <w:pPr>
      <w:spacing w:before="120" w:after="120" w:line="240" w:lineRule="auto"/>
      <w:ind w:left="400" w:right="700"/>
      <w:jc w:val="both"/>
    </w:pPr>
    <w:rPr>
      <w:rFonts w:ascii="Arial" w:eastAsia="Arial Unicode MS" w:hAnsi="Arial" w:cs="Arial"/>
      <w:sz w:val="20"/>
      <w:szCs w:val="20"/>
      <w:lang w:val="en-GB"/>
    </w:rPr>
  </w:style>
  <w:style w:type="paragraph" w:styleId="Pealdis">
    <w:name w:val="caption"/>
    <w:basedOn w:val="Normaallaad"/>
    <w:next w:val="Normaallaad"/>
    <w:qFormat/>
    <w:rsid w:val="00A95564"/>
    <w:pPr>
      <w:spacing w:before="120" w:after="120" w:line="240" w:lineRule="auto"/>
    </w:pPr>
    <w:rPr>
      <w:rFonts w:ascii="Times New Roman" w:eastAsia="Times New Roman" w:hAnsi="Times New Roman" w:cs="Times New Roman"/>
      <w:b/>
      <w:bCs/>
      <w:sz w:val="20"/>
      <w:szCs w:val="20"/>
      <w:lang w:val="en-GB"/>
    </w:rPr>
  </w:style>
  <w:style w:type="character" w:customStyle="1" w:styleId="LoendilikMrk">
    <w:name w:val="Loendi lõik Märk"/>
    <w:aliases w:val="List (bullet) Märk"/>
    <w:link w:val="Loendilik"/>
    <w:uiPriority w:val="34"/>
    <w:locked/>
    <w:rsid w:val="00A95564"/>
    <w:rPr>
      <w:rFonts w:ascii="Calibri" w:eastAsia="Calibri" w:hAnsi="Calibri" w:cs="Times New Roman"/>
      <w:lang w:val="et-EE"/>
    </w:rPr>
  </w:style>
  <w:style w:type="paragraph" w:styleId="Vahedeta">
    <w:name w:val="No Spacing"/>
    <w:uiPriority w:val="1"/>
    <w:qFormat/>
    <w:rsid w:val="00ED150C"/>
    <w:pPr>
      <w:spacing w:after="0" w:line="240" w:lineRule="auto"/>
    </w:pPr>
  </w:style>
  <w:style w:type="paragraph" w:customStyle="1" w:styleId="Tekst">
    <w:name w:val="Tekst"/>
    <w:basedOn w:val="Normaallaad"/>
    <w:rsid w:val="003B4D39"/>
    <w:pPr>
      <w:spacing w:before="120" w:after="0" w:line="240" w:lineRule="auto"/>
      <w:jc w:val="both"/>
    </w:pPr>
    <w:rPr>
      <w:rFonts w:ascii="Trebuchet MS" w:eastAsia="Times New Roman" w:hAnsi="Trebuchet MS" w:cs="Trebuchet MS"/>
      <w:sz w:val="24"/>
      <w:szCs w:val="24"/>
    </w:rPr>
  </w:style>
  <w:style w:type="character" w:customStyle="1" w:styleId="Pealkiri4Mrk">
    <w:name w:val="Pealkiri 4 Märk"/>
    <w:basedOn w:val="Liguvaikefont"/>
    <w:link w:val="Pealkiri4"/>
    <w:rsid w:val="00A76189"/>
    <w:rPr>
      <w:rFonts w:asciiTheme="majorHAnsi" w:eastAsiaTheme="majorEastAsia" w:hAnsiTheme="majorHAnsi" w:cstheme="majorBidi"/>
      <w:b/>
      <w:bCs/>
      <w:i/>
      <w:iCs/>
      <w:color w:val="4F81BD" w:themeColor="accent1"/>
    </w:rPr>
  </w:style>
  <w:style w:type="character" w:styleId="Tugev">
    <w:name w:val="Strong"/>
    <w:uiPriority w:val="22"/>
    <w:qFormat/>
    <w:rsid w:val="001B5D45"/>
    <w:rPr>
      <w:b/>
      <w:bCs/>
    </w:rPr>
  </w:style>
  <w:style w:type="table" w:customStyle="1" w:styleId="TableGrid">
    <w:name w:val="TableGrid"/>
    <w:rsid w:val="00C208EF"/>
    <w:pPr>
      <w:spacing w:after="0" w:line="240" w:lineRule="auto"/>
    </w:pPr>
    <w:tblPr>
      <w:tblCellMar>
        <w:top w:w="0" w:type="dxa"/>
        <w:left w:w="0" w:type="dxa"/>
        <w:bottom w:w="0" w:type="dxa"/>
        <w:right w:w="0" w:type="dxa"/>
      </w:tblCellMar>
    </w:tblPr>
  </w:style>
  <w:style w:type="paragraph" w:styleId="Normaallaadveeb">
    <w:name w:val="Normal (Web)"/>
    <w:basedOn w:val="Normaallaad"/>
    <w:uiPriority w:val="99"/>
    <w:unhideWhenUsed/>
    <w:rsid w:val="00B521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m">
    <w:name w:val="mm"/>
    <w:basedOn w:val="Liguvaikefont"/>
    <w:rsid w:val="00B52196"/>
  </w:style>
  <w:style w:type="character" w:styleId="Hperlink">
    <w:name w:val="Hyperlink"/>
    <w:basedOn w:val="Liguvaikefont"/>
    <w:uiPriority w:val="99"/>
    <w:unhideWhenUsed/>
    <w:rsid w:val="00B52196"/>
    <w:rPr>
      <w:color w:val="0000FF"/>
      <w:u w:val="single"/>
    </w:rPr>
  </w:style>
  <w:style w:type="paragraph" w:styleId="Jutumullitekst">
    <w:name w:val="Balloon Text"/>
    <w:basedOn w:val="Normaallaad"/>
    <w:link w:val="JutumullitekstMrk"/>
    <w:uiPriority w:val="99"/>
    <w:semiHidden/>
    <w:unhideWhenUsed/>
    <w:rsid w:val="002C6A89"/>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semiHidden/>
    <w:rsid w:val="002C6A89"/>
    <w:rPr>
      <w:rFonts w:ascii="Tahoma" w:hAnsi="Tahoma" w:cs="Tahoma"/>
      <w:sz w:val="16"/>
      <w:szCs w:val="16"/>
    </w:rPr>
  </w:style>
  <w:style w:type="paragraph" w:styleId="Pis">
    <w:name w:val="header"/>
    <w:basedOn w:val="Normaallaad"/>
    <w:link w:val="PisMrk"/>
    <w:uiPriority w:val="99"/>
    <w:semiHidden/>
    <w:unhideWhenUsed/>
    <w:rsid w:val="00B57333"/>
    <w:pPr>
      <w:tabs>
        <w:tab w:val="center" w:pos="4680"/>
        <w:tab w:val="right" w:pos="9360"/>
      </w:tabs>
      <w:spacing w:after="0" w:line="240" w:lineRule="auto"/>
    </w:pPr>
  </w:style>
  <w:style w:type="character" w:customStyle="1" w:styleId="PisMrk">
    <w:name w:val="Päis Märk"/>
    <w:basedOn w:val="Liguvaikefont"/>
    <w:link w:val="Pis"/>
    <w:uiPriority w:val="99"/>
    <w:semiHidden/>
    <w:rsid w:val="00B57333"/>
  </w:style>
  <w:style w:type="paragraph" w:styleId="Jalus">
    <w:name w:val="footer"/>
    <w:basedOn w:val="Normaallaad"/>
    <w:link w:val="JalusMrk"/>
    <w:uiPriority w:val="99"/>
    <w:unhideWhenUsed/>
    <w:rsid w:val="00B57333"/>
    <w:pPr>
      <w:tabs>
        <w:tab w:val="center" w:pos="4680"/>
        <w:tab w:val="right" w:pos="9360"/>
      </w:tabs>
      <w:spacing w:after="0" w:line="240" w:lineRule="auto"/>
    </w:pPr>
  </w:style>
  <w:style w:type="character" w:customStyle="1" w:styleId="JalusMrk">
    <w:name w:val="Jalus Märk"/>
    <w:basedOn w:val="Liguvaikefont"/>
    <w:link w:val="Jalus"/>
    <w:uiPriority w:val="99"/>
    <w:rsid w:val="00B57333"/>
  </w:style>
  <w:style w:type="paragraph" w:customStyle="1" w:styleId="NoSpacing1">
    <w:name w:val="No Spacing1"/>
    <w:rsid w:val="00B17934"/>
    <w:pPr>
      <w:suppressAutoHyphens/>
      <w:spacing w:after="0" w:line="240" w:lineRule="auto"/>
    </w:pPr>
    <w:rPr>
      <w:rFonts w:ascii="Calibri" w:eastAsia="Calibri" w:hAnsi="Calibri" w:cs="Times New Roman"/>
      <w:kern w:val="1"/>
      <w:lang w:eastAsia="hi-IN"/>
    </w:rPr>
  </w:style>
  <w:style w:type="paragraph" w:styleId="Sisukorrapealkiri">
    <w:name w:val="TOC Heading"/>
    <w:basedOn w:val="Pealkiri1"/>
    <w:next w:val="Normaallaad"/>
    <w:uiPriority w:val="39"/>
    <w:semiHidden/>
    <w:unhideWhenUsed/>
    <w:qFormat/>
    <w:rsid w:val="00632663"/>
    <w:pPr>
      <w:outlineLvl w:val="9"/>
    </w:pPr>
  </w:style>
  <w:style w:type="paragraph" w:styleId="SK1">
    <w:name w:val="toc 1"/>
    <w:basedOn w:val="Normaallaad"/>
    <w:next w:val="Normaallaad"/>
    <w:autoRedefine/>
    <w:uiPriority w:val="39"/>
    <w:unhideWhenUsed/>
    <w:rsid w:val="00632663"/>
    <w:pPr>
      <w:spacing w:after="100"/>
    </w:pPr>
  </w:style>
  <w:style w:type="paragraph" w:styleId="SK2">
    <w:name w:val="toc 2"/>
    <w:basedOn w:val="Normaallaad"/>
    <w:next w:val="Normaallaad"/>
    <w:autoRedefine/>
    <w:uiPriority w:val="39"/>
    <w:unhideWhenUsed/>
    <w:rsid w:val="00632663"/>
    <w:pPr>
      <w:spacing w:after="100"/>
      <w:ind w:left="220"/>
    </w:pPr>
  </w:style>
  <w:style w:type="paragraph" w:customStyle="1" w:styleId="Standard">
    <w:name w:val="Standard"/>
    <w:qFormat/>
    <w:rsid w:val="00B02E69"/>
    <w:pPr>
      <w:suppressAutoHyphens/>
      <w:spacing w:after="0" w:line="240" w:lineRule="auto"/>
      <w:textAlignment w:val="baseline"/>
    </w:pPr>
    <w:rPr>
      <w:rFonts w:ascii="Times New Roman" w:eastAsia="Times New Roman" w:hAnsi="Times New Roman" w:cs="Times New Roman"/>
      <w:color w:val="00000A"/>
      <w:sz w:val="20"/>
      <w:szCs w:val="20"/>
    </w:rPr>
  </w:style>
  <w:style w:type="character" w:customStyle="1" w:styleId="Pealkiri3Mrk">
    <w:name w:val="Pealkiri 3 Märk"/>
    <w:basedOn w:val="Liguvaikefont"/>
    <w:link w:val="Pealkiri3"/>
    <w:uiPriority w:val="9"/>
    <w:rsid w:val="00062D71"/>
    <w:rPr>
      <w:rFonts w:asciiTheme="majorHAnsi" w:eastAsiaTheme="majorEastAsia" w:hAnsiTheme="majorHAnsi" w:cstheme="majorBidi"/>
      <w:b/>
      <w:bCs/>
      <w:color w:val="4F81BD" w:themeColor="accent1"/>
    </w:rPr>
  </w:style>
  <w:style w:type="paragraph" w:customStyle="1" w:styleId="Vahedeta1">
    <w:name w:val="Vahedeta1"/>
    <w:uiPriority w:val="1"/>
    <w:qFormat/>
    <w:rsid w:val="00062D71"/>
    <w:pPr>
      <w:spacing w:after="0" w:line="240" w:lineRule="auto"/>
    </w:pPr>
    <w:rPr>
      <w:rFonts w:ascii="Calibri" w:eastAsia="Calibri" w:hAnsi="Calibri" w:cs="Times New Roman"/>
    </w:rPr>
  </w:style>
  <w:style w:type="paragraph" w:styleId="SK3">
    <w:name w:val="toc 3"/>
    <w:basedOn w:val="Normaallaad"/>
    <w:next w:val="Normaallaad"/>
    <w:autoRedefine/>
    <w:uiPriority w:val="39"/>
    <w:unhideWhenUsed/>
    <w:rsid w:val="002A06E2"/>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t-EE" w:eastAsia="et-E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style>
  <w:style w:type="paragraph" w:styleId="Pealkiri1">
    <w:name w:val="heading 1"/>
    <w:basedOn w:val="Normaallaad"/>
    <w:next w:val="Normaallaad"/>
    <w:link w:val="Pealkiri1Mrk"/>
    <w:uiPriority w:val="9"/>
    <w:qFormat/>
    <w:rsid w:val="006474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Pealkiri2">
    <w:name w:val="heading 2"/>
    <w:basedOn w:val="Normaallaad"/>
    <w:link w:val="Pealkiri2Mrk"/>
    <w:uiPriority w:val="1"/>
    <w:qFormat/>
    <w:rsid w:val="00FA6B68"/>
    <w:pPr>
      <w:widowControl w:val="0"/>
      <w:autoSpaceDE w:val="0"/>
      <w:autoSpaceDN w:val="0"/>
      <w:spacing w:before="215" w:after="0" w:line="240" w:lineRule="auto"/>
      <w:ind w:left="235"/>
      <w:outlineLvl w:val="1"/>
    </w:pPr>
    <w:rPr>
      <w:rFonts w:ascii="Calibri" w:eastAsia="Calibri" w:hAnsi="Calibri" w:cs="Times New Roman"/>
      <w:b/>
      <w:bCs/>
      <w:sz w:val="24"/>
      <w:szCs w:val="24"/>
      <w:u w:val="single" w:color="000000"/>
    </w:rPr>
  </w:style>
  <w:style w:type="paragraph" w:styleId="Pealkiri3">
    <w:name w:val="heading 3"/>
    <w:basedOn w:val="Normaallaad"/>
    <w:next w:val="Normaallaad"/>
    <w:link w:val="Pealkiri3Mrk"/>
    <w:uiPriority w:val="9"/>
    <w:unhideWhenUsed/>
    <w:qFormat/>
    <w:rsid w:val="00062D71"/>
    <w:pPr>
      <w:keepNext/>
      <w:keepLines/>
      <w:spacing w:before="200" w:after="0"/>
      <w:outlineLvl w:val="2"/>
    </w:pPr>
    <w:rPr>
      <w:rFonts w:asciiTheme="majorHAnsi" w:eastAsiaTheme="majorEastAsia" w:hAnsiTheme="majorHAnsi" w:cstheme="majorBidi"/>
      <w:b/>
      <w:bCs/>
      <w:color w:val="4F81BD" w:themeColor="accent1"/>
    </w:rPr>
  </w:style>
  <w:style w:type="paragraph" w:styleId="Pealkiri4">
    <w:name w:val="heading 4"/>
    <w:basedOn w:val="Normaallaad"/>
    <w:next w:val="Normaallaad"/>
    <w:link w:val="Pealkiri4Mrk"/>
    <w:uiPriority w:val="9"/>
    <w:semiHidden/>
    <w:unhideWhenUsed/>
    <w:qFormat/>
    <w:rsid w:val="00A7618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
    <w:name w:val="Table Normal"/>
    <w:uiPriority w:val="2"/>
    <w:semiHidden/>
    <w:unhideWhenUsed/>
    <w:qFormat/>
    <w:rsid w:val="00FA6B68"/>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allaad"/>
    <w:uiPriority w:val="1"/>
    <w:qFormat/>
    <w:rsid w:val="00FA6B68"/>
    <w:pPr>
      <w:widowControl w:val="0"/>
      <w:autoSpaceDE w:val="0"/>
      <w:autoSpaceDN w:val="0"/>
      <w:spacing w:after="0" w:line="240" w:lineRule="auto"/>
    </w:pPr>
    <w:rPr>
      <w:rFonts w:ascii="Calibri" w:eastAsia="Calibri" w:hAnsi="Calibri" w:cs="Times New Roman"/>
    </w:rPr>
  </w:style>
  <w:style w:type="character" w:customStyle="1" w:styleId="Pealkiri2Mrk">
    <w:name w:val="Pealkiri 2 Märk"/>
    <w:basedOn w:val="Liguvaikefont"/>
    <w:link w:val="Pealkiri2"/>
    <w:uiPriority w:val="1"/>
    <w:rsid w:val="00FA6B68"/>
    <w:rPr>
      <w:rFonts w:ascii="Calibri" w:eastAsia="Calibri" w:hAnsi="Calibri" w:cs="Times New Roman"/>
      <w:b/>
      <w:bCs/>
      <w:sz w:val="24"/>
      <w:szCs w:val="24"/>
      <w:u w:val="single" w:color="000000"/>
    </w:rPr>
  </w:style>
  <w:style w:type="paragraph" w:styleId="Kehatekst">
    <w:name w:val="Body Text"/>
    <w:basedOn w:val="Normaallaad"/>
    <w:link w:val="KehatekstMrk"/>
    <w:uiPriority w:val="1"/>
    <w:unhideWhenUsed/>
    <w:qFormat/>
    <w:rsid w:val="00214E4F"/>
    <w:pPr>
      <w:widowControl w:val="0"/>
      <w:autoSpaceDE w:val="0"/>
      <w:autoSpaceDN w:val="0"/>
      <w:spacing w:after="0" w:line="240" w:lineRule="auto"/>
    </w:pPr>
    <w:rPr>
      <w:rFonts w:ascii="Calibri" w:eastAsia="Calibri" w:hAnsi="Calibri" w:cs="Times New Roman"/>
      <w:sz w:val="24"/>
      <w:szCs w:val="24"/>
    </w:rPr>
  </w:style>
  <w:style w:type="character" w:customStyle="1" w:styleId="KehatekstMrk">
    <w:name w:val="Kehatekst Märk"/>
    <w:basedOn w:val="Liguvaikefont"/>
    <w:link w:val="Kehatekst"/>
    <w:uiPriority w:val="1"/>
    <w:rsid w:val="00214E4F"/>
    <w:rPr>
      <w:rFonts w:ascii="Calibri" w:eastAsia="Calibri" w:hAnsi="Calibri" w:cs="Times New Roman"/>
      <w:sz w:val="24"/>
      <w:szCs w:val="24"/>
      <w:lang w:val="et-EE" w:eastAsia="et-EE"/>
    </w:rPr>
  </w:style>
  <w:style w:type="paragraph" w:styleId="Kehatekst2">
    <w:name w:val="Body Text 2"/>
    <w:basedOn w:val="Normaallaad"/>
    <w:link w:val="Kehatekst2Mrk"/>
    <w:uiPriority w:val="99"/>
    <w:unhideWhenUsed/>
    <w:rsid w:val="00594AEC"/>
    <w:pPr>
      <w:spacing w:after="120" w:line="480" w:lineRule="auto"/>
    </w:pPr>
  </w:style>
  <w:style w:type="character" w:customStyle="1" w:styleId="Kehatekst2Mrk">
    <w:name w:val="Kehatekst 2 Märk"/>
    <w:basedOn w:val="Liguvaikefont"/>
    <w:link w:val="Kehatekst2"/>
    <w:uiPriority w:val="99"/>
    <w:rsid w:val="00594AEC"/>
  </w:style>
  <w:style w:type="paragraph" w:styleId="Loendilik">
    <w:name w:val="List Paragraph"/>
    <w:aliases w:val="List (bullet)"/>
    <w:basedOn w:val="Normaallaad"/>
    <w:link w:val="LoendilikMrk"/>
    <w:uiPriority w:val="34"/>
    <w:qFormat/>
    <w:rsid w:val="00594AEC"/>
    <w:pPr>
      <w:widowControl w:val="0"/>
      <w:autoSpaceDE w:val="0"/>
      <w:autoSpaceDN w:val="0"/>
      <w:spacing w:after="0" w:line="240" w:lineRule="auto"/>
      <w:ind w:left="958" w:hanging="360"/>
    </w:pPr>
    <w:rPr>
      <w:rFonts w:ascii="Calibri" w:eastAsia="Calibri" w:hAnsi="Calibri" w:cs="Times New Roman"/>
    </w:rPr>
  </w:style>
  <w:style w:type="paragraph" w:customStyle="1" w:styleId="Default">
    <w:name w:val="Default"/>
    <w:rsid w:val="00594AE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Pealkiri1Mrk">
    <w:name w:val="Pealkiri 1 Märk"/>
    <w:basedOn w:val="Liguvaikefont"/>
    <w:link w:val="Pealkiri1"/>
    <w:uiPriority w:val="9"/>
    <w:rsid w:val="00647466"/>
    <w:rPr>
      <w:rFonts w:asciiTheme="majorHAnsi" w:eastAsiaTheme="majorEastAsia" w:hAnsiTheme="majorHAnsi" w:cstheme="majorBidi"/>
      <w:b/>
      <w:bCs/>
      <w:color w:val="365F91" w:themeColor="accent1" w:themeShade="BF"/>
      <w:sz w:val="28"/>
      <w:szCs w:val="28"/>
    </w:rPr>
  </w:style>
  <w:style w:type="character" w:styleId="Allmrkuseviide">
    <w:name w:val="footnote reference"/>
    <w:aliases w:val="Footnote symbol,Ref,de nota al pie,-E Fußnotenzeichen,fr"/>
    <w:rsid w:val="00647466"/>
    <w:rPr>
      <w:vertAlign w:val="superscript"/>
    </w:rPr>
  </w:style>
  <w:style w:type="paragraph" w:styleId="Allmrkusetekst">
    <w:name w:val="footnote text"/>
    <w:aliases w:val="Footnote Text Char Char Char Char,Footnote Text Char Char,Footnote Text Char Char Char Char Char,Footnote Text Char Char Char Char Char Char Char Char,Footnote Text Char Char Char,Footnote Text Char1,Footnote Text Char Char1,fn Char1,fn"/>
    <w:basedOn w:val="Normaallaad"/>
    <w:link w:val="AllmrkusetekstMrk"/>
    <w:qFormat/>
    <w:rsid w:val="00647466"/>
    <w:pPr>
      <w:spacing w:after="0" w:line="240" w:lineRule="auto"/>
    </w:pPr>
    <w:rPr>
      <w:rFonts w:ascii="Times New Roman" w:eastAsia="Times New Roman" w:hAnsi="Times New Roman" w:cs="Times New Roman"/>
      <w:sz w:val="20"/>
      <w:szCs w:val="20"/>
      <w:lang w:val="en-GB"/>
    </w:rPr>
  </w:style>
  <w:style w:type="character" w:customStyle="1" w:styleId="AllmrkusetekstMrk">
    <w:name w:val="Allmärkuse tekst Märk"/>
    <w:aliases w:val="Footnote Text Char Char Char Char Märk,Footnote Text Char Char Märk,Footnote Text Char Char Char Char Char Märk,Footnote Text Char Char Char Char Char Char Char Char Märk,Footnote Text Char Char Char Märk,Footnote Text Char1 Märk"/>
    <w:basedOn w:val="Liguvaikefont"/>
    <w:link w:val="Allmrkusetekst"/>
    <w:rsid w:val="00647466"/>
    <w:rPr>
      <w:rFonts w:ascii="Times New Roman" w:eastAsia="Times New Roman" w:hAnsi="Times New Roman" w:cs="Times New Roman"/>
      <w:sz w:val="20"/>
      <w:szCs w:val="20"/>
      <w:lang w:val="en-GB"/>
    </w:rPr>
  </w:style>
  <w:style w:type="table" w:styleId="Kontuurtabel">
    <w:name w:val="Table Grid"/>
    <w:basedOn w:val="Normaaltabel"/>
    <w:uiPriority w:val="59"/>
    <w:rsid w:val="001C14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
    <w:name w:val="p"/>
    <w:basedOn w:val="Normaallaad"/>
    <w:rsid w:val="001C140C"/>
    <w:pPr>
      <w:spacing w:before="120" w:after="120" w:line="240" w:lineRule="auto"/>
      <w:ind w:left="400" w:right="700"/>
      <w:jc w:val="both"/>
    </w:pPr>
    <w:rPr>
      <w:rFonts w:ascii="Arial" w:eastAsia="Arial Unicode MS" w:hAnsi="Arial" w:cs="Arial"/>
      <w:sz w:val="20"/>
      <w:szCs w:val="20"/>
      <w:lang w:val="en-GB"/>
    </w:rPr>
  </w:style>
  <w:style w:type="paragraph" w:styleId="Pealdis">
    <w:name w:val="caption"/>
    <w:basedOn w:val="Normaallaad"/>
    <w:next w:val="Normaallaad"/>
    <w:qFormat/>
    <w:rsid w:val="00A95564"/>
    <w:pPr>
      <w:spacing w:before="120" w:after="120" w:line="240" w:lineRule="auto"/>
    </w:pPr>
    <w:rPr>
      <w:rFonts w:ascii="Times New Roman" w:eastAsia="Times New Roman" w:hAnsi="Times New Roman" w:cs="Times New Roman"/>
      <w:b/>
      <w:bCs/>
      <w:sz w:val="20"/>
      <w:szCs w:val="20"/>
      <w:lang w:val="en-GB"/>
    </w:rPr>
  </w:style>
  <w:style w:type="character" w:customStyle="1" w:styleId="LoendilikMrk">
    <w:name w:val="Loendi lõik Märk"/>
    <w:aliases w:val="List (bullet) Märk"/>
    <w:link w:val="Loendilik"/>
    <w:uiPriority w:val="34"/>
    <w:locked/>
    <w:rsid w:val="00A95564"/>
    <w:rPr>
      <w:rFonts w:ascii="Calibri" w:eastAsia="Calibri" w:hAnsi="Calibri" w:cs="Times New Roman"/>
      <w:lang w:val="et-EE"/>
    </w:rPr>
  </w:style>
  <w:style w:type="paragraph" w:styleId="Vahedeta">
    <w:name w:val="No Spacing"/>
    <w:uiPriority w:val="1"/>
    <w:qFormat/>
    <w:rsid w:val="00ED150C"/>
    <w:pPr>
      <w:spacing w:after="0" w:line="240" w:lineRule="auto"/>
    </w:pPr>
  </w:style>
  <w:style w:type="paragraph" w:customStyle="1" w:styleId="Tekst">
    <w:name w:val="Tekst"/>
    <w:basedOn w:val="Normaallaad"/>
    <w:rsid w:val="003B4D39"/>
    <w:pPr>
      <w:spacing w:before="120" w:after="0" w:line="240" w:lineRule="auto"/>
      <w:jc w:val="both"/>
    </w:pPr>
    <w:rPr>
      <w:rFonts w:ascii="Trebuchet MS" w:eastAsia="Times New Roman" w:hAnsi="Trebuchet MS" w:cs="Trebuchet MS"/>
      <w:sz w:val="24"/>
      <w:szCs w:val="24"/>
    </w:rPr>
  </w:style>
  <w:style w:type="character" w:customStyle="1" w:styleId="Pealkiri4Mrk">
    <w:name w:val="Pealkiri 4 Märk"/>
    <w:basedOn w:val="Liguvaikefont"/>
    <w:link w:val="Pealkiri4"/>
    <w:rsid w:val="00A76189"/>
    <w:rPr>
      <w:rFonts w:asciiTheme="majorHAnsi" w:eastAsiaTheme="majorEastAsia" w:hAnsiTheme="majorHAnsi" w:cstheme="majorBidi"/>
      <w:b/>
      <w:bCs/>
      <w:i/>
      <w:iCs/>
      <w:color w:val="4F81BD" w:themeColor="accent1"/>
    </w:rPr>
  </w:style>
  <w:style w:type="character" w:styleId="Tugev">
    <w:name w:val="Strong"/>
    <w:uiPriority w:val="22"/>
    <w:qFormat/>
    <w:rsid w:val="001B5D45"/>
    <w:rPr>
      <w:b/>
      <w:bCs/>
    </w:rPr>
  </w:style>
  <w:style w:type="table" w:customStyle="1" w:styleId="TableGrid">
    <w:name w:val="TableGrid"/>
    <w:rsid w:val="00C208EF"/>
    <w:pPr>
      <w:spacing w:after="0" w:line="240" w:lineRule="auto"/>
    </w:pPr>
    <w:tblPr>
      <w:tblCellMar>
        <w:top w:w="0" w:type="dxa"/>
        <w:left w:w="0" w:type="dxa"/>
        <w:bottom w:w="0" w:type="dxa"/>
        <w:right w:w="0" w:type="dxa"/>
      </w:tblCellMar>
    </w:tblPr>
  </w:style>
  <w:style w:type="paragraph" w:styleId="Normaallaadveeb">
    <w:name w:val="Normal (Web)"/>
    <w:basedOn w:val="Normaallaad"/>
    <w:uiPriority w:val="99"/>
    <w:unhideWhenUsed/>
    <w:rsid w:val="00B521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m">
    <w:name w:val="mm"/>
    <w:basedOn w:val="Liguvaikefont"/>
    <w:rsid w:val="00B52196"/>
  </w:style>
  <w:style w:type="character" w:styleId="Hperlink">
    <w:name w:val="Hyperlink"/>
    <w:basedOn w:val="Liguvaikefont"/>
    <w:uiPriority w:val="99"/>
    <w:unhideWhenUsed/>
    <w:rsid w:val="00B52196"/>
    <w:rPr>
      <w:color w:val="0000FF"/>
      <w:u w:val="single"/>
    </w:rPr>
  </w:style>
  <w:style w:type="paragraph" w:styleId="Jutumullitekst">
    <w:name w:val="Balloon Text"/>
    <w:basedOn w:val="Normaallaad"/>
    <w:link w:val="JutumullitekstMrk"/>
    <w:uiPriority w:val="99"/>
    <w:semiHidden/>
    <w:unhideWhenUsed/>
    <w:rsid w:val="002C6A89"/>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semiHidden/>
    <w:rsid w:val="002C6A89"/>
    <w:rPr>
      <w:rFonts w:ascii="Tahoma" w:hAnsi="Tahoma" w:cs="Tahoma"/>
      <w:sz w:val="16"/>
      <w:szCs w:val="16"/>
    </w:rPr>
  </w:style>
  <w:style w:type="paragraph" w:styleId="Pis">
    <w:name w:val="header"/>
    <w:basedOn w:val="Normaallaad"/>
    <w:link w:val="PisMrk"/>
    <w:uiPriority w:val="99"/>
    <w:semiHidden/>
    <w:unhideWhenUsed/>
    <w:rsid w:val="00B57333"/>
    <w:pPr>
      <w:tabs>
        <w:tab w:val="center" w:pos="4680"/>
        <w:tab w:val="right" w:pos="9360"/>
      </w:tabs>
      <w:spacing w:after="0" w:line="240" w:lineRule="auto"/>
    </w:pPr>
  </w:style>
  <w:style w:type="character" w:customStyle="1" w:styleId="PisMrk">
    <w:name w:val="Päis Märk"/>
    <w:basedOn w:val="Liguvaikefont"/>
    <w:link w:val="Pis"/>
    <w:uiPriority w:val="99"/>
    <w:semiHidden/>
    <w:rsid w:val="00B57333"/>
  </w:style>
  <w:style w:type="paragraph" w:styleId="Jalus">
    <w:name w:val="footer"/>
    <w:basedOn w:val="Normaallaad"/>
    <w:link w:val="JalusMrk"/>
    <w:uiPriority w:val="99"/>
    <w:unhideWhenUsed/>
    <w:rsid w:val="00B57333"/>
    <w:pPr>
      <w:tabs>
        <w:tab w:val="center" w:pos="4680"/>
        <w:tab w:val="right" w:pos="9360"/>
      </w:tabs>
      <w:spacing w:after="0" w:line="240" w:lineRule="auto"/>
    </w:pPr>
  </w:style>
  <w:style w:type="character" w:customStyle="1" w:styleId="JalusMrk">
    <w:name w:val="Jalus Märk"/>
    <w:basedOn w:val="Liguvaikefont"/>
    <w:link w:val="Jalus"/>
    <w:uiPriority w:val="99"/>
    <w:rsid w:val="00B57333"/>
  </w:style>
  <w:style w:type="paragraph" w:customStyle="1" w:styleId="NoSpacing1">
    <w:name w:val="No Spacing1"/>
    <w:rsid w:val="00B17934"/>
    <w:pPr>
      <w:suppressAutoHyphens/>
      <w:spacing w:after="0" w:line="240" w:lineRule="auto"/>
    </w:pPr>
    <w:rPr>
      <w:rFonts w:ascii="Calibri" w:eastAsia="Calibri" w:hAnsi="Calibri" w:cs="Times New Roman"/>
      <w:kern w:val="1"/>
      <w:lang w:eastAsia="hi-IN"/>
    </w:rPr>
  </w:style>
  <w:style w:type="paragraph" w:styleId="Sisukorrapealkiri">
    <w:name w:val="TOC Heading"/>
    <w:basedOn w:val="Pealkiri1"/>
    <w:next w:val="Normaallaad"/>
    <w:uiPriority w:val="39"/>
    <w:semiHidden/>
    <w:unhideWhenUsed/>
    <w:qFormat/>
    <w:rsid w:val="00632663"/>
    <w:pPr>
      <w:outlineLvl w:val="9"/>
    </w:pPr>
  </w:style>
  <w:style w:type="paragraph" w:styleId="SK1">
    <w:name w:val="toc 1"/>
    <w:basedOn w:val="Normaallaad"/>
    <w:next w:val="Normaallaad"/>
    <w:autoRedefine/>
    <w:uiPriority w:val="39"/>
    <w:unhideWhenUsed/>
    <w:rsid w:val="00632663"/>
    <w:pPr>
      <w:spacing w:after="100"/>
    </w:pPr>
  </w:style>
  <w:style w:type="paragraph" w:styleId="SK2">
    <w:name w:val="toc 2"/>
    <w:basedOn w:val="Normaallaad"/>
    <w:next w:val="Normaallaad"/>
    <w:autoRedefine/>
    <w:uiPriority w:val="39"/>
    <w:unhideWhenUsed/>
    <w:rsid w:val="00632663"/>
    <w:pPr>
      <w:spacing w:after="100"/>
      <w:ind w:left="220"/>
    </w:pPr>
  </w:style>
  <w:style w:type="paragraph" w:customStyle="1" w:styleId="Standard">
    <w:name w:val="Standard"/>
    <w:qFormat/>
    <w:rsid w:val="00B02E69"/>
    <w:pPr>
      <w:suppressAutoHyphens/>
      <w:spacing w:after="0" w:line="240" w:lineRule="auto"/>
      <w:textAlignment w:val="baseline"/>
    </w:pPr>
    <w:rPr>
      <w:rFonts w:ascii="Times New Roman" w:eastAsia="Times New Roman" w:hAnsi="Times New Roman" w:cs="Times New Roman"/>
      <w:color w:val="00000A"/>
      <w:sz w:val="20"/>
      <w:szCs w:val="20"/>
    </w:rPr>
  </w:style>
  <w:style w:type="character" w:customStyle="1" w:styleId="Pealkiri3Mrk">
    <w:name w:val="Pealkiri 3 Märk"/>
    <w:basedOn w:val="Liguvaikefont"/>
    <w:link w:val="Pealkiri3"/>
    <w:uiPriority w:val="9"/>
    <w:rsid w:val="00062D71"/>
    <w:rPr>
      <w:rFonts w:asciiTheme="majorHAnsi" w:eastAsiaTheme="majorEastAsia" w:hAnsiTheme="majorHAnsi" w:cstheme="majorBidi"/>
      <w:b/>
      <w:bCs/>
      <w:color w:val="4F81BD" w:themeColor="accent1"/>
    </w:rPr>
  </w:style>
  <w:style w:type="paragraph" w:customStyle="1" w:styleId="Vahedeta1">
    <w:name w:val="Vahedeta1"/>
    <w:uiPriority w:val="1"/>
    <w:qFormat/>
    <w:rsid w:val="00062D71"/>
    <w:pPr>
      <w:spacing w:after="0" w:line="240" w:lineRule="auto"/>
    </w:pPr>
    <w:rPr>
      <w:rFonts w:ascii="Calibri" w:eastAsia="Calibri" w:hAnsi="Calibri" w:cs="Times New Roman"/>
    </w:rPr>
  </w:style>
  <w:style w:type="paragraph" w:styleId="SK3">
    <w:name w:val="toc 3"/>
    <w:basedOn w:val="Normaallaad"/>
    <w:next w:val="Normaallaad"/>
    <w:autoRedefine/>
    <w:uiPriority w:val="39"/>
    <w:unhideWhenUsed/>
    <w:rsid w:val="002A06E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63114">
      <w:bodyDiv w:val="1"/>
      <w:marLeft w:val="0"/>
      <w:marRight w:val="0"/>
      <w:marTop w:val="0"/>
      <w:marBottom w:val="0"/>
      <w:divBdr>
        <w:top w:val="none" w:sz="0" w:space="0" w:color="auto"/>
        <w:left w:val="none" w:sz="0" w:space="0" w:color="auto"/>
        <w:bottom w:val="none" w:sz="0" w:space="0" w:color="auto"/>
        <w:right w:val="none" w:sz="0" w:space="0" w:color="auto"/>
      </w:divBdr>
      <w:divsChild>
        <w:div w:id="369885254">
          <w:marLeft w:val="590"/>
          <w:marRight w:val="0"/>
          <w:marTop w:val="0"/>
          <w:marBottom w:val="258"/>
          <w:divBdr>
            <w:top w:val="none" w:sz="0" w:space="0" w:color="auto"/>
            <w:left w:val="none" w:sz="0" w:space="0" w:color="auto"/>
            <w:bottom w:val="none" w:sz="0" w:space="0" w:color="auto"/>
            <w:right w:val="none" w:sz="0" w:space="0" w:color="auto"/>
          </w:divBdr>
        </w:div>
        <w:div w:id="887886497">
          <w:marLeft w:val="590"/>
          <w:marRight w:val="0"/>
          <w:marTop w:val="0"/>
          <w:marBottom w:val="258"/>
          <w:divBdr>
            <w:top w:val="none" w:sz="0" w:space="0" w:color="auto"/>
            <w:left w:val="none" w:sz="0" w:space="0" w:color="auto"/>
            <w:bottom w:val="none" w:sz="0" w:space="0" w:color="auto"/>
            <w:right w:val="none" w:sz="0" w:space="0" w:color="auto"/>
          </w:divBdr>
        </w:div>
        <w:div w:id="1219055395">
          <w:marLeft w:val="590"/>
          <w:marRight w:val="0"/>
          <w:marTop w:val="0"/>
          <w:marBottom w:val="258"/>
          <w:divBdr>
            <w:top w:val="none" w:sz="0" w:space="0" w:color="auto"/>
            <w:left w:val="none" w:sz="0" w:space="0" w:color="auto"/>
            <w:bottom w:val="none" w:sz="0" w:space="0" w:color="auto"/>
            <w:right w:val="none" w:sz="0" w:space="0" w:color="auto"/>
          </w:divBdr>
        </w:div>
        <w:div w:id="1231387309">
          <w:marLeft w:val="590"/>
          <w:marRight w:val="0"/>
          <w:marTop w:val="0"/>
          <w:marBottom w:val="258"/>
          <w:divBdr>
            <w:top w:val="none" w:sz="0" w:space="0" w:color="auto"/>
            <w:left w:val="none" w:sz="0" w:space="0" w:color="auto"/>
            <w:bottom w:val="none" w:sz="0" w:space="0" w:color="auto"/>
            <w:right w:val="none" w:sz="0" w:space="0" w:color="auto"/>
          </w:divBdr>
        </w:div>
        <w:div w:id="2061704135">
          <w:marLeft w:val="590"/>
          <w:marRight w:val="0"/>
          <w:marTop w:val="0"/>
          <w:marBottom w:val="258"/>
          <w:divBdr>
            <w:top w:val="none" w:sz="0" w:space="0" w:color="auto"/>
            <w:left w:val="none" w:sz="0" w:space="0" w:color="auto"/>
            <w:bottom w:val="none" w:sz="0" w:space="0" w:color="auto"/>
            <w:right w:val="none" w:sz="0" w:space="0" w:color="auto"/>
          </w:divBdr>
        </w:div>
      </w:divsChild>
    </w:div>
    <w:div w:id="343745615">
      <w:bodyDiv w:val="1"/>
      <w:marLeft w:val="0"/>
      <w:marRight w:val="0"/>
      <w:marTop w:val="0"/>
      <w:marBottom w:val="0"/>
      <w:divBdr>
        <w:top w:val="none" w:sz="0" w:space="0" w:color="auto"/>
        <w:left w:val="none" w:sz="0" w:space="0" w:color="auto"/>
        <w:bottom w:val="none" w:sz="0" w:space="0" w:color="auto"/>
        <w:right w:val="none" w:sz="0" w:space="0" w:color="auto"/>
      </w:divBdr>
    </w:div>
    <w:div w:id="773598419">
      <w:bodyDiv w:val="1"/>
      <w:marLeft w:val="0"/>
      <w:marRight w:val="0"/>
      <w:marTop w:val="0"/>
      <w:marBottom w:val="0"/>
      <w:divBdr>
        <w:top w:val="none" w:sz="0" w:space="0" w:color="auto"/>
        <w:left w:val="none" w:sz="0" w:space="0" w:color="auto"/>
        <w:bottom w:val="none" w:sz="0" w:space="0" w:color="auto"/>
        <w:right w:val="none" w:sz="0" w:space="0" w:color="auto"/>
      </w:divBdr>
    </w:div>
    <w:div w:id="1031103519">
      <w:bodyDiv w:val="1"/>
      <w:marLeft w:val="0"/>
      <w:marRight w:val="0"/>
      <w:marTop w:val="0"/>
      <w:marBottom w:val="0"/>
      <w:divBdr>
        <w:top w:val="none" w:sz="0" w:space="0" w:color="auto"/>
        <w:left w:val="none" w:sz="0" w:space="0" w:color="auto"/>
        <w:bottom w:val="none" w:sz="0" w:space="0" w:color="auto"/>
        <w:right w:val="none" w:sz="0" w:space="0" w:color="auto"/>
      </w:divBdr>
    </w:div>
    <w:div w:id="1102536283">
      <w:bodyDiv w:val="1"/>
      <w:marLeft w:val="0"/>
      <w:marRight w:val="0"/>
      <w:marTop w:val="0"/>
      <w:marBottom w:val="0"/>
      <w:divBdr>
        <w:top w:val="none" w:sz="0" w:space="0" w:color="auto"/>
        <w:left w:val="none" w:sz="0" w:space="0" w:color="auto"/>
        <w:bottom w:val="none" w:sz="0" w:space="0" w:color="auto"/>
        <w:right w:val="none" w:sz="0" w:space="0" w:color="auto"/>
      </w:divBdr>
    </w:div>
    <w:div w:id="1692105115">
      <w:bodyDiv w:val="1"/>
      <w:marLeft w:val="0"/>
      <w:marRight w:val="0"/>
      <w:marTop w:val="0"/>
      <w:marBottom w:val="0"/>
      <w:divBdr>
        <w:top w:val="none" w:sz="0" w:space="0" w:color="auto"/>
        <w:left w:val="none" w:sz="0" w:space="0" w:color="auto"/>
        <w:bottom w:val="none" w:sz="0" w:space="0" w:color="auto"/>
        <w:right w:val="none" w:sz="0" w:space="0" w:color="auto"/>
      </w:divBdr>
    </w:div>
    <w:div w:id="1952780805">
      <w:bodyDiv w:val="1"/>
      <w:marLeft w:val="0"/>
      <w:marRight w:val="0"/>
      <w:marTop w:val="0"/>
      <w:marBottom w:val="0"/>
      <w:divBdr>
        <w:top w:val="none" w:sz="0" w:space="0" w:color="auto"/>
        <w:left w:val="none" w:sz="0" w:space="0" w:color="auto"/>
        <w:bottom w:val="none" w:sz="0" w:space="0" w:color="auto"/>
        <w:right w:val="none" w:sz="0" w:space="0" w:color="auto"/>
      </w:divBdr>
      <w:divsChild>
        <w:div w:id="1320228765">
          <w:marLeft w:val="590"/>
          <w:marRight w:val="0"/>
          <w:marTop w:val="0"/>
          <w:marBottom w:val="258"/>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4.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footnotes" Target="footnotes.xml"/><Relationship Id="rId12" Type="http://schemas.openxmlformats.org/officeDocument/2006/relationships/package" Target="embeddings/Microsoft_PowerPoint_Slide1.sldx"/><Relationship Id="rId17" Type="http://schemas.openxmlformats.org/officeDocument/2006/relationships/image" Target="media/image4.png"/><Relationship Id="rId25" Type="http://schemas.openxmlformats.org/officeDocument/2006/relationships/hyperlink" Target="http://register.keskkonnainfo.ee/envreg/main"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https://register.muinas.ee/public.php" TargetMode="Externa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9.xml"/><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chart" Target="charts/chart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chart" Target="charts/chart8.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Riks\AppData\Local\Temp\Investeeringud%202019-2023-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iks\AppData\Local\Temp\Investeeringud%202019-2023-3.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Leht1!$A$93</c:f>
              <c:strCache>
                <c:ptCount val="1"/>
                <c:pt idx="0">
                  <c:v>Investeeringud toetuse arvelt</c:v>
                </c:pt>
              </c:strCache>
            </c:strRef>
          </c:tx>
          <c:spPr>
            <a:solidFill>
              <a:schemeClr val="accent1"/>
            </a:solidFill>
            <a:ln>
              <a:noFill/>
            </a:ln>
            <a:effectLst/>
          </c:spPr>
          <c:invertIfNegative val="0"/>
          <c:dLbls>
            <c:numFmt formatCode="#\ ###\ ##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Leht1!$C$2:$G$2</c:f>
              <c:strCache>
                <c:ptCount val="5"/>
                <c:pt idx="0">
                  <c:v>2019 eelarve  </c:v>
                </c:pt>
                <c:pt idx="1">
                  <c:v>2020 eelarve  </c:v>
                </c:pt>
                <c:pt idx="2">
                  <c:v>2021 eelarve  </c:v>
                </c:pt>
                <c:pt idx="3">
                  <c:v>2022 eelarve</c:v>
                </c:pt>
                <c:pt idx="4">
                  <c:v>2023 eelarve  </c:v>
                </c:pt>
              </c:strCache>
            </c:strRef>
          </c:cat>
          <c:val>
            <c:numRef>
              <c:f>Leht1!$C$93:$G$93</c:f>
              <c:numCache>
                <c:formatCode>#,##0</c:formatCode>
                <c:ptCount val="5"/>
                <c:pt idx="0">
                  <c:v>1038000</c:v>
                </c:pt>
                <c:pt idx="1">
                  <c:v>71000</c:v>
                </c:pt>
                <c:pt idx="2">
                  <c:v>576000</c:v>
                </c:pt>
                <c:pt idx="3">
                  <c:v>520000</c:v>
                </c:pt>
                <c:pt idx="4">
                  <c:v>20000</c:v>
                </c:pt>
              </c:numCache>
            </c:numRef>
          </c:val>
        </c:ser>
        <c:ser>
          <c:idx val="1"/>
          <c:order val="1"/>
          <c:tx>
            <c:strRef>
              <c:f>Leht1!$A$94</c:f>
              <c:strCache>
                <c:ptCount val="1"/>
                <c:pt idx="0">
                  <c:v>Investeeringud muude vahendite arvelt (omaosalus)</c:v>
                </c:pt>
              </c:strCache>
            </c:strRef>
          </c:tx>
          <c:spPr>
            <a:solidFill>
              <a:schemeClr val="accent2"/>
            </a:solidFill>
            <a:ln>
              <a:noFill/>
            </a:ln>
            <a:effectLst/>
          </c:spPr>
          <c:invertIfNegative val="0"/>
          <c:dLbls>
            <c:numFmt formatCode="#\ ###\ ##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Leht1!$C$2:$G$2</c:f>
              <c:strCache>
                <c:ptCount val="5"/>
                <c:pt idx="0">
                  <c:v>2019 eelarve  </c:v>
                </c:pt>
                <c:pt idx="1">
                  <c:v>2020 eelarve  </c:v>
                </c:pt>
                <c:pt idx="2">
                  <c:v>2021 eelarve  </c:v>
                </c:pt>
                <c:pt idx="3">
                  <c:v>2022 eelarve</c:v>
                </c:pt>
                <c:pt idx="4">
                  <c:v>2023 eelarve  </c:v>
                </c:pt>
              </c:strCache>
            </c:strRef>
          </c:cat>
          <c:val>
            <c:numRef>
              <c:f>Leht1!$C$94:$G$94</c:f>
              <c:numCache>
                <c:formatCode>#,##0</c:formatCode>
                <c:ptCount val="5"/>
                <c:pt idx="0">
                  <c:v>2304000</c:v>
                </c:pt>
                <c:pt idx="1">
                  <c:v>1383000</c:v>
                </c:pt>
                <c:pt idx="2">
                  <c:v>1301000</c:v>
                </c:pt>
                <c:pt idx="3">
                  <c:v>1490000</c:v>
                </c:pt>
                <c:pt idx="4">
                  <c:v>370000</c:v>
                </c:pt>
              </c:numCache>
            </c:numRef>
          </c:val>
        </c:ser>
        <c:dLbls>
          <c:showLegendKey val="0"/>
          <c:showVal val="0"/>
          <c:showCatName val="0"/>
          <c:showSerName val="0"/>
          <c:showPercent val="0"/>
          <c:showBubbleSize val="0"/>
        </c:dLbls>
        <c:gapWidth val="182"/>
        <c:axId val="169435904"/>
        <c:axId val="169437440"/>
      </c:barChart>
      <c:catAx>
        <c:axId val="169435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69437440"/>
        <c:crosses val="autoZero"/>
        <c:auto val="1"/>
        <c:lblAlgn val="ctr"/>
        <c:lblOffset val="100"/>
        <c:noMultiLvlLbl val="0"/>
      </c:catAx>
      <c:valAx>
        <c:axId val="169437440"/>
        <c:scaling>
          <c:orientation val="minMax"/>
        </c:scaling>
        <c:delete val="0"/>
        <c:axPos val="b"/>
        <c:majorGridlines>
          <c:spPr>
            <a:ln w="9525" cap="flat" cmpd="sng" algn="ctr">
              <a:solidFill>
                <a:schemeClr val="tx1">
                  <a:lumMod val="15000"/>
                  <a:lumOff val="85000"/>
                </a:schemeClr>
              </a:solidFill>
              <a:round/>
            </a:ln>
            <a:effectLst/>
          </c:spPr>
        </c:majorGridlines>
        <c:numFmt formatCode="#\ ###\ ##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69435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noFill/>
      <a:round/>
    </a:ln>
    <a:effectLst/>
  </c:spPr>
  <c:txPr>
    <a:bodyPr/>
    <a:lstStyle/>
    <a:p>
      <a:pPr>
        <a:defRPr/>
      </a:pPr>
      <a:endParaRPr lang="et-E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0"/>
          <c:tx>
            <c:strRef>
              <c:f>Leht1!$C$2</c:f>
              <c:strCache>
                <c:ptCount val="1"/>
                <c:pt idx="0">
                  <c:v>2019 eelarve  </c:v>
                </c:pt>
              </c:strCache>
            </c:strRef>
          </c:tx>
          <c:spPr>
            <a:solidFill>
              <a:schemeClr val="accent2"/>
            </a:solidFill>
            <a:ln>
              <a:noFill/>
            </a:ln>
            <a:effectLst/>
          </c:spPr>
          <c:invertIfNegative val="0"/>
          <c:dLbls>
            <c:dLbl>
              <c:idx val="0"/>
              <c:delete val="1"/>
              <c:extLst>
                <c:ext xmlns:c15="http://schemas.microsoft.com/office/drawing/2012/chart" uri="{CE6537A1-D6FC-4f65-9D91-7224C49458BB}"/>
              </c:extLst>
            </c:dLbl>
            <c:dLbl>
              <c:idx val="7"/>
              <c:delete val="1"/>
              <c:extLst>
                <c:ext xmlns:c15="http://schemas.microsoft.com/office/drawing/2012/chart" uri="{CE6537A1-D6FC-4f65-9D91-7224C49458BB}"/>
              </c:extLst>
            </c:dLbl>
            <c:numFmt formatCode="#\ ###\ ##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(Leht1!$A$3,Leht1!$A$6,Leht1!$A$23,Leht1!$A$38,Leht1!$A$51,Leht1!$A$56,Leht1!$A$73,Leht1!$A$88)</c:f>
              <c:strCache>
                <c:ptCount val="7"/>
                <c:pt idx="1">
                  <c:v>Majandus</c:v>
                </c:pt>
                <c:pt idx="2">
                  <c:v>Keskkonnakaitse</c:v>
                </c:pt>
                <c:pt idx="3">
                  <c:v>Elamu- ja kommunaalmajandus</c:v>
                </c:pt>
                <c:pt idx="4">
                  <c:v>Tervishoid</c:v>
                </c:pt>
                <c:pt idx="5">
                  <c:v>Vabaaeg, kultuur ja religioon</c:v>
                </c:pt>
                <c:pt idx="6">
                  <c:v>Haridus</c:v>
                </c:pt>
              </c:strCache>
            </c:strRef>
          </c:cat>
          <c:val>
            <c:numRef>
              <c:f>(Leht1!$C$3,Leht1!$C$6,Leht1!$C$23,Leht1!$C$38,Leht1!$C$51,Leht1!$C$56,Leht1!$C$73,Leht1!$C$88)</c:f>
              <c:numCache>
                <c:formatCode>#,##0</c:formatCode>
                <c:ptCount val="8"/>
                <c:pt idx="0">
                  <c:v>0</c:v>
                </c:pt>
                <c:pt idx="1">
                  <c:v>200000</c:v>
                </c:pt>
                <c:pt idx="2">
                  <c:v>62000</c:v>
                </c:pt>
                <c:pt idx="3">
                  <c:v>40000</c:v>
                </c:pt>
                <c:pt idx="4">
                  <c:v>1400000</c:v>
                </c:pt>
                <c:pt idx="5">
                  <c:v>240000</c:v>
                </c:pt>
                <c:pt idx="6">
                  <c:v>1400000</c:v>
                </c:pt>
                <c:pt idx="7">
                  <c:v>0</c:v>
                </c:pt>
              </c:numCache>
            </c:numRef>
          </c:val>
        </c:ser>
        <c:ser>
          <c:idx val="2"/>
          <c:order val="1"/>
          <c:tx>
            <c:strRef>
              <c:f>Leht1!$D$2</c:f>
              <c:strCache>
                <c:ptCount val="1"/>
                <c:pt idx="0">
                  <c:v>2020 eelarve  </c:v>
                </c:pt>
              </c:strCache>
            </c:strRef>
          </c:tx>
          <c:spPr>
            <a:solidFill>
              <a:schemeClr val="accent3"/>
            </a:solidFill>
            <a:ln>
              <a:noFill/>
            </a:ln>
            <a:effectLst/>
          </c:spPr>
          <c:invertIfNegative val="0"/>
          <c:cat>
            <c:strRef>
              <c:f>(Leht1!$A$3,Leht1!$A$6,Leht1!$A$23,Leht1!$A$38,Leht1!$A$51,Leht1!$A$56,Leht1!$A$73,Leht1!$A$88)</c:f>
              <c:strCache>
                <c:ptCount val="7"/>
                <c:pt idx="1">
                  <c:v>Majandus</c:v>
                </c:pt>
                <c:pt idx="2">
                  <c:v>Keskkonnakaitse</c:v>
                </c:pt>
                <c:pt idx="3">
                  <c:v>Elamu- ja kommunaalmajandus</c:v>
                </c:pt>
                <c:pt idx="4">
                  <c:v>Tervishoid</c:v>
                </c:pt>
                <c:pt idx="5">
                  <c:v>Vabaaeg, kultuur ja religioon</c:v>
                </c:pt>
                <c:pt idx="6">
                  <c:v>Haridus</c:v>
                </c:pt>
              </c:strCache>
            </c:strRef>
          </c:cat>
          <c:val>
            <c:numRef>
              <c:f>(Leht1!$D$3,Leht1!$D$6,Leht1!$D$23,Leht1!$D$38,Leht1!$D$51,Leht1!$D$56,Leht1!$D$73,Leht1!$D$88)</c:f>
              <c:numCache>
                <c:formatCode>#,##0</c:formatCode>
                <c:ptCount val="8"/>
                <c:pt idx="0">
                  <c:v>0</c:v>
                </c:pt>
                <c:pt idx="1">
                  <c:v>150000</c:v>
                </c:pt>
                <c:pt idx="2">
                  <c:v>64000</c:v>
                </c:pt>
                <c:pt idx="3">
                  <c:v>100000</c:v>
                </c:pt>
                <c:pt idx="4">
                  <c:v>0</c:v>
                </c:pt>
                <c:pt idx="5">
                  <c:v>540000</c:v>
                </c:pt>
                <c:pt idx="6">
                  <c:v>600000</c:v>
                </c:pt>
                <c:pt idx="7">
                  <c:v>0</c:v>
                </c:pt>
              </c:numCache>
            </c:numRef>
          </c:val>
        </c:ser>
        <c:ser>
          <c:idx val="3"/>
          <c:order val="2"/>
          <c:tx>
            <c:strRef>
              <c:f>Leht1!$E$2</c:f>
              <c:strCache>
                <c:ptCount val="1"/>
                <c:pt idx="0">
                  <c:v>2021 eelarve  </c:v>
                </c:pt>
              </c:strCache>
            </c:strRef>
          </c:tx>
          <c:spPr>
            <a:solidFill>
              <a:schemeClr val="accent4"/>
            </a:solidFill>
            <a:ln>
              <a:noFill/>
            </a:ln>
            <a:effectLst/>
          </c:spPr>
          <c:invertIfNegative val="0"/>
          <c:cat>
            <c:strRef>
              <c:f>(Leht1!$A$3,Leht1!$A$6,Leht1!$A$23,Leht1!$A$38,Leht1!$A$51,Leht1!$A$56,Leht1!$A$73,Leht1!$A$88)</c:f>
              <c:strCache>
                <c:ptCount val="7"/>
                <c:pt idx="1">
                  <c:v>Majandus</c:v>
                </c:pt>
                <c:pt idx="2">
                  <c:v>Keskkonnakaitse</c:v>
                </c:pt>
                <c:pt idx="3">
                  <c:v>Elamu- ja kommunaalmajandus</c:v>
                </c:pt>
                <c:pt idx="4">
                  <c:v>Tervishoid</c:v>
                </c:pt>
                <c:pt idx="5">
                  <c:v>Vabaaeg, kultuur ja religioon</c:v>
                </c:pt>
                <c:pt idx="6">
                  <c:v>Haridus</c:v>
                </c:pt>
              </c:strCache>
            </c:strRef>
          </c:cat>
          <c:val>
            <c:numRef>
              <c:f>(Leht1!$E$3,Leht1!$E$6,Leht1!$E$23,Leht1!$E$38,Leht1!$E$51,Leht1!$E$56,Leht1!$E$73,Leht1!$E$88)</c:f>
              <c:numCache>
                <c:formatCode>#,##0</c:formatCode>
                <c:ptCount val="8"/>
                <c:pt idx="0">
                  <c:v>0</c:v>
                </c:pt>
                <c:pt idx="1">
                  <c:v>150000</c:v>
                </c:pt>
                <c:pt idx="2">
                  <c:v>172000</c:v>
                </c:pt>
                <c:pt idx="3">
                  <c:v>1255000</c:v>
                </c:pt>
                <c:pt idx="4">
                  <c:v>0</c:v>
                </c:pt>
                <c:pt idx="5">
                  <c:v>300000</c:v>
                </c:pt>
                <c:pt idx="6">
                  <c:v>0</c:v>
                </c:pt>
                <c:pt idx="7">
                  <c:v>0</c:v>
                </c:pt>
              </c:numCache>
            </c:numRef>
          </c:val>
        </c:ser>
        <c:ser>
          <c:idx val="4"/>
          <c:order val="3"/>
          <c:tx>
            <c:strRef>
              <c:f>Leht1!$F$2</c:f>
              <c:strCache>
                <c:ptCount val="1"/>
                <c:pt idx="0">
                  <c:v>2022 eelarve</c:v>
                </c:pt>
              </c:strCache>
            </c:strRef>
          </c:tx>
          <c:spPr>
            <a:solidFill>
              <a:schemeClr val="accent5"/>
            </a:solidFill>
            <a:ln>
              <a:noFill/>
            </a:ln>
            <a:effectLst/>
          </c:spPr>
          <c:invertIfNegative val="0"/>
          <c:cat>
            <c:strRef>
              <c:f>(Leht1!$A$3,Leht1!$A$6,Leht1!$A$23,Leht1!$A$38,Leht1!$A$51,Leht1!$A$56,Leht1!$A$73,Leht1!$A$88)</c:f>
              <c:strCache>
                <c:ptCount val="7"/>
                <c:pt idx="1">
                  <c:v>Majandus</c:v>
                </c:pt>
                <c:pt idx="2">
                  <c:v>Keskkonnakaitse</c:v>
                </c:pt>
                <c:pt idx="3">
                  <c:v>Elamu- ja kommunaalmajandus</c:v>
                </c:pt>
                <c:pt idx="4">
                  <c:v>Tervishoid</c:v>
                </c:pt>
                <c:pt idx="5">
                  <c:v>Vabaaeg, kultuur ja religioon</c:v>
                </c:pt>
                <c:pt idx="6">
                  <c:v>Haridus</c:v>
                </c:pt>
              </c:strCache>
            </c:strRef>
          </c:cat>
          <c:val>
            <c:numRef>
              <c:f>(Leht1!$F$3,Leht1!$F$6,Leht1!$F$23,Leht1!$F$38,Leht1!$F$51,Leht1!$F$56,Leht1!$F$73,Leht1!$F$88)</c:f>
              <c:numCache>
                <c:formatCode>#,##0</c:formatCode>
                <c:ptCount val="8"/>
                <c:pt idx="0">
                  <c:v>0</c:v>
                </c:pt>
                <c:pt idx="1">
                  <c:v>150000</c:v>
                </c:pt>
                <c:pt idx="2">
                  <c:v>200000</c:v>
                </c:pt>
                <c:pt idx="3">
                  <c:v>540000</c:v>
                </c:pt>
                <c:pt idx="4">
                  <c:v>0</c:v>
                </c:pt>
                <c:pt idx="5">
                  <c:v>170000</c:v>
                </c:pt>
                <c:pt idx="6">
                  <c:v>950000</c:v>
                </c:pt>
                <c:pt idx="7">
                  <c:v>0</c:v>
                </c:pt>
              </c:numCache>
            </c:numRef>
          </c:val>
        </c:ser>
        <c:ser>
          <c:idx val="5"/>
          <c:order val="4"/>
          <c:tx>
            <c:strRef>
              <c:f>Leht1!$G$2</c:f>
              <c:strCache>
                <c:ptCount val="1"/>
                <c:pt idx="0">
                  <c:v>2023 eelarve  </c:v>
                </c:pt>
              </c:strCache>
            </c:strRef>
          </c:tx>
          <c:spPr>
            <a:solidFill>
              <a:schemeClr val="accent6"/>
            </a:solidFill>
            <a:ln>
              <a:noFill/>
            </a:ln>
            <a:effectLst/>
          </c:spPr>
          <c:invertIfNegative val="0"/>
          <c:cat>
            <c:strRef>
              <c:f>(Leht1!$A$3,Leht1!$A$6,Leht1!$A$23,Leht1!$A$38,Leht1!$A$51,Leht1!$A$56,Leht1!$A$73,Leht1!$A$88)</c:f>
              <c:strCache>
                <c:ptCount val="7"/>
                <c:pt idx="1">
                  <c:v>Majandus</c:v>
                </c:pt>
                <c:pt idx="2">
                  <c:v>Keskkonnakaitse</c:v>
                </c:pt>
                <c:pt idx="3">
                  <c:v>Elamu- ja kommunaalmajandus</c:v>
                </c:pt>
                <c:pt idx="4">
                  <c:v>Tervishoid</c:v>
                </c:pt>
                <c:pt idx="5">
                  <c:v>Vabaaeg, kultuur ja religioon</c:v>
                </c:pt>
                <c:pt idx="6">
                  <c:v>Haridus</c:v>
                </c:pt>
              </c:strCache>
            </c:strRef>
          </c:cat>
          <c:val>
            <c:numRef>
              <c:f>(Leht1!$G$3,Leht1!$G$6,Leht1!$G$23,Leht1!$G$38,Leht1!$G$51,Leht1!$G$56,Leht1!$G$73,Leht1!$G$88)</c:f>
              <c:numCache>
                <c:formatCode>#,##0</c:formatCode>
                <c:ptCount val="8"/>
                <c:pt idx="0">
                  <c:v>0</c:v>
                </c:pt>
                <c:pt idx="1">
                  <c:v>150000</c:v>
                </c:pt>
                <c:pt idx="2">
                  <c:v>200000</c:v>
                </c:pt>
                <c:pt idx="3">
                  <c:v>40000</c:v>
                </c:pt>
                <c:pt idx="4">
                  <c:v>0</c:v>
                </c:pt>
                <c:pt idx="5">
                  <c:v>0</c:v>
                </c:pt>
                <c:pt idx="6">
                  <c:v>0</c:v>
                </c:pt>
                <c:pt idx="7">
                  <c:v>0</c:v>
                </c:pt>
              </c:numCache>
            </c:numRef>
          </c:val>
        </c:ser>
        <c:dLbls>
          <c:showLegendKey val="0"/>
          <c:showVal val="0"/>
          <c:showCatName val="0"/>
          <c:showSerName val="0"/>
          <c:showPercent val="0"/>
          <c:showBubbleSize val="0"/>
        </c:dLbls>
        <c:gapWidth val="182"/>
        <c:axId val="191145472"/>
        <c:axId val="191147008"/>
      </c:barChart>
      <c:catAx>
        <c:axId val="191145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91147008"/>
        <c:crosses val="autoZero"/>
        <c:auto val="1"/>
        <c:lblAlgn val="ctr"/>
        <c:lblOffset val="100"/>
        <c:noMultiLvlLbl val="0"/>
      </c:catAx>
      <c:valAx>
        <c:axId val="191147008"/>
        <c:scaling>
          <c:orientation val="minMax"/>
        </c:scaling>
        <c:delete val="0"/>
        <c:axPos val="b"/>
        <c:majorGridlines>
          <c:spPr>
            <a:ln w="9525" cap="flat" cmpd="sng" algn="ctr">
              <a:solidFill>
                <a:schemeClr val="tx1">
                  <a:lumMod val="15000"/>
                  <a:lumOff val="85000"/>
                </a:schemeClr>
              </a:solidFill>
              <a:round/>
            </a:ln>
            <a:effectLst/>
          </c:spPr>
        </c:majorGridlines>
        <c:numFmt formatCode="#\ ###\ ##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91145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noFill/>
      <a:round/>
    </a:ln>
    <a:effectLst/>
  </c:spPr>
  <c:txPr>
    <a:bodyPr/>
    <a:lstStyle/>
    <a:p>
      <a:pPr>
        <a:defRPr/>
      </a:pPr>
      <a:endParaRPr lang="et-E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t-EE" b="1">
                <a:latin typeface="Times New Roman" panose="02020603050405020304" pitchFamily="18" charset="0"/>
                <a:cs typeface="Times New Roman" panose="02020603050405020304" pitchFamily="18" charset="0"/>
              </a:rPr>
              <a:t>Põhitegevuse tulude osakaal</a:t>
            </a:r>
          </a:p>
        </c:rich>
      </c:tx>
      <c:layout>
        <c:manualLayout>
          <c:xMode val="edge"/>
          <c:yMode val="edge"/>
          <c:x val="0.30957930258717681"/>
          <c:y val="1.7173297416770272E-2"/>
        </c:manualLayout>
      </c:layout>
      <c:overlay val="0"/>
      <c:spPr>
        <a:noFill/>
        <a:ln w="25392">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1.805555871425335E-2"/>
          <c:y val="0.19244750656167992"/>
          <c:w val="0.98194450691859203"/>
          <c:h val="0.64572135318623103"/>
        </c:manualLayout>
      </c:layout>
      <c:pie3DChart>
        <c:varyColors val="1"/>
        <c:ser>
          <c:idx val="0"/>
          <c:order val="0"/>
          <c:spPr>
            <a:solidFill>
              <a:srgbClr val="5B9BD5"/>
            </a:solidFill>
            <a:ln w="25392">
              <a:solidFill>
                <a:srgbClr val="FFFFFF"/>
              </a:solidFill>
              <a:prstDash val="solid"/>
            </a:ln>
          </c:spPr>
          <c:explosion val="22"/>
          <c:dPt>
            <c:idx val="1"/>
            <c:bubble3D val="0"/>
            <c:spPr>
              <a:solidFill>
                <a:srgbClr val="ED7D31"/>
              </a:solidFill>
              <a:ln w="25392">
                <a:solidFill>
                  <a:srgbClr val="FFFFFF"/>
                </a:solidFill>
                <a:prstDash val="solid"/>
              </a:ln>
            </c:spPr>
          </c:dPt>
          <c:dPt>
            <c:idx val="2"/>
            <c:bubble3D val="0"/>
            <c:spPr>
              <a:solidFill>
                <a:srgbClr val="A5A5A5"/>
              </a:solidFill>
              <a:ln w="25392">
                <a:solidFill>
                  <a:srgbClr val="FFFFFF"/>
                </a:solidFill>
                <a:prstDash val="solid"/>
              </a:ln>
            </c:spPr>
          </c:dPt>
          <c:dPt>
            <c:idx val="3"/>
            <c:bubble3D val="0"/>
            <c:spPr>
              <a:solidFill>
                <a:srgbClr val="FFC000"/>
              </a:solidFill>
              <a:ln w="25392">
                <a:solidFill>
                  <a:srgbClr val="FFFFFF"/>
                </a:solidFill>
                <a:prstDash val="solid"/>
              </a:ln>
            </c:spPr>
          </c:dPt>
          <c:dLbls>
            <c:dLbl>
              <c:idx val="0"/>
              <c:layout>
                <c:manualLayout>
                  <c:x val="-0.22770028860389854"/>
                  <c:y val="-0.14233705161854768"/>
                </c:manualLayout>
              </c:layout>
              <c:spPr>
                <a:noFill/>
                <a:ln w="25392">
                  <a:noFill/>
                </a:ln>
              </c:spPr>
              <c:txPr>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bestFit"/>
              <c:showLegendKey val="1"/>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ext>
              </c:extLst>
            </c:dLbl>
            <c:dLbl>
              <c:idx val="1"/>
              <c:layout>
                <c:manualLayout>
                  <c:x val="0.19874513781651118"/>
                  <c:y val="-2.4208953047535732E-3"/>
                </c:manualLayout>
              </c:layout>
              <c:tx>
                <c:rich>
                  <a:bodyPr/>
                  <a:lstStyle/>
                  <a:p>
                    <a:r>
                      <a:rPr lang="en-US"/>
                      <a:t>    Tulud kaupade ja teenuste müügist 5%</a:t>
                    </a:r>
                  </a:p>
                </c:rich>
              </c:tx>
              <c:dLblPos val="bestFit"/>
              <c:showLegendKey val="1"/>
              <c:showVal val="0"/>
              <c:showCatName val="1"/>
              <c:showSerName val="0"/>
              <c:showPercent val="1"/>
              <c:showBubbleSize val="0"/>
              <c:extLst>
                <c:ext xmlns:c15="http://schemas.microsoft.com/office/drawing/2012/chart" uri="{CE6537A1-D6FC-4f65-9D91-7224C49458BB}">
                  <c15:layout/>
                </c:ext>
              </c:extLst>
            </c:dLbl>
            <c:dLbl>
              <c:idx val="3"/>
              <c:layout>
                <c:manualLayout>
                  <c:x val="-2.8786342954119432E-2"/>
                  <c:y val="8.31359209585774E-2"/>
                </c:manualLayout>
              </c:layout>
              <c:dLblPos val="bestFit"/>
              <c:showLegendKey val="1"/>
              <c:showVal val="0"/>
              <c:showCatName val="1"/>
              <c:showSerName val="0"/>
              <c:showPercent val="1"/>
              <c:showBubbleSize val="0"/>
              <c:extLst>
                <c:ext xmlns:c15="http://schemas.microsoft.com/office/drawing/2012/chart" uri="{CE6537A1-D6FC-4f65-9D91-7224C49458BB}">
                  <c15:layout/>
                </c:ext>
              </c:extLst>
            </c:dLbl>
            <c:spPr>
              <a:noFill/>
              <a:ln w="25392">
                <a:noFill/>
              </a:ln>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ctr"/>
            <c:showLegendKey val="1"/>
            <c:showVal val="0"/>
            <c:showCatName val="1"/>
            <c:showSerName val="0"/>
            <c:showPercent val="1"/>
            <c:showBubbleSize val="0"/>
            <c:showLeaderLines val="1"/>
            <c:leaderLines>
              <c:spPr>
                <a:ln w="3174">
                  <a:solidFill>
                    <a:srgbClr val="969696"/>
                  </a:solidFill>
                  <a:prstDash val="solid"/>
                </a:ln>
              </c:spPr>
            </c:leaderLines>
            <c:extLst>
              <c:ext xmlns:c15="http://schemas.microsoft.com/office/drawing/2012/chart" uri="{CE6537A1-D6FC-4f65-9D91-7224C49458BB}">
                <c15:layout/>
              </c:ext>
            </c:extLst>
          </c:dLbls>
          <c:cat>
            <c:strRef>
              <c:f>'Strateegia vorm KOV'!$O$3:$O$6</c:f>
              <c:strCache>
                <c:ptCount val="4"/>
                <c:pt idx="0">
                  <c:v>     Maksutulud</c:v>
                </c:pt>
                <c:pt idx="1">
                  <c:v>    Tulud kaupade ja teenuste müügist</c:v>
                </c:pt>
                <c:pt idx="2">
                  <c:v>    Saadavad toetused tegevuskuludeks</c:v>
                </c:pt>
                <c:pt idx="3">
                  <c:v>     Muud tegevustulud</c:v>
                </c:pt>
              </c:strCache>
            </c:strRef>
          </c:cat>
          <c:val>
            <c:numRef>
              <c:f>'Strateegia vorm KOV'!$P$3:$P$6</c:f>
              <c:numCache>
                <c:formatCode>#,##0</c:formatCode>
                <c:ptCount val="4"/>
                <c:pt idx="0">
                  <c:v>4401000</c:v>
                </c:pt>
                <c:pt idx="1">
                  <c:v>425381</c:v>
                </c:pt>
                <c:pt idx="2">
                  <c:v>3340705</c:v>
                </c:pt>
                <c:pt idx="3">
                  <c:v>15500</c:v>
                </c:pt>
              </c:numCache>
            </c:numRef>
          </c:val>
        </c:ser>
        <c:dLbls>
          <c:showLegendKey val="0"/>
          <c:showVal val="0"/>
          <c:showCatName val="0"/>
          <c:showSerName val="0"/>
          <c:showPercent val="0"/>
          <c:showBubbleSize val="0"/>
          <c:showLeaderLines val="1"/>
        </c:dLbls>
      </c:pie3DChart>
      <c:spPr>
        <a:noFill/>
        <a:ln w="25392">
          <a:noFill/>
        </a:ln>
      </c:spPr>
    </c:plotArea>
    <c:plotVisOnly val="1"/>
    <c:dispBlanksAs val="zero"/>
    <c:showDLblsOverMax val="0"/>
  </c:chart>
  <c:spPr>
    <a:solidFill>
      <a:srgbClr val="FFFFFF"/>
    </a:solidFill>
    <a:ln w="3174">
      <a:solidFill>
        <a:srgbClr val="C0C0C0"/>
      </a:solidFill>
      <a:prstDash val="solid"/>
    </a:ln>
  </c:spPr>
  <c:txPr>
    <a:bodyPr/>
    <a:lstStyle/>
    <a:p>
      <a:pPr>
        <a:defRPr/>
      </a:pPr>
      <a:endParaRPr lang="et-EE"/>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rgbClr val="5B9BD5"/>
            </a:solidFill>
            <a:ln w="25385">
              <a:noFill/>
            </a:ln>
          </c:spPr>
          <c:invertIfNegative val="0"/>
          <c:cat>
            <c:strRef>
              <c:f>Leht2!$A$3:$A$12</c:f>
              <c:strCache>
                <c:ptCount val="10"/>
                <c:pt idx="0">
                  <c:v>Haridusasutuste majandustegevus</c:v>
                </c:pt>
                <c:pt idx="1">
                  <c:v>Üüri- ja renditulud</c:v>
                </c:pt>
                <c:pt idx="2">
                  <c:v>Elamu- ja kommunaalteenused</c:v>
                </c:pt>
                <c:pt idx="3">
                  <c:v>Vara ja teenuste müük</c:v>
                </c:pt>
                <c:pt idx="4">
                  <c:v>Sotsiaalvaldkonna majandustegevus</c:v>
                </c:pt>
                <c:pt idx="5">
                  <c:v>Kultuurivaldkonna majandustegevus</c:v>
                </c:pt>
                <c:pt idx="6">
                  <c:v>Muu müük (seadmete kasutamine jms)  </c:v>
                </c:pt>
                <c:pt idx="7">
                  <c:v>Keskkonnaalane tegevus</c:v>
                </c:pt>
                <c:pt idx="8">
                  <c:v>Toitlustamisteenused  </c:v>
                </c:pt>
                <c:pt idx="9">
                  <c:v>Riigilõivud </c:v>
                </c:pt>
              </c:strCache>
            </c:strRef>
          </c:cat>
          <c:val>
            <c:numRef>
              <c:f>Leht2!$B$3:$B$12</c:f>
              <c:numCache>
                <c:formatCode>#,##0</c:formatCode>
                <c:ptCount val="10"/>
                <c:pt idx="0">
                  <c:v>112000</c:v>
                </c:pt>
                <c:pt idx="1">
                  <c:v>80000</c:v>
                </c:pt>
                <c:pt idx="2">
                  <c:v>48000</c:v>
                </c:pt>
                <c:pt idx="3">
                  <c:v>35000</c:v>
                </c:pt>
                <c:pt idx="4">
                  <c:v>25000</c:v>
                </c:pt>
                <c:pt idx="5">
                  <c:v>22000</c:v>
                </c:pt>
                <c:pt idx="6">
                  <c:v>18000</c:v>
                </c:pt>
                <c:pt idx="7">
                  <c:v>12000</c:v>
                </c:pt>
                <c:pt idx="8">
                  <c:v>12000</c:v>
                </c:pt>
                <c:pt idx="9">
                  <c:v>6000</c:v>
                </c:pt>
              </c:numCache>
            </c:numRef>
          </c:val>
        </c:ser>
        <c:dLbls>
          <c:showLegendKey val="0"/>
          <c:showVal val="0"/>
          <c:showCatName val="0"/>
          <c:showSerName val="0"/>
          <c:showPercent val="0"/>
          <c:showBubbleSize val="0"/>
        </c:dLbls>
        <c:gapWidth val="219"/>
        <c:overlap val="-27"/>
        <c:axId val="192028032"/>
        <c:axId val="192046208"/>
      </c:barChart>
      <c:catAx>
        <c:axId val="192028032"/>
        <c:scaling>
          <c:orientation val="minMax"/>
        </c:scaling>
        <c:delete val="0"/>
        <c:axPos val="b"/>
        <c:numFmt formatCode="General" sourceLinked="1"/>
        <c:majorTickMark val="none"/>
        <c:minorTickMark val="none"/>
        <c:tickLblPos val="nextTo"/>
        <c:spPr>
          <a:ln w="3173">
            <a:solidFill>
              <a:srgbClr val="C0C0C0"/>
            </a:solidFill>
            <a:prstDash val="solid"/>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192046208"/>
        <c:crosses val="autoZero"/>
        <c:auto val="1"/>
        <c:lblAlgn val="ctr"/>
        <c:lblOffset val="100"/>
        <c:noMultiLvlLbl val="0"/>
      </c:catAx>
      <c:valAx>
        <c:axId val="192046208"/>
        <c:scaling>
          <c:orientation val="minMax"/>
        </c:scaling>
        <c:delete val="0"/>
        <c:axPos val="l"/>
        <c:majorGridlines>
          <c:spPr>
            <a:ln w="3173">
              <a:solidFill>
                <a:srgbClr val="C0C0C0"/>
              </a:solidFill>
              <a:prstDash val="solid"/>
            </a:ln>
          </c:spPr>
        </c:majorGridlines>
        <c:numFmt formatCode="#,##0" sourceLinked="1"/>
        <c:majorTickMark val="none"/>
        <c:minorTickMark val="none"/>
        <c:tickLblPos val="nextTo"/>
        <c:spPr>
          <a:ln w="6346">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192028032"/>
        <c:crosses val="autoZero"/>
        <c:crossBetween val="between"/>
      </c:valAx>
      <c:dTable>
        <c:showHorzBorder val="1"/>
        <c:showVertBorder val="1"/>
        <c:showOutline val="1"/>
        <c:showKeys val="1"/>
        <c:spPr>
          <a:ln w="3173">
            <a:solidFill>
              <a:srgbClr val="C0C0C0"/>
            </a:solidFill>
            <a:prstDash val="solid"/>
          </a:ln>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dTable>
      <c:spPr>
        <a:noFill/>
        <a:ln w="25385">
          <a:noFill/>
        </a:ln>
      </c:spPr>
    </c:plotArea>
    <c:plotVisOnly val="1"/>
    <c:dispBlanksAs val="gap"/>
    <c:showDLblsOverMax val="0"/>
  </c:chart>
  <c:spPr>
    <a:solidFill>
      <a:srgbClr val="FFFFFF"/>
    </a:solidFill>
    <a:ln w="3173">
      <a:solidFill>
        <a:srgbClr val="C0C0C0"/>
      </a:solidFill>
      <a:prstDash val="solid"/>
    </a:ln>
  </c:spPr>
  <c:txPr>
    <a:bodyPr/>
    <a:lstStyle/>
    <a:p>
      <a:pPr>
        <a:defRPr>
          <a:latin typeface="Times New Roman" panose="02020603050405020304" pitchFamily="18" charset="0"/>
          <a:cs typeface="Times New Roman" panose="02020603050405020304" pitchFamily="18" charset="0"/>
        </a:defRPr>
      </a:pPr>
      <a:endParaRPr lang="et-EE"/>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t-EE" sz="1200" b="0">
                <a:solidFill>
                  <a:sysClr val="windowText" lastClr="000000"/>
                </a:solidFill>
                <a:latin typeface="Times New Roman" panose="02020603050405020304" pitchFamily="18" charset="0"/>
                <a:cs typeface="Times New Roman" panose="02020603050405020304" pitchFamily="18" charset="0"/>
              </a:rPr>
              <a:t>Tulude struktuur 2019-2023 (eurot)</a:t>
            </a:r>
          </a:p>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t-EE" sz="12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4493784127999027"/>
          <c:y val="0"/>
        </c:manualLayout>
      </c:layout>
      <c:overlay val="0"/>
      <c:spPr>
        <a:noFill/>
        <a:ln w="25402">
          <a:noFill/>
        </a:ln>
      </c:spPr>
    </c:title>
    <c:autoTitleDeleted val="0"/>
    <c:plotArea>
      <c:layout>
        <c:manualLayout>
          <c:layoutTarget val="inner"/>
          <c:xMode val="edge"/>
          <c:yMode val="edge"/>
          <c:x val="0.11902850499780461"/>
          <c:y val="0.19523665488701769"/>
          <c:w val="0.86712674559857206"/>
          <c:h val="0.63184893902564965"/>
        </c:manualLayout>
      </c:layout>
      <c:barChart>
        <c:barDir val="col"/>
        <c:grouping val="clustered"/>
        <c:varyColors val="0"/>
        <c:ser>
          <c:idx val="0"/>
          <c:order val="0"/>
          <c:tx>
            <c:strRef>
              <c:f>'Strateegia vorm KOV'!$Q$3</c:f>
              <c:strCache>
                <c:ptCount val="1"/>
                <c:pt idx="0">
                  <c:v>tulumaks</c:v>
                </c:pt>
              </c:strCache>
            </c:strRef>
          </c:tx>
          <c:spPr>
            <a:solidFill>
              <a:srgbClr val="5B9BD5"/>
            </a:solidFill>
            <a:ln w="25402">
              <a:noFill/>
            </a:ln>
          </c:spPr>
          <c:invertIfNegative val="0"/>
          <c:cat>
            <c:numRef>
              <c:f>'Strateegia vorm KOV'!$R$2:$V$2</c:f>
              <c:numCache>
                <c:formatCode>General</c:formatCode>
                <c:ptCount val="5"/>
                <c:pt idx="0">
                  <c:v>2019</c:v>
                </c:pt>
                <c:pt idx="1">
                  <c:v>2020</c:v>
                </c:pt>
                <c:pt idx="2">
                  <c:v>2021</c:v>
                </c:pt>
                <c:pt idx="3">
                  <c:v>2022</c:v>
                </c:pt>
                <c:pt idx="4">
                  <c:v>2023</c:v>
                </c:pt>
              </c:numCache>
            </c:numRef>
          </c:cat>
          <c:val>
            <c:numRef>
              <c:f>'Strateegia vorm KOV'!$R$3:$V$3</c:f>
              <c:numCache>
                <c:formatCode>#,##0</c:formatCode>
                <c:ptCount val="5"/>
                <c:pt idx="0">
                  <c:v>4300000</c:v>
                </c:pt>
                <c:pt idx="1">
                  <c:v>4530000</c:v>
                </c:pt>
                <c:pt idx="2">
                  <c:v>4776000</c:v>
                </c:pt>
                <c:pt idx="3">
                  <c:v>5000000</c:v>
                </c:pt>
                <c:pt idx="4">
                  <c:v>5050000</c:v>
                </c:pt>
              </c:numCache>
            </c:numRef>
          </c:val>
        </c:ser>
        <c:ser>
          <c:idx val="1"/>
          <c:order val="1"/>
          <c:tx>
            <c:strRef>
              <c:f>'Strateegia vorm KOV'!$Q$4</c:f>
              <c:strCache>
                <c:ptCount val="1"/>
                <c:pt idx="0">
                  <c:v>maamaks</c:v>
                </c:pt>
              </c:strCache>
            </c:strRef>
          </c:tx>
          <c:spPr>
            <a:solidFill>
              <a:srgbClr val="ED7D31"/>
            </a:solidFill>
            <a:ln w="25402">
              <a:noFill/>
            </a:ln>
          </c:spPr>
          <c:invertIfNegative val="0"/>
          <c:cat>
            <c:numRef>
              <c:f>'Strateegia vorm KOV'!$R$2:$V$2</c:f>
              <c:numCache>
                <c:formatCode>General</c:formatCode>
                <c:ptCount val="5"/>
                <c:pt idx="0">
                  <c:v>2019</c:v>
                </c:pt>
                <c:pt idx="1">
                  <c:v>2020</c:v>
                </c:pt>
                <c:pt idx="2">
                  <c:v>2021</c:v>
                </c:pt>
                <c:pt idx="3">
                  <c:v>2022</c:v>
                </c:pt>
                <c:pt idx="4">
                  <c:v>2023</c:v>
                </c:pt>
              </c:numCache>
            </c:numRef>
          </c:cat>
          <c:val>
            <c:numRef>
              <c:f>'Strateegia vorm KOV'!$R$4:$V$4</c:f>
              <c:numCache>
                <c:formatCode>#,##0</c:formatCode>
                <c:ptCount val="5"/>
                <c:pt idx="0">
                  <c:v>300000</c:v>
                </c:pt>
                <c:pt idx="1">
                  <c:v>300000</c:v>
                </c:pt>
                <c:pt idx="2">
                  <c:v>300000</c:v>
                </c:pt>
                <c:pt idx="3">
                  <c:v>300000</c:v>
                </c:pt>
                <c:pt idx="4">
                  <c:v>300000</c:v>
                </c:pt>
              </c:numCache>
            </c:numRef>
          </c:val>
        </c:ser>
        <c:ser>
          <c:idx val="2"/>
          <c:order val="2"/>
          <c:tx>
            <c:strRef>
              <c:f>'Strateegia vorm KOV'!$Q$5</c:f>
              <c:strCache>
                <c:ptCount val="1"/>
                <c:pt idx="0">
                  <c:v>kaupade, teenuste müük</c:v>
                </c:pt>
              </c:strCache>
            </c:strRef>
          </c:tx>
          <c:spPr>
            <a:solidFill>
              <a:srgbClr val="A5A5A5"/>
            </a:solidFill>
            <a:ln w="25402">
              <a:noFill/>
            </a:ln>
          </c:spPr>
          <c:invertIfNegative val="0"/>
          <c:cat>
            <c:numRef>
              <c:f>'Strateegia vorm KOV'!$R$2:$V$2</c:f>
              <c:numCache>
                <c:formatCode>General</c:formatCode>
                <c:ptCount val="5"/>
                <c:pt idx="0">
                  <c:v>2019</c:v>
                </c:pt>
                <c:pt idx="1">
                  <c:v>2020</c:v>
                </c:pt>
                <c:pt idx="2">
                  <c:v>2021</c:v>
                </c:pt>
                <c:pt idx="3">
                  <c:v>2022</c:v>
                </c:pt>
                <c:pt idx="4">
                  <c:v>2023</c:v>
                </c:pt>
              </c:numCache>
            </c:numRef>
          </c:cat>
          <c:val>
            <c:numRef>
              <c:f>'Strateegia vorm KOV'!$R$5:$V$5</c:f>
              <c:numCache>
                <c:formatCode>#,##0</c:formatCode>
                <c:ptCount val="5"/>
                <c:pt idx="0">
                  <c:v>370000</c:v>
                </c:pt>
                <c:pt idx="1">
                  <c:v>370000</c:v>
                </c:pt>
                <c:pt idx="2">
                  <c:v>370000</c:v>
                </c:pt>
                <c:pt idx="3">
                  <c:v>373900</c:v>
                </c:pt>
                <c:pt idx="4">
                  <c:v>373900</c:v>
                </c:pt>
              </c:numCache>
            </c:numRef>
          </c:val>
        </c:ser>
        <c:ser>
          <c:idx val="3"/>
          <c:order val="3"/>
          <c:tx>
            <c:strRef>
              <c:f>'Strateegia vorm KOV'!$Q$6</c:f>
              <c:strCache>
                <c:ptCount val="1"/>
                <c:pt idx="0">
                  <c:v>toetused tegevuskuludeks </c:v>
                </c:pt>
              </c:strCache>
            </c:strRef>
          </c:tx>
          <c:spPr>
            <a:solidFill>
              <a:srgbClr val="FFC000"/>
            </a:solidFill>
            <a:ln w="25402">
              <a:noFill/>
            </a:ln>
          </c:spPr>
          <c:invertIfNegative val="0"/>
          <c:cat>
            <c:numRef>
              <c:f>'Strateegia vorm KOV'!$R$2:$V$2</c:f>
              <c:numCache>
                <c:formatCode>General</c:formatCode>
                <c:ptCount val="5"/>
                <c:pt idx="0">
                  <c:v>2019</c:v>
                </c:pt>
                <c:pt idx="1">
                  <c:v>2020</c:v>
                </c:pt>
                <c:pt idx="2">
                  <c:v>2021</c:v>
                </c:pt>
                <c:pt idx="3">
                  <c:v>2022</c:v>
                </c:pt>
                <c:pt idx="4">
                  <c:v>2023</c:v>
                </c:pt>
              </c:numCache>
            </c:numRef>
          </c:cat>
          <c:val>
            <c:numRef>
              <c:f>'Strateegia vorm KOV'!$R$6:$V$6</c:f>
              <c:numCache>
                <c:formatCode>#,##0</c:formatCode>
                <c:ptCount val="5"/>
                <c:pt idx="0">
                  <c:v>3083000</c:v>
                </c:pt>
                <c:pt idx="1">
                  <c:v>3125000</c:v>
                </c:pt>
                <c:pt idx="2">
                  <c:v>3195000</c:v>
                </c:pt>
                <c:pt idx="3">
                  <c:v>3265000</c:v>
                </c:pt>
                <c:pt idx="4">
                  <c:v>3265000</c:v>
                </c:pt>
              </c:numCache>
            </c:numRef>
          </c:val>
        </c:ser>
        <c:ser>
          <c:idx val="4"/>
          <c:order val="4"/>
          <c:tx>
            <c:strRef>
              <c:f>'Strateegia vorm KOV'!$Q$7</c:f>
              <c:strCache>
                <c:ptCount val="1"/>
                <c:pt idx="0">
                  <c:v>muud</c:v>
                </c:pt>
              </c:strCache>
            </c:strRef>
          </c:tx>
          <c:spPr>
            <a:solidFill>
              <a:srgbClr val="4472C4"/>
            </a:solidFill>
            <a:ln w="25402">
              <a:noFill/>
            </a:ln>
          </c:spPr>
          <c:invertIfNegative val="0"/>
          <c:cat>
            <c:numRef>
              <c:f>'Strateegia vorm KOV'!$R$2:$V$2</c:f>
              <c:numCache>
                <c:formatCode>General</c:formatCode>
                <c:ptCount val="5"/>
                <c:pt idx="0">
                  <c:v>2019</c:v>
                </c:pt>
                <c:pt idx="1">
                  <c:v>2020</c:v>
                </c:pt>
                <c:pt idx="2">
                  <c:v>2021</c:v>
                </c:pt>
                <c:pt idx="3">
                  <c:v>2022</c:v>
                </c:pt>
                <c:pt idx="4">
                  <c:v>2023</c:v>
                </c:pt>
              </c:numCache>
            </c:numRef>
          </c:cat>
          <c:val>
            <c:numRef>
              <c:f>'Strateegia vorm KOV'!$R$7:$V$7</c:f>
              <c:numCache>
                <c:formatCode>#,##0</c:formatCode>
                <c:ptCount val="5"/>
                <c:pt idx="0">
                  <c:v>25964</c:v>
                </c:pt>
                <c:pt idx="1">
                  <c:v>26100</c:v>
                </c:pt>
                <c:pt idx="2">
                  <c:v>26100</c:v>
                </c:pt>
                <c:pt idx="3">
                  <c:v>26100</c:v>
                </c:pt>
                <c:pt idx="4">
                  <c:v>26100</c:v>
                </c:pt>
              </c:numCache>
            </c:numRef>
          </c:val>
        </c:ser>
        <c:dLbls>
          <c:showLegendKey val="0"/>
          <c:showVal val="0"/>
          <c:showCatName val="0"/>
          <c:showSerName val="0"/>
          <c:showPercent val="0"/>
          <c:showBubbleSize val="0"/>
        </c:dLbls>
        <c:gapWidth val="219"/>
        <c:overlap val="-27"/>
        <c:axId val="191980672"/>
        <c:axId val="191982208"/>
      </c:barChart>
      <c:catAx>
        <c:axId val="191980672"/>
        <c:scaling>
          <c:orientation val="minMax"/>
        </c:scaling>
        <c:delete val="0"/>
        <c:axPos val="b"/>
        <c:numFmt formatCode="General" sourceLinked="1"/>
        <c:majorTickMark val="none"/>
        <c:minorTickMark val="none"/>
        <c:tickLblPos val="nextTo"/>
        <c:spPr>
          <a:ln w="3175">
            <a:solidFill>
              <a:srgbClr val="C0C0C0"/>
            </a:solidFill>
            <a:prstDash val="solid"/>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91982208"/>
        <c:crosses val="autoZero"/>
        <c:auto val="1"/>
        <c:lblAlgn val="ctr"/>
        <c:lblOffset val="100"/>
        <c:noMultiLvlLbl val="0"/>
      </c:catAx>
      <c:valAx>
        <c:axId val="191982208"/>
        <c:scaling>
          <c:orientation val="minMax"/>
        </c:scaling>
        <c:delete val="0"/>
        <c:axPos val="l"/>
        <c:majorGridlines>
          <c:spPr>
            <a:ln w="3175">
              <a:solidFill>
                <a:srgbClr val="C0C0C0"/>
              </a:solidFill>
              <a:prstDash val="solid"/>
            </a:ln>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t-EE"/>
          </a:p>
        </c:txPr>
        <c:crossAx val="191980672"/>
        <c:crosses val="autoZero"/>
        <c:crossBetween val="between"/>
      </c:valAx>
      <c:spPr>
        <a:noFill/>
        <a:ln w="25402">
          <a:noFill/>
        </a:ln>
      </c:spPr>
    </c:plotArea>
    <c:legend>
      <c:legendPos val="r"/>
      <c:layout>
        <c:manualLayout>
          <c:xMode val="edge"/>
          <c:yMode val="edge"/>
          <c:x val="0.70876052620828101"/>
          <c:y val="2.6644318323190634E-2"/>
          <c:w val="0.28701117318435815"/>
          <c:h val="0.32778890911121666"/>
        </c:manualLayout>
      </c:layout>
      <c:overlay val="0"/>
      <c:spPr>
        <a:noFill/>
        <a:ln w="25402">
          <a:noFill/>
        </a:ln>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t-EE"/>
        </a:p>
      </c:txPr>
    </c:legend>
    <c:plotVisOnly val="1"/>
    <c:dispBlanksAs val="gap"/>
    <c:showDLblsOverMax val="0"/>
  </c:chart>
  <c:spPr>
    <a:solidFill>
      <a:srgbClr val="FFFFFF"/>
    </a:solidFill>
    <a:ln w="3175">
      <a:solidFill>
        <a:srgbClr val="C0C0C0"/>
      </a:solidFill>
      <a:prstDash val="solid"/>
    </a:ln>
  </c:spPr>
  <c:txPr>
    <a:bodyPr/>
    <a:lstStyle/>
    <a:p>
      <a:pPr>
        <a:defRPr/>
      </a:pPr>
      <a:endParaRPr lang="et-EE"/>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99"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t-EE" sz="1199" b="1">
                <a:latin typeface="Times New Roman" panose="02020603050405020304" pitchFamily="18" charset="0"/>
                <a:cs typeface="Times New Roman" panose="02020603050405020304" pitchFamily="18" charset="0"/>
              </a:rPr>
              <a:t>Põhitegevuse kulude osakaal</a:t>
            </a:r>
          </a:p>
        </c:rich>
      </c:tx>
      <c:overlay val="0"/>
      <c:spPr>
        <a:noFill/>
        <a:ln w="25385">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1.9961302007060432E-2"/>
          <c:y val="0.26922819430179901"/>
          <c:w val="0.98003863516440104"/>
          <c:h val="0.72949032221305865"/>
        </c:manualLayout>
      </c:layout>
      <c:pie3DChart>
        <c:varyColors val="1"/>
        <c:ser>
          <c:idx val="0"/>
          <c:order val="0"/>
          <c:spPr>
            <a:solidFill>
              <a:srgbClr val="5B9BD5"/>
            </a:solidFill>
            <a:ln w="25385">
              <a:solidFill>
                <a:srgbClr val="FFFFFF"/>
              </a:solidFill>
              <a:prstDash val="solid"/>
            </a:ln>
          </c:spPr>
          <c:explosion val="35"/>
          <c:dPt>
            <c:idx val="1"/>
            <c:bubble3D val="0"/>
            <c:spPr>
              <a:solidFill>
                <a:srgbClr val="ED7D31"/>
              </a:solidFill>
              <a:ln w="25385">
                <a:solidFill>
                  <a:srgbClr val="FFFFFF"/>
                </a:solidFill>
                <a:prstDash val="solid"/>
              </a:ln>
            </c:spPr>
          </c:dPt>
          <c:dPt>
            <c:idx val="2"/>
            <c:bubble3D val="0"/>
            <c:spPr>
              <a:solidFill>
                <a:srgbClr val="A5A5A5"/>
              </a:solidFill>
              <a:ln w="25385">
                <a:solidFill>
                  <a:srgbClr val="FFFFFF"/>
                </a:solidFill>
                <a:prstDash val="solid"/>
              </a:ln>
            </c:spPr>
          </c:dPt>
          <c:dPt>
            <c:idx val="3"/>
            <c:bubble3D val="0"/>
            <c:spPr>
              <a:solidFill>
                <a:srgbClr val="FFC000"/>
              </a:solidFill>
              <a:ln w="25385">
                <a:solidFill>
                  <a:srgbClr val="FFFFFF"/>
                </a:solidFill>
                <a:prstDash val="solid"/>
              </a:ln>
            </c:spPr>
          </c:dPt>
          <c:dPt>
            <c:idx val="4"/>
            <c:bubble3D val="0"/>
            <c:spPr>
              <a:solidFill>
                <a:srgbClr val="4472C4"/>
              </a:solidFill>
              <a:ln w="25385">
                <a:solidFill>
                  <a:srgbClr val="FFFFFF"/>
                </a:solidFill>
                <a:prstDash val="solid"/>
              </a:ln>
            </c:spPr>
          </c:dPt>
          <c:dLbls>
            <c:dLbl>
              <c:idx val="3"/>
              <c:layout>
                <c:manualLayout>
                  <c:x val="0.13001773952784229"/>
                  <c:y val="7.1709079843280482E-2"/>
                </c:manualLayout>
              </c:layout>
              <c:spPr>
                <a:noFill/>
                <a:ln w="25385">
                  <a:noFill/>
                </a:ln>
              </c:spPr>
              <c:txPr>
                <a:bodyPr rot="0" spcFirstLastPara="1" vertOverflow="ellipsis" vert="horz" wrap="square" lIns="38100" tIns="19050" rIns="38100" bIns="19050" anchor="ctr" anchorCtr="1">
                  <a:noAutofit/>
                </a:bodyPr>
                <a:lstStyle/>
                <a:p>
                  <a:pPr>
                    <a:defRPr sz="899"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ext>
              </c:extLst>
            </c:dLbl>
            <c:spPr>
              <a:noFill/>
              <a:ln w="25385">
                <a:noFill/>
              </a:ln>
            </c:spPr>
            <c:txPr>
              <a:bodyPr rot="0" spcFirstLastPara="1" vertOverflow="ellipsis" vert="horz" wrap="square" lIns="38100" tIns="19050" rIns="38100" bIns="19050" anchor="ctr" anchorCtr="1">
                <a:spAutoFit/>
              </a:bodyPr>
              <a:lstStyle/>
              <a:p>
                <a:pPr>
                  <a:defRPr sz="899"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showLegendKey val="0"/>
            <c:showVal val="0"/>
            <c:showCatName val="1"/>
            <c:showSerName val="0"/>
            <c:showPercent val="1"/>
            <c:showBubbleSize val="0"/>
            <c:showLeaderLines val="1"/>
            <c:leaderLines>
              <c:spPr>
                <a:ln w="3173">
                  <a:solidFill>
                    <a:srgbClr val="969696"/>
                  </a:solidFill>
                  <a:prstDash val="solid"/>
                </a:ln>
              </c:spPr>
            </c:leaderLines>
            <c:extLst>
              <c:ext xmlns:c15="http://schemas.microsoft.com/office/drawing/2012/chart" uri="{CE6537A1-D6FC-4f65-9D91-7224C49458BB}">
                <c15:layout/>
              </c:ext>
            </c:extLst>
          </c:dLbls>
          <c:cat>
            <c:strRef>
              <c:f>'Strateegia vorm KOV'!$O$13:$O$17</c:f>
              <c:strCache>
                <c:ptCount val="5"/>
                <c:pt idx="0">
                  <c:v>Põhitegevuse kulud</c:v>
                </c:pt>
                <c:pt idx="1">
                  <c:v>Antavad toetused</c:v>
                </c:pt>
                <c:pt idx="2">
                  <c:v>Personalikulud</c:v>
                </c:pt>
                <c:pt idx="3">
                  <c:v>Majandamiskulud</c:v>
                </c:pt>
                <c:pt idx="4">
                  <c:v>Muud kulud</c:v>
                </c:pt>
              </c:strCache>
            </c:strRef>
          </c:cat>
          <c:val>
            <c:numRef>
              <c:f>'Strateegia vorm KOV'!$P$13:$P$17</c:f>
              <c:numCache>
                <c:formatCode>#,##0</c:formatCode>
                <c:ptCount val="5"/>
                <c:pt idx="1">
                  <c:v>570000</c:v>
                </c:pt>
                <c:pt idx="2">
                  <c:v>4570000</c:v>
                </c:pt>
                <c:pt idx="3">
                  <c:v>2300000</c:v>
                </c:pt>
                <c:pt idx="4">
                  <c:v>30000</c:v>
                </c:pt>
              </c:numCache>
            </c:numRef>
          </c:val>
        </c:ser>
        <c:dLbls>
          <c:showLegendKey val="0"/>
          <c:showVal val="0"/>
          <c:showCatName val="0"/>
          <c:showSerName val="0"/>
          <c:showPercent val="0"/>
          <c:showBubbleSize val="0"/>
          <c:showLeaderLines val="1"/>
        </c:dLbls>
      </c:pie3DChart>
      <c:spPr>
        <a:noFill/>
        <a:ln w="25385">
          <a:noFill/>
        </a:ln>
      </c:spPr>
    </c:plotArea>
    <c:plotVisOnly val="1"/>
    <c:dispBlanksAs val="zero"/>
    <c:showDLblsOverMax val="0"/>
  </c:chart>
  <c:spPr>
    <a:solidFill>
      <a:srgbClr val="FFFFFF"/>
    </a:solidFill>
    <a:ln w="3173">
      <a:solidFill>
        <a:srgbClr val="C0C0C0"/>
      </a:solidFill>
      <a:prstDash val="solid"/>
    </a:ln>
  </c:spPr>
  <c:txPr>
    <a:bodyPr/>
    <a:lstStyle/>
    <a:p>
      <a:pPr>
        <a:defRPr/>
      </a:pPr>
      <a:endParaRPr lang="et-EE"/>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K</a:t>
            </a:r>
            <a:r>
              <a:rPr lang="et-EE" b="1"/>
              <a:t>ulude struktuur 2019-2023 (eurot)</a:t>
            </a:r>
            <a:endParaRPr lang="en-US" b="1"/>
          </a:p>
        </c:rich>
      </c:tx>
      <c:overlay val="0"/>
      <c:spPr>
        <a:noFill/>
        <a:ln w="25404">
          <a:noFill/>
        </a:ln>
      </c:spPr>
    </c:title>
    <c:autoTitleDeleted val="0"/>
    <c:plotArea>
      <c:layout/>
      <c:barChart>
        <c:barDir val="col"/>
        <c:grouping val="clustered"/>
        <c:varyColors val="0"/>
        <c:ser>
          <c:idx val="0"/>
          <c:order val="0"/>
          <c:tx>
            <c:strRef>
              <c:f>'Strateegia vorm KOV'!$Q$14</c:f>
              <c:strCache>
                <c:ptCount val="1"/>
                <c:pt idx="0">
                  <c:v>Antavad toetused</c:v>
                </c:pt>
              </c:strCache>
            </c:strRef>
          </c:tx>
          <c:spPr>
            <a:solidFill>
              <a:srgbClr val="5B9BD5"/>
            </a:solidFill>
            <a:ln w="25404">
              <a:noFill/>
            </a:ln>
          </c:spPr>
          <c:invertIfNegative val="0"/>
          <c:cat>
            <c:numRef>
              <c:f>'Strateegia vorm KOV'!$R$13:$V$13</c:f>
              <c:numCache>
                <c:formatCode>General</c:formatCode>
                <c:ptCount val="5"/>
                <c:pt idx="0">
                  <c:v>2019</c:v>
                </c:pt>
                <c:pt idx="1">
                  <c:v>2020</c:v>
                </c:pt>
                <c:pt idx="2">
                  <c:v>2021</c:v>
                </c:pt>
                <c:pt idx="3">
                  <c:v>2022</c:v>
                </c:pt>
                <c:pt idx="4">
                  <c:v>2023</c:v>
                </c:pt>
              </c:numCache>
            </c:numRef>
          </c:cat>
          <c:val>
            <c:numRef>
              <c:f>'Strateegia vorm KOV'!$R$14:$V$14</c:f>
              <c:numCache>
                <c:formatCode>#,##0</c:formatCode>
                <c:ptCount val="5"/>
                <c:pt idx="0">
                  <c:v>570000</c:v>
                </c:pt>
                <c:pt idx="1">
                  <c:v>600000</c:v>
                </c:pt>
                <c:pt idx="2">
                  <c:v>600000</c:v>
                </c:pt>
                <c:pt idx="3">
                  <c:v>600000</c:v>
                </c:pt>
                <c:pt idx="4">
                  <c:v>600000</c:v>
                </c:pt>
              </c:numCache>
            </c:numRef>
          </c:val>
        </c:ser>
        <c:ser>
          <c:idx val="1"/>
          <c:order val="1"/>
          <c:tx>
            <c:strRef>
              <c:f>'Strateegia vorm KOV'!$Q$15</c:f>
              <c:strCache>
                <c:ptCount val="1"/>
                <c:pt idx="0">
                  <c:v>Personalikulud</c:v>
                </c:pt>
              </c:strCache>
            </c:strRef>
          </c:tx>
          <c:spPr>
            <a:solidFill>
              <a:srgbClr val="ED7D31"/>
            </a:solidFill>
            <a:ln w="25404">
              <a:noFill/>
            </a:ln>
          </c:spPr>
          <c:invertIfNegative val="0"/>
          <c:cat>
            <c:numRef>
              <c:f>'Strateegia vorm KOV'!$R$13:$V$13</c:f>
              <c:numCache>
                <c:formatCode>General</c:formatCode>
                <c:ptCount val="5"/>
                <c:pt idx="0">
                  <c:v>2019</c:v>
                </c:pt>
                <c:pt idx="1">
                  <c:v>2020</c:v>
                </c:pt>
                <c:pt idx="2">
                  <c:v>2021</c:v>
                </c:pt>
                <c:pt idx="3">
                  <c:v>2022</c:v>
                </c:pt>
                <c:pt idx="4">
                  <c:v>2023</c:v>
                </c:pt>
              </c:numCache>
            </c:numRef>
          </c:cat>
          <c:val>
            <c:numRef>
              <c:f>'Strateegia vorm KOV'!$R$15:$V$15</c:f>
              <c:numCache>
                <c:formatCode>#,##0</c:formatCode>
                <c:ptCount val="5"/>
                <c:pt idx="0">
                  <c:v>4570000</c:v>
                </c:pt>
                <c:pt idx="1">
                  <c:v>4610000</c:v>
                </c:pt>
                <c:pt idx="2">
                  <c:v>4650000</c:v>
                </c:pt>
                <c:pt idx="3">
                  <c:v>4730000</c:v>
                </c:pt>
                <c:pt idx="4">
                  <c:v>4750000</c:v>
                </c:pt>
              </c:numCache>
            </c:numRef>
          </c:val>
        </c:ser>
        <c:ser>
          <c:idx val="2"/>
          <c:order val="2"/>
          <c:tx>
            <c:strRef>
              <c:f>'Strateegia vorm KOV'!$Q$16</c:f>
              <c:strCache>
                <c:ptCount val="1"/>
                <c:pt idx="0">
                  <c:v>Majandamiskulud</c:v>
                </c:pt>
              </c:strCache>
            </c:strRef>
          </c:tx>
          <c:spPr>
            <a:solidFill>
              <a:srgbClr val="A5A5A5"/>
            </a:solidFill>
            <a:ln w="25404">
              <a:noFill/>
            </a:ln>
          </c:spPr>
          <c:invertIfNegative val="0"/>
          <c:cat>
            <c:numRef>
              <c:f>'Strateegia vorm KOV'!$R$13:$V$13</c:f>
              <c:numCache>
                <c:formatCode>General</c:formatCode>
                <c:ptCount val="5"/>
                <c:pt idx="0">
                  <c:v>2019</c:v>
                </c:pt>
                <c:pt idx="1">
                  <c:v>2020</c:v>
                </c:pt>
                <c:pt idx="2">
                  <c:v>2021</c:v>
                </c:pt>
                <c:pt idx="3">
                  <c:v>2022</c:v>
                </c:pt>
                <c:pt idx="4">
                  <c:v>2023</c:v>
                </c:pt>
              </c:numCache>
            </c:numRef>
          </c:cat>
          <c:val>
            <c:numRef>
              <c:f>'Strateegia vorm KOV'!$R$16:$V$16</c:f>
              <c:numCache>
                <c:formatCode>#,##0</c:formatCode>
                <c:ptCount val="5"/>
                <c:pt idx="0">
                  <c:v>2296500</c:v>
                </c:pt>
                <c:pt idx="1">
                  <c:v>2360800</c:v>
                </c:pt>
                <c:pt idx="2">
                  <c:v>2432200</c:v>
                </c:pt>
                <c:pt idx="3">
                  <c:v>2480000</c:v>
                </c:pt>
                <c:pt idx="4">
                  <c:v>2550000</c:v>
                </c:pt>
              </c:numCache>
            </c:numRef>
          </c:val>
        </c:ser>
        <c:ser>
          <c:idx val="3"/>
          <c:order val="3"/>
          <c:tx>
            <c:strRef>
              <c:f>'Strateegia vorm KOV'!$Q$17</c:f>
              <c:strCache>
                <c:ptCount val="1"/>
                <c:pt idx="0">
                  <c:v>Muud kulud</c:v>
                </c:pt>
              </c:strCache>
            </c:strRef>
          </c:tx>
          <c:spPr>
            <a:solidFill>
              <a:srgbClr val="FFC000"/>
            </a:solidFill>
            <a:ln w="25404">
              <a:noFill/>
            </a:ln>
          </c:spPr>
          <c:invertIfNegative val="0"/>
          <c:cat>
            <c:numRef>
              <c:f>'Strateegia vorm KOV'!$R$13:$V$13</c:f>
              <c:numCache>
                <c:formatCode>General</c:formatCode>
                <c:ptCount val="5"/>
                <c:pt idx="0">
                  <c:v>2019</c:v>
                </c:pt>
                <c:pt idx="1">
                  <c:v>2020</c:v>
                </c:pt>
                <c:pt idx="2">
                  <c:v>2021</c:v>
                </c:pt>
                <c:pt idx="3">
                  <c:v>2022</c:v>
                </c:pt>
                <c:pt idx="4">
                  <c:v>2023</c:v>
                </c:pt>
              </c:numCache>
            </c:numRef>
          </c:cat>
          <c:val>
            <c:numRef>
              <c:f>'Strateegia vorm KOV'!$R$17:$V$17</c:f>
              <c:numCache>
                <c:formatCode>#,##0</c:formatCode>
                <c:ptCount val="5"/>
                <c:pt idx="0">
                  <c:v>30000</c:v>
                </c:pt>
                <c:pt idx="1">
                  <c:v>30000</c:v>
                </c:pt>
                <c:pt idx="2">
                  <c:v>30000</c:v>
                </c:pt>
                <c:pt idx="3">
                  <c:v>30000</c:v>
                </c:pt>
                <c:pt idx="4">
                  <c:v>30000</c:v>
                </c:pt>
              </c:numCache>
            </c:numRef>
          </c:val>
        </c:ser>
        <c:dLbls>
          <c:showLegendKey val="0"/>
          <c:showVal val="0"/>
          <c:showCatName val="0"/>
          <c:showSerName val="0"/>
          <c:showPercent val="0"/>
          <c:showBubbleSize val="0"/>
        </c:dLbls>
        <c:gapWidth val="219"/>
        <c:overlap val="-27"/>
        <c:axId val="201184768"/>
        <c:axId val="201186304"/>
      </c:barChart>
      <c:catAx>
        <c:axId val="201184768"/>
        <c:scaling>
          <c:orientation val="minMax"/>
        </c:scaling>
        <c:delete val="0"/>
        <c:axPos val="b"/>
        <c:numFmt formatCode="General" sourceLinked="1"/>
        <c:majorTickMark val="none"/>
        <c:minorTickMark val="none"/>
        <c:tickLblPos val="nextTo"/>
        <c:spPr>
          <a:ln w="3175">
            <a:solidFill>
              <a:srgbClr val="C0C0C0"/>
            </a:solidFill>
            <a:prstDash val="solid"/>
          </a:ln>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t-EE"/>
          </a:p>
        </c:txPr>
        <c:crossAx val="201186304"/>
        <c:crosses val="autoZero"/>
        <c:auto val="1"/>
        <c:lblAlgn val="ctr"/>
        <c:lblOffset val="100"/>
        <c:noMultiLvlLbl val="0"/>
      </c:catAx>
      <c:valAx>
        <c:axId val="201186304"/>
        <c:scaling>
          <c:orientation val="minMax"/>
        </c:scaling>
        <c:delete val="0"/>
        <c:axPos val="l"/>
        <c:majorGridlines>
          <c:spPr>
            <a:ln w="3175">
              <a:solidFill>
                <a:srgbClr val="C0C0C0"/>
              </a:solidFill>
              <a:prstDash val="solid"/>
            </a:ln>
          </c:spPr>
        </c:majorGridlines>
        <c:numFmt formatCode="#,##0" sourceLinked="1"/>
        <c:majorTickMark val="none"/>
        <c:minorTickMark val="none"/>
        <c:tickLblPos val="nextTo"/>
        <c:spPr>
          <a:ln w="6351">
            <a:noFill/>
          </a:ln>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t-EE"/>
          </a:p>
        </c:txPr>
        <c:crossAx val="201184768"/>
        <c:crosses val="autoZero"/>
        <c:crossBetween val="between"/>
      </c:valAx>
      <c:spPr>
        <a:noFill/>
        <a:ln w="25404">
          <a:noFill/>
        </a:ln>
      </c:spPr>
    </c:plotArea>
    <c:legend>
      <c:legendPos val="r"/>
      <c:layout>
        <c:manualLayout>
          <c:xMode val="edge"/>
          <c:yMode val="edge"/>
          <c:x val="0.67015551508640525"/>
          <c:y val="0.19584833938698479"/>
          <c:w val="0.32678344491464412"/>
          <c:h val="0.41337404392440597"/>
        </c:manualLayout>
      </c:layout>
      <c:overlay val="0"/>
      <c:spPr>
        <a:noFill/>
        <a:ln w="25404">
          <a:noFill/>
        </a:ln>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t-EE"/>
        </a:p>
      </c:txPr>
    </c:legend>
    <c:plotVisOnly val="1"/>
    <c:dispBlanksAs val="gap"/>
    <c:showDLblsOverMax val="0"/>
  </c:chart>
  <c:spPr>
    <a:solidFill>
      <a:srgbClr val="FFFFFF"/>
    </a:solidFill>
    <a:ln w="3175">
      <a:solidFill>
        <a:srgbClr val="C0C0C0"/>
      </a:solidFill>
      <a:prstDash val="solid"/>
    </a:ln>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t-EE"/>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99"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t-EE"/>
              <a:t>Tõrva</a:t>
            </a:r>
            <a:r>
              <a:rPr lang="et-EE" baseline="0"/>
              <a:t> valla l</a:t>
            </a:r>
            <a:r>
              <a:rPr lang="et-EE"/>
              <a:t>aenukohustused ja finantskulud</a:t>
            </a:r>
          </a:p>
        </c:rich>
      </c:tx>
      <c:overlay val="0"/>
      <c:spPr>
        <a:noFill/>
        <a:ln w="25389">
          <a:noFill/>
        </a:ln>
      </c:spPr>
    </c:title>
    <c:autoTitleDeleted val="0"/>
    <c:plotArea>
      <c:layout/>
      <c:barChart>
        <c:barDir val="col"/>
        <c:grouping val="clustered"/>
        <c:varyColors val="0"/>
        <c:ser>
          <c:idx val="0"/>
          <c:order val="0"/>
          <c:tx>
            <c:strRef>
              <c:f>Laenud!$G$73</c:f>
              <c:strCache>
                <c:ptCount val="1"/>
                <c:pt idx="0">
                  <c:v>Laenukohustuste jääk aasta lõpuks (tuh EUR, vasak skaala)</c:v>
                </c:pt>
              </c:strCache>
            </c:strRef>
          </c:tx>
          <c:spPr>
            <a:solidFill>
              <a:srgbClr val="5B9BD5"/>
            </a:solidFill>
            <a:ln w="25389">
              <a:noFill/>
            </a:ln>
          </c:spPr>
          <c:invertIfNegative val="0"/>
          <c:cat>
            <c:numRef>
              <c:f>Laenud!$H$72:$S$72</c:f>
              <c:numCache>
                <c:formatCode>0</c:formatCode>
                <c:ptCount val="12"/>
                <c:pt idx="0">
                  <c:v>2018</c:v>
                </c:pt>
                <c:pt idx="1">
                  <c:v>2019</c:v>
                </c:pt>
                <c:pt idx="2">
                  <c:v>2020</c:v>
                </c:pt>
                <c:pt idx="3">
                  <c:v>2021</c:v>
                </c:pt>
                <c:pt idx="4">
                  <c:v>2022</c:v>
                </c:pt>
                <c:pt idx="5">
                  <c:v>2023</c:v>
                </c:pt>
                <c:pt idx="6">
                  <c:v>2024</c:v>
                </c:pt>
                <c:pt idx="7">
                  <c:v>2025</c:v>
                </c:pt>
                <c:pt idx="8">
                  <c:v>2026</c:v>
                </c:pt>
                <c:pt idx="9">
                  <c:v>2027</c:v>
                </c:pt>
                <c:pt idx="10">
                  <c:v>2028</c:v>
                </c:pt>
                <c:pt idx="11" formatCode="General">
                  <c:v>2029</c:v>
                </c:pt>
              </c:numCache>
            </c:numRef>
          </c:cat>
          <c:val>
            <c:numRef>
              <c:f>Laenud!$H$73:$S$73</c:f>
              <c:numCache>
                <c:formatCode>#,##0</c:formatCode>
                <c:ptCount val="12"/>
                <c:pt idx="0">
                  <c:v>3098.3541200000018</c:v>
                </c:pt>
                <c:pt idx="1">
                  <c:v>3979.76755</c:v>
                </c:pt>
                <c:pt idx="2">
                  <c:v>4726.5683100000006</c:v>
                </c:pt>
                <c:pt idx="3">
                  <c:v>5061.8118800000002</c:v>
                </c:pt>
                <c:pt idx="4">
                  <c:v>5466.3986000000014</c:v>
                </c:pt>
                <c:pt idx="5">
                  <c:v>5030.9853200000007</c:v>
                </c:pt>
                <c:pt idx="6">
                  <c:v>4595.5710400000007</c:v>
                </c:pt>
                <c:pt idx="7">
                  <c:v>4160.1567600000035</c:v>
                </c:pt>
                <c:pt idx="8">
                  <c:v>3761.9444799999997</c:v>
                </c:pt>
                <c:pt idx="9">
                  <c:v>3404.9749999999999</c:v>
                </c:pt>
                <c:pt idx="10">
                  <c:v>3146.3470000000002</c:v>
                </c:pt>
                <c:pt idx="11">
                  <c:v>2887.7190000000001</c:v>
                </c:pt>
              </c:numCache>
            </c:numRef>
          </c:val>
        </c:ser>
        <c:dLbls>
          <c:showLegendKey val="0"/>
          <c:showVal val="0"/>
          <c:showCatName val="0"/>
          <c:showSerName val="0"/>
          <c:showPercent val="0"/>
          <c:showBubbleSize val="0"/>
        </c:dLbls>
        <c:gapWidth val="150"/>
        <c:axId val="201569792"/>
        <c:axId val="201571328"/>
      </c:barChart>
      <c:lineChart>
        <c:grouping val="standard"/>
        <c:varyColors val="0"/>
        <c:ser>
          <c:idx val="1"/>
          <c:order val="1"/>
          <c:tx>
            <c:strRef>
              <c:f>Laenud!$G$74</c:f>
              <c:strCache>
                <c:ptCount val="1"/>
                <c:pt idx="0">
                  <c:v>Finantskulud laenukohustustelt (tuh EUR, parem skaala)</c:v>
                </c:pt>
              </c:strCache>
            </c:strRef>
          </c:tx>
          <c:spPr>
            <a:ln w="25389">
              <a:solidFill>
                <a:srgbClr val="FEA746"/>
              </a:solidFill>
              <a:prstDash val="solid"/>
            </a:ln>
          </c:spPr>
          <c:marker>
            <c:symbol val="none"/>
          </c:marker>
          <c:cat>
            <c:numRef>
              <c:f>Laenud!$H$72:$S$72</c:f>
              <c:numCache>
                <c:formatCode>0</c:formatCode>
                <c:ptCount val="12"/>
                <c:pt idx="0">
                  <c:v>2018</c:v>
                </c:pt>
                <c:pt idx="1">
                  <c:v>2019</c:v>
                </c:pt>
                <c:pt idx="2">
                  <c:v>2020</c:v>
                </c:pt>
                <c:pt idx="3">
                  <c:v>2021</c:v>
                </c:pt>
                <c:pt idx="4">
                  <c:v>2022</c:v>
                </c:pt>
                <c:pt idx="5">
                  <c:v>2023</c:v>
                </c:pt>
                <c:pt idx="6">
                  <c:v>2024</c:v>
                </c:pt>
                <c:pt idx="7">
                  <c:v>2025</c:v>
                </c:pt>
                <c:pt idx="8">
                  <c:v>2026</c:v>
                </c:pt>
                <c:pt idx="9">
                  <c:v>2027</c:v>
                </c:pt>
                <c:pt idx="10">
                  <c:v>2028</c:v>
                </c:pt>
                <c:pt idx="11" formatCode="General">
                  <c:v>2029</c:v>
                </c:pt>
              </c:numCache>
            </c:numRef>
          </c:cat>
          <c:val>
            <c:numRef>
              <c:f>Laenud!$H$74:$S$74</c:f>
              <c:numCache>
                <c:formatCode>#,##0</c:formatCode>
                <c:ptCount val="12"/>
                <c:pt idx="0">
                  <c:v>31.056420000000003</c:v>
                </c:pt>
                <c:pt idx="1">
                  <c:v>33.788680000000006</c:v>
                </c:pt>
                <c:pt idx="2">
                  <c:v>41.30997</c:v>
                </c:pt>
                <c:pt idx="3">
                  <c:v>46.404600000000002</c:v>
                </c:pt>
                <c:pt idx="4">
                  <c:v>48.454509999999992</c:v>
                </c:pt>
                <c:pt idx="5">
                  <c:v>50.511389999999999</c:v>
                </c:pt>
                <c:pt idx="6">
                  <c:v>46.716730000000013</c:v>
                </c:pt>
                <c:pt idx="7">
                  <c:v>43.367460000000001</c:v>
                </c:pt>
                <c:pt idx="8">
                  <c:v>39.77328</c:v>
                </c:pt>
                <c:pt idx="9">
                  <c:v>36.360200000000006</c:v>
                </c:pt>
                <c:pt idx="10">
                  <c:v>34.012</c:v>
                </c:pt>
                <c:pt idx="11">
                  <c:v>31.733000000000001</c:v>
                </c:pt>
              </c:numCache>
            </c:numRef>
          </c:val>
          <c:smooth val="0"/>
        </c:ser>
        <c:dLbls>
          <c:showLegendKey val="0"/>
          <c:showVal val="0"/>
          <c:showCatName val="0"/>
          <c:showSerName val="0"/>
          <c:showPercent val="0"/>
          <c:showBubbleSize val="0"/>
        </c:dLbls>
        <c:marker val="1"/>
        <c:smooth val="0"/>
        <c:axId val="201585408"/>
        <c:axId val="201586944"/>
      </c:lineChart>
      <c:catAx>
        <c:axId val="201569792"/>
        <c:scaling>
          <c:orientation val="minMax"/>
        </c:scaling>
        <c:delete val="0"/>
        <c:axPos val="b"/>
        <c:numFmt formatCode="0" sourceLinked="1"/>
        <c:majorTickMark val="none"/>
        <c:minorTickMark val="none"/>
        <c:tickLblPos val="nextTo"/>
        <c:spPr>
          <a:ln w="3174">
            <a:solidFill>
              <a:srgbClr val="C0C0C0"/>
            </a:solidFill>
            <a:prstDash val="solid"/>
          </a:ln>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t-EE"/>
          </a:p>
        </c:txPr>
        <c:crossAx val="201571328"/>
        <c:crosses val="autoZero"/>
        <c:auto val="1"/>
        <c:lblAlgn val="ctr"/>
        <c:lblOffset val="100"/>
        <c:noMultiLvlLbl val="0"/>
      </c:catAx>
      <c:valAx>
        <c:axId val="201571328"/>
        <c:scaling>
          <c:orientation val="minMax"/>
        </c:scaling>
        <c:delete val="0"/>
        <c:axPos val="l"/>
        <c:majorGridlines>
          <c:spPr>
            <a:ln w="3174">
              <a:solidFill>
                <a:srgbClr val="C0C0C0"/>
              </a:solidFill>
              <a:prstDash val="solid"/>
            </a:ln>
          </c:spPr>
        </c:majorGridlines>
        <c:numFmt formatCode="#,##0" sourceLinked="1"/>
        <c:majorTickMark val="none"/>
        <c:minorTickMark val="none"/>
        <c:tickLblPos val="nextTo"/>
        <c:spPr>
          <a:ln w="6347">
            <a:noFill/>
          </a:ln>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t-EE"/>
          </a:p>
        </c:txPr>
        <c:crossAx val="201569792"/>
        <c:crosses val="autoZero"/>
        <c:crossBetween val="between"/>
      </c:valAx>
      <c:catAx>
        <c:axId val="201585408"/>
        <c:scaling>
          <c:orientation val="minMax"/>
        </c:scaling>
        <c:delete val="1"/>
        <c:axPos val="b"/>
        <c:numFmt formatCode="0" sourceLinked="1"/>
        <c:majorTickMark val="out"/>
        <c:minorTickMark val="none"/>
        <c:tickLblPos val="none"/>
        <c:crossAx val="201586944"/>
        <c:crosses val="autoZero"/>
        <c:auto val="1"/>
        <c:lblAlgn val="ctr"/>
        <c:lblOffset val="100"/>
        <c:noMultiLvlLbl val="0"/>
      </c:catAx>
      <c:valAx>
        <c:axId val="201586944"/>
        <c:scaling>
          <c:orientation val="minMax"/>
        </c:scaling>
        <c:delete val="0"/>
        <c:axPos val="r"/>
        <c:numFmt formatCode="#,##0" sourceLinked="1"/>
        <c:majorTickMark val="none"/>
        <c:minorTickMark val="none"/>
        <c:tickLblPos val="nextTo"/>
        <c:spPr>
          <a:ln w="6347">
            <a:noFill/>
          </a:ln>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t-EE"/>
          </a:p>
        </c:txPr>
        <c:crossAx val="201585408"/>
        <c:crosses val="max"/>
        <c:crossBetween val="between"/>
      </c:valAx>
      <c:spPr>
        <a:noFill/>
        <a:ln w="25389">
          <a:noFill/>
        </a:ln>
      </c:spPr>
    </c:plotArea>
    <c:legend>
      <c:legendPos val="r"/>
      <c:overlay val="0"/>
      <c:txPr>
        <a:bodyPr/>
        <a:lstStyle/>
        <a:p>
          <a:pPr>
            <a:defRPr sz="900"/>
          </a:pPr>
          <a:endParaRPr lang="et-EE"/>
        </a:p>
      </c:txPr>
    </c:legend>
    <c:plotVisOnly val="1"/>
    <c:dispBlanksAs val="gap"/>
    <c:showDLblsOverMax val="0"/>
  </c:chart>
  <c:spPr>
    <a:solidFill>
      <a:srgbClr val="FFFFFF"/>
    </a:solidFill>
    <a:ln w="3174">
      <a:solidFill>
        <a:srgbClr val="C0C0C0"/>
      </a:solidFill>
      <a:prstDash val="solid"/>
    </a:ln>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t-EE"/>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59"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t-EE" b="1"/>
              <a:t>Sõltuvate üksuste finantsnäitaja</a:t>
            </a:r>
            <a:r>
              <a:rPr lang="en-US" b="1"/>
              <a:t>te prognoos</a:t>
            </a:r>
            <a:r>
              <a:rPr lang="et-EE" b="1"/>
              <a:t>  2019-2023</a:t>
            </a:r>
          </a:p>
        </c:rich>
      </c:tx>
      <c:layout>
        <c:manualLayout>
          <c:xMode val="edge"/>
          <c:yMode val="edge"/>
          <c:x val="0.17332780582766974"/>
          <c:y val="2.6575867239088582E-2"/>
        </c:manualLayout>
      </c:layout>
      <c:overlay val="0"/>
      <c:spPr>
        <a:noFill/>
        <a:ln w="25389">
          <a:noFill/>
        </a:ln>
      </c:spPr>
    </c:title>
    <c:autoTitleDeleted val="0"/>
    <c:plotArea>
      <c:layout/>
      <c:barChart>
        <c:barDir val="col"/>
        <c:grouping val="clustered"/>
        <c:varyColors val="0"/>
        <c:ser>
          <c:idx val="0"/>
          <c:order val="0"/>
          <c:tx>
            <c:strRef>
              <c:f>Leht1!$A$6</c:f>
              <c:strCache>
                <c:ptCount val="1"/>
                <c:pt idx="0">
                  <c:v>Põhitegevuse tulud (eurot)</c:v>
                </c:pt>
              </c:strCache>
            </c:strRef>
          </c:tx>
          <c:spPr>
            <a:solidFill>
              <a:srgbClr val="5B9BD5"/>
            </a:solidFill>
            <a:ln w="25389">
              <a:noFill/>
            </a:ln>
          </c:spPr>
          <c:invertIfNegative val="0"/>
          <c:cat>
            <c:numRef>
              <c:f>Leht1!$B$5:$F$5</c:f>
              <c:numCache>
                <c:formatCode>0</c:formatCode>
                <c:ptCount val="5"/>
                <c:pt idx="0">
                  <c:v>2019</c:v>
                </c:pt>
                <c:pt idx="1">
                  <c:v>2020</c:v>
                </c:pt>
                <c:pt idx="2">
                  <c:v>2021</c:v>
                </c:pt>
                <c:pt idx="3">
                  <c:v>2022</c:v>
                </c:pt>
                <c:pt idx="4" formatCode="General">
                  <c:v>2023</c:v>
                </c:pt>
              </c:numCache>
            </c:numRef>
          </c:cat>
          <c:val>
            <c:numRef>
              <c:f>Leht1!$B$6:$F$6</c:f>
              <c:numCache>
                <c:formatCode>#,##0</c:formatCode>
                <c:ptCount val="5"/>
                <c:pt idx="0">
                  <c:v>650000</c:v>
                </c:pt>
                <c:pt idx="1">
                  <c:v>680000</c:v>
                </c:pt>
                <c:pt idx="2">
                  <c:v>686000</c:v>
                </c:pt>
                <c:pt idx="3">
                  <c:v>686000</c:v>
                </c:pt>
                <c:pt idx="4" formatCode="General">
                  <c:v>686000</c:v>
                </c:pt>
              </c:numCache>
            </c:numRef>
          </c:val>
        </c:ser>
        <c:ser>
          <c:idx val="1"/>
          <c:order val="1"/>
          <c:tx>
            <c:strRef>
              <c:f>Leht1!$A$7</c:f>
              <c:strCache>
                <c:ptCount val="1"/>
                <c:pt idx="0">
                  <c:v>Põhitegevuse kulud (eurot)</c:v>
                </c:pt>
              </c:strCache>
            </c:strRef>
          </c:tx>
          <c:spPr>
            <a:solidFill>
              <a:srgbClr val="ED7D31"/>
            </a:solidFill>
            <a:ln w="25389">
              <a:noFill/>
            </a:ln>
          </c:spPr>
          <c:invertIfNegative val="0"/>
          <c:cat>
            <c:numRef>
              <c:f>Leht1!$B$5:$F$5</c:f>
              <c:numCache>
                <c:formatCode>0</c:formatCode>
                <c:ptCount val="5"/>
                <c:pt idx="0">
                  <c:v>2019</c:v>
                </c:pt>
                <c:pt idx="1">
                  <c:v>2020</c:v>
                </c:pt>
                <c:pt idx="2">
                  <c:v>2021</c:v>
                </c:pt>
                <c:pt idx="3">
                  <c:v>2022</c:v>
                </c:pt>
                <c:pt idx="4" formatCode="General">
                  <c:v>2023</c:v>
                </c:pt>
              </c:numCache>
            </c:numRef>
          </c:cat>
          <c:val>
            <c:numRef>
              <c:f>Leht1!$B$7:$F$7</c:f>
              <c:numCache>
                <c:formatCode>#,##0</c:formatCode>
                <c:ptCount val="5"/>
                <c:pt idx="0">
                  <c:v>-580000</c:v>
                </c:pt>
                <c:pt idx="1">
                  <c:v>-600000</c:v>
                </c:pt>
                <c:pt idx="2">
                  <c:v>-605000</c:v>
                </c:pt>
                <c:pt idx="3">
                  <c:v>-605000</c:v>
                </c:pt>
                <c:pt idx="4" formatCode="General">
                  <c:v>-605000</c:v>
                </c:pt>
              </c:numCache>
            </c:numRef>
          </c:val>
        </c:ser>
        <c:dLbls>
          <c:showLegendKey val="0"/>
          <c:showVal val="0"/>
          <c:showCatName val="0"/>
          <c:showSerName val="0"/>
          <c:showPercent val="0"/>
          <c:showBubbleSize val="0"/>
        </c:dLbls>
        <c:gapWidth val="150"/>
        <c:axId val="201286016"/>
        <c:axId val="201287552"/>
      </c:barChart>
      <c:lineChart>
        <c:grouping val="standard"/>
        <c:varyColors val="0"/>
        <c:ser>
          <c:idx val="2"/>
          <c:order val="2"/>
          <c:tx>
            <c:strRef>
              <c:f>Leht1!$A$8</c:f>
              <c:strCache>
                <c:ptCount val="1"/>
                <c:pt idx="0">
                  <c:v>Netovõlakoormus</c:v>
                </c:pt>
              </c:strCache>
            </c:strRef>
          </c:tx>
          <c:spPr>
            <a:ln w="25389">
              <a:solidFill>
                <a:srgbClr val="969696"/>
              </a:solidFill>
              <a:prstDash val="solid"/>
            </a:ln>
          </c:spPr>
          <c:marker>
            <c:symbol val="none"/>
          </c:marker>
          <c:cat>
            <c:numRef>
              <c:f>Leht1!$B$5:$F$5</c:f>
              <c:numCache>
                <c:formatCode>0</c:formatCode>
                <c:ptCount val="5"/>
                <c:pt idx="0">
                  <c:v>2019</c:v>
                </c:pt>
                <c:pt idx="1">
                  <c:v>2020</c:v>
                </c:pt>
                <c:pt idx="2">
                  <c:v>2021</c:v>
                </c:pt>
                <c:pt idx="3">
                  <c:v>2022</c:v>
                </c:pt>
                <c:pt idx="4" formatCode="General">
                  <c:v>2023</c:v>
                </c:pt>
              </c:numCache>
            </c:numRef>
          </c:cat>
          <c:val>
            <c:numRef>
              <c:f>Leht1!$B$8:$F$8</c:f>
              <c:numCache>
                <c:formatCode>#,##0</c:formatCode>
                <c:ptCount val="5"/>
                <c:pt idx="0">
                  <c:v>298000</c:v>
                </c:pt>
                <c:pt idx="1">
                  <c:v>218000</c:v>
                </c:pt>
                <c:pt idx="2">
                  <c:v>137000</c:v>
                </c:pt>
                <c:pt idx="3">
                  <c:v>56000</c:v>
                </c:pt>
                <c:pt idx="4" formatCode="General">
                  <c:v>0</c:v>
                </c:pt>
              </c:numCache>
            </c:numRef>
          </c:val>
          <c:smooth val="0"/>
        </c:ser>
        <c:dLbls>
          <c:showLegendKey val="0"/>
          <c:showVal val="0"/>
          <c:showCatName val="0"/>
          <c:showSerName val="0"/>
          <c:showPercent val="0"/>
          <c:showBubbleSize val="0"/>
        </c:dLbls>
        <c:marker val="1"/>
        <c:smooth val="0"/>
        <c:axId val="201286016"/>
        <c:axId val="201287552"/>
      </c:lineChart>
      <c:catAx>
        <c:axId val="201286016"/>
        <c:scaling>
          <c:orientation val="minMax"/>
        </c:scaling>
        <c:delete val="0"/>
        <c:axPos val="b"/>
        <c:numFmt formatCode="0" sourceLinked="1"/>
        <c:majorTickMark val="none"/>
        <c:minorTickMark val="none"/>
        <c:tickLblPos val="nextTo"/>
        <c:spPr>
          <a:ln w="3174">
            <a:solidFill>
              <a:srgbClr val="C0C0C0"/>
            </a:solidFill>
            <a:prstDash val="solid"/>
          </a:ln>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t-EE"/>
          </a:p>
        </c:txPr>
        <c:crossAx val="201287552"/>
        <c:crosses val="autoZero"/>
        <c:auto val="1"/>
        <c:lblAlgn val="ctr"/>
        <c:lblOffset val="100"/>
        <c:noMultiLvlLbl val="0"/>
      </c:catAx>
      <c:valAx>
        <c:axId val="201287552"/>
        <c:scaling>
          <c:orientation val="minMax"/>
        </c:scaling>
        <c:delete val="0"/>
        <c:axPos val="l"/>
        <c:majorGridlines>
          <c:spPr>
            <a:ln w="3174">
              <a:solidFill>
                <a:srgbClr val="C0C0C0"/>
              </a:solidFill>
              <a:prstDash val="solid"/>
            </a:ln>
          </c:spPr>
        </c:majorGridlines>
        <c:numFmt formatCode="#,##0" sourceLinked="1"/>
        <c:majorTickMark val="none"/>
        <c:minorTickMark val="none"/>
        <c:tickLblPos val="nextTo"/>
        <c:spPr>
          <a:ln w="6347">
            <a:noFill/>
          </a:ln>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t-EE"/>
          </a:p>
        </c:txPr>
        <c:crossAx val="201286016"/>
        <c:crosses val="autoZero"/>
        <c:crossBetween val="between"/>
      </c:valAx>
      <c:spPr>
        <a:noFill/>
        <a:ln w="25389">
          <a:noFill/>
        </a:ln>
      </c:spPr>
    </c:plotArea>
    <c:legend>
      <c:legendPos val="r"/>
      <c:layout>
        <c:manualLayout>
          <c:xMode val="edge"/>
          <c:yMode val="edge"/>
          <c:x val="0.58906216032237968"/>
          <c:y val="0.25771933595149243"/>
          <c:w val="0.4070796460176993"/>
          <c:h val="0.28317507147834808"/>
        </c:manualLayout>
      </c:layout>
      <c:overlay val="0"/>
      <c:spPr>
        <a:noFill/>
        <a:ln w="25389">
          <a:noFill/>
        </a:ln>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t-EE"/>
        </a:p>
      </c:txPr>
    </c:legend>
    <c:plotVisOnly val="1"/>
    <c:dispBlanksAs val="gap"/>
    <c:showDLblsOverMax val="0"/>
  </c:chart>
  <c:spPr>
    <a:solidFill>
      <a:srgbClr val="FFFFFF"/>
    </a:solidFill>
    <a:ln w="3174">
      <a:solidFill>
        <a:srgbClr val="C0C0C0"/>
      </a:solidFill>
      <a:prstDash val="solid"/>
    </a:ln>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et-EE"/>
    </a:p>
  </c:txPr>
  <c:externalData r:id="rId2">
    <c:autoUpdate val="0"/>
  </c:externalData>
</c:chartSpace>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7BF9DD-BFD4-43B3-BA4A-EA8A8276E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43</Pages>
  <Words>12185</Words>
  <Characters>70677</Characters>
  <Application>Microsoft Office Word</Application>
  <DocSecurity>0</DocSecurity>
  <Lines>588</Lines>
  <Paragraphs>165</Paragraphs>
  <ScaleCrop>false</ScaleCrop>
  <HeadingPairs>
    <vt:vector size="4" baseType="variant">
      <vt:variant>
        <vt:lpstr>Tiitel</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82697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dc:creator>
  <cp:lastModifiedBy>Signe Kiin</cp:lastModifiedBy>
  <cp:revision>10</cp:revision>
  <dcterms:created xsi:type="dcterms:W3CDTF">2018-09-10T11:00:00Z</dcterms:created>
  <dcterms:modified xsi:type="dcterms:W3CDTF">2018-09-13T13:26:00Z</dcterms:modified>
</cp:coreProperties>
</file>